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409C4" w14:textId="30BFD0A3" w:rsidR="00406050" w:rsidRPr="00BF5C04" w:rsidRDefault="0001189B" w:rsidP="00AA60A7">
      <w:pPr>
        <w:rPr>
          <w:b/>
          <w:sz w:val="32"/>
          <w:szCs w:val="32"/>
          <w:u w:val="single"/>
        </w:rPr>
      </w:pPr>
      <w:r w:rsidRPr="00BF5C04">
        <w:rPr>
          <w:b/>
          <w:sz w:val="32"/>
          <w:szCs w:val="32"/>
          <w:u w:val="single"/>
        </w:rPr>
        <w:t>Garden and Landscape Area</w:t>
      </w:r>
      <w:r w:rsidR="00BF5C04" w:rsidRPr="00BF5C04">
        <w:rPr>
          <w:b/>
          <w:sz w:val="32"/>
          <w:szCs w:val="32"/>
          <w:u w:val="single"/>
        </w:rPr>
        <w:t xml:space="preserve"> Activity</w:t>
      </w:r>
    </w:p>
    <w:p w14:paraId="482C1536" w14:textId="2D83CCD8" w:rsidR="00341E96" w:rsidRDefault="00341E96" w:rsidP="00AA60A7">
      <w:pPr>
        <w:rPr>
          <w:szCs w:val="24"/>
        </w:rPr>
      </w:pPr>
    </w:p>
    <w:p w14:paraId="345650DD" w14:textId="7671BA78" w:rsidR="00B05861" w:rsidRPr="00BF5C04" w:rsidRDefault="00747FAE" w:rsidP="00AA60A7">
      <w:pPr>
        <w:rPr>
          <w:szCs w:val="24"/>
        </w:rPr>
      </w:pPr>
      <w:r w:rsidRPr="00BA5317">
        <w:rPr>
          <w:b/>
          <w:noProof/>
          <w:szCs w:val="24"/>
        </w:rPr>
        <w:drawing>
          <wp:anchor distT="0" distB="0" distL="114300" distR="114300" simplePos="0" relativeHeight="251661312" behindDoc="1" locked="0" layoutInCell="1" allowOverlap="1" wp14:anchorId="040B960B" wp14:editId="4B87CEA1">
            <wp:simplePos x="0" y="0"/>
            <wp:positionH relativeFrom="column">
              <wp:posOffset>0</wp:posOffset>
            </wp:positionH>
            <wp:positionV relativeFrom="paragraph">
              <wp:posOffset>189865</wp:posOffset>
            </wp:positionV>
            <wp:extent cx="338328" cy="347472"/>
            <wp:effectExtent l="0" t="0" r="5080" b="0"/>
            <wp:wrapTight wrapText="right">
              <wp:wrapPolygon edited="0">
                <wp:start x="0" y="0"/>
                <wp:lineTo x="0" y="20534"/>
                <wp:lineTo x="21113" y="20534"/>
                <wp:lineTo x="211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2558688_960_720.jpg"/>
                    <pic:cNvPicPr/>
                  </pic:nvPicPr>
                  <pic:blipFill rotWithShape="1">
                    <a:blip r:embed="rId7"/>
                    <a:srcRect l="28189" t="26374" r="27110" b="27441"/>
                    <a:stretch/>
                  </pic:blipFill>
                  <pic:spPr bwMode="auto">
                    <a:xfrm flipH="1">
                      <a:off x="0" y="0"/>
                      <a:ext cx="338328" cy="347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75D0D7" w14:textId="77777777" w:rsidR="00747FAE" w:rsidRDefault="00747FAE" w:rsidP="00BF5C04">
      <w:pPr>
        <w:rPr>
          <w:szCs w:val="24"/>
        </w:rPr>
      </w:pPr>
    </w:p>
    <w:p w14:paraId="306BFA1F" w14:textId="0793E771" w:rsidR="00747FAE" w:rsidRPr="00747FAE" w:rsidRDefault="00747FAE" w:rsidP="00BF5C04">
      <w:pPr>
        <w:rPr>
          <w:i/>
          <w:szCs w:val="24"/>
        </w:rPr>
      </w:pPr>
      <w:r w:rsidRPr="00747FAE">
        <w:rPr>
          <w:i/>
          <w:szCs w:val="24"/>
        </w:rPr>
        <w:t>1 hour</w:t>
      </w:r>
    </w:p>
    <w:p w14:paraId="5F5779DA" w14:textId="77777777" w:rsidR="00747FAE" w:rsidRDefault="00747FAE" w:rsidP="00BF5C04">
      <w:pPr>
        <w:rPr>
          <w:szCs w:val="24"/>
        </w:rPr>
      </w:pPr>
    </w:p>
    <w:p w14:paraId="5571E7B7" w14:textId="77777777" w:rsidR="00747FAE" w:rsidRPr="00BA5317" w:rsidRDefault="00747FAE" w:rsidP="00747FAE">
      <w:pPr>
        <w:spacing w:before="166"/>
        <w:ind w:right="233"/>
        <w:contextualSpacing/>
        <w:rPr>
          <w:szCs w:val="24"/>
        </w:rPr>
      </w:pPr>
      <w:r w:rsidRPr="6F023B93">
        <w:rPr>
          <w:b/>
          <w:bCs/>
        </w:rPr>
        <w:t xml:space="preserve">Learning Objective(s): </w:t>
      </w:r>
      <w:r>
        <w:t>Participants will…</w:t>
      </w:r>
    </w:p>
    <w:p w14:paraId="3B64AB0E" w14:textId="442F22D1" w:rsidR="00BF5C04" w:rsidRPr="00BF5C04" w:rsidRDefault="00341E96" w:rsidP="00BF5C04">
      <w:pPr>
        <w:rPr>
          <w:szCs w:val="24"/>
        </w:rPr>
      </w:pPr>
      <w:r w:rsidRPr="00BF5C04">
        <w:rPr>
          <w:szCs w:val="24"/>
        </w:rPr>
        <w:t xml:space="preserve">Knowing the dimensions of sections of your property, such as lawn areas, an alcove, or an extra area in an odd-shaped property will be </w:t>
      </w:r>
      <w:r w:rsidR="00BF5C04" w:rsidRPr="00BF5C04">
        <w:rPr>
          <w:szCs w:val="24"/>
        </w:rPr>
        <w:t>useful when making decisions.</w:t>
      </w:r>
      <w:r w:rsidRPr="00BF5C04">
        <w:rPr>
          <w:szCs w:val="24"/>
        </w:rPr>
        <w:t xml:space="preserve"> </w:t>
      </w:r>
      <w:r w:rsidR="00BF5C04" w:rsidRPr="00BF5C04">
        <w:rPr>
          <w:szCs w:val="24"/>
        </w:rPr>
        <w:t xml:space="preserve">The square footage is needed to </w:t>
      </w:r>
      <w:r w:rsidR="00BF5C04">
        <w:rPr>
          <w:szCs w:val="24"/>
        </w:rPr>
        <w:t xml:space="preserve">know how much </w:t>
      </w:r>
      <w:r w:rsidR="00BF5C04" w:rsidRPr="00BF5C04">
        <w:rPr>
          <w:szCs w:val="24"/>
        </w:rPr>
        <w:t>materials</w:t>
      </w:r>
      <w:r w:rsidR="00BF5C04">
        <w:rPr>
          <w:szCs w:val="24"/>
        </w:rPr>
        <w:t xml:space="preserve"> you need to purchase</w:t>
      </w:r>
      <w:r w:rsidR="00BF5C04" w:rsidRPr="00BF5C04">
        <w:rPr>
          <w:szCs w:val="24"/>
        </w:rPr>
        <w:t xml:space="preserve">, including </w:t>
      </w:r>
      <w:r w:rsidR="00BF5C04">
        <w:rPr>
          <w:szCs w:val="24"/>
        </w:rPr>
        <w:t xml:space="preserve">plants, </w:t>
      </w:r>
      <w:r w:rsidR="00BF5C04" w:rsidRPr="00BF5C04">
        <w:rPr>
          <w:szCs w:val="24"/>
        </w:rPr>
        <w:t>grass seed, fertilizer, compost and mulch.</w:t>
      </w:r>
      <w:r w:rsidR="00BF5C04">
        <w:rPr>
          <w:szCs w:val="24"/>
        </w:rPr>
        <w:t xml:space="preserve"> The</w:t>
      </w:r>
      <w:r w:rsidRPr="00BF5C04">
        <w:rPr>
          <w:szCs w:val="24"/>
        </w:rPr>
        <w:t xml:space="preserve"> success of landscape or garden plans depends on accurate information to match the layout with the realities of the site size. For instance, an ornamental tree that matures within the boundaries of available space will save replacement or pruning costs</w:t>
      </w:r>
      <w:r w:rsidR="00BF5C04">
        <w:rPr>
          <w:szCs w:val="24"/>
        </w:rPr>
        <w:t>. -</w:t>
      </w:r>
      <w:r w:rsidR="00BF5C04" w:rsidRPr="00BF5C04">
        <w:rPr>
          <w:szCs w:val="24"/>
        </w:rPr>
        <w:t xml:space="preserve"> </w:t>
      </w:r>
      <w:r w:rsidR="00BF5C04" w:rsidRPr="00BF5C04">
        <w:rPr>
          <w:sz w:val="22"/>
          <w:szCs w:val="22"/>
        </w:rPr>
        <w:t>from</w:t>
      </w:r>
      <w:r w:rsidR="00BF5C04" w:rsidRPr="00BF5C04">
        <w:rPr>
          <w:i/>
          <w:sz w:val="22"/>
          <w:szCs w:val="22"/>
        </w:rPr>
        <w:t xml:space="preserve"> Site Assessment for Better Gardens and Landscapes</w:t>
      </w:r>
      <w:r w:rsidR="00BF5C04" w:rsidRPr="00BF5C04">
        <w:rPr>
          <w:sz w:val="22"/>
          <w:szCs w:val="22"/>
        </w:rPr>
        <w:t xml:space="preserve"> by Charles Mazza</w:t>
      </w:r>
      <w:r w:rsidR="00527E01">
        <w:rPr>
          <w:sz w:val="22"/>
          <w:szCs w:val="22"/>
        </w:rPr>
        <w:t xml:space="preserve"> </w:t>
      </w:r>
      <w:r w:rsidR="00BF5C04" w:rsidRPr="00BF5C04">
        <w:rPr>
          <w:sz w:val="22"/>
          <w:szCs w:val="22"/>
        </w:rPr>
        <w:t>(2013)</w:t>
      </w:r>
    </w:p>
    <w:p w14:paraId="7F371916" w14:textId="551C9F66" w:rsidR="00B05861" w:rsidRDefault="00B05861" w:rsidP="00527E01">
      <w:pPr>
        <w:rPr>
          <w:b/>
          <w:szCs w:val="24"/>
        </w:rPr>
      </w:pPr>
    </w:p>
    <w:p w14:paraId="3D380CF5" w14:textId="2F7F9FDC" w:rsidR="00341E96" w:rsidRPr="00747FAE" w:rsidRDefault="00341E96" w:rsidP="00747FAE">
      <w:pPr>
        <w:rPr>
          <w:b/>
          <w:szCs w:val="24"/>
        </w:rPr>
      </w:pPr>
      <w:r w:rsidRPr="00BF5C04">
        <w:rPr>
          <w:b/>
          <w:szCs w:val="24"/>
        </w:rPr>
        <w:t>Supplies:</w:t>
      </w:r>
      <w:r w:rsidRPr="00BF5C04">
        <w:rPr>
          <w:b/>
          <w:szCs w:val="24"/>
        </w:rPr>
        <w:tab/>
      </w:r>
      <w:r w:rsidRPr="00BF5C04">
        <w:rPr>
          <w:b/>
          <w:szCs w:val="24"/>
        </w:rPr>
        <w:tab/>
      </w:r>
      <w:r w:rsidRPr="00BF5C04">
        <w:rPr>
          <w:b/>
          <w:szCs w:val="24"/>
        </w:rPr>
        <w:tab/>
      </w:r>
      <w:r w:rsidRPr="00BF5C04">
        <w:rPr>
          <w:b/>
          <w:szCs w:val="24"/>
        </w:rPr>
        <w:tab/>
      </w:r>
      <w:r w:rsidRPr="00BF5C04">
        <w:rPr>
          <w:b/>
          <w:szCs w:val="24"/>
        </w:rPr>
        <w:tab/>
      </w:r>
      <w:r w:rsidRPr="00BF5C04">
        <w:rPr>
          <w:b/>
          <w:szCs w:val="24"/>
        </w:rPr>
        <w:tab/>
      </w:r>
      <w:r w:rsidRPr="00BF5C04">
        <w:rPr>
          <w:b/>
          <w:szCs w:val="24"/>
        </w:rPr>
        <w:tab/>
      </w:r>
      <w:r w:rsidRPr="00BF5C04">
        <w:rPr>
          <w:b/>
          <w:szCs w:val="24"/>
        </w:rPr>
        <w:tab/>
      </w:r>
      <w:r w:rsidRPr="00BF5C04">
        <w:rPr>
          <w:b/>
          <w:szCs w:val="24"/>
        </w:rPr>
        <w:tab/>
      </w:r>
    </w:p>
    <w:tbl>
      <w:tblPr>
        <w:tblStyle w:val="TableGrid"/>
        <w:tblW w:w="10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5084"/>
      </w:tblGrid>
      <w:tr w:rsidR="00747FAE" w14:paraId="0A7BA838" w14:textId="77777777" w:rsidTr="005B3701">
        <w:trPr>
          <w:trHeight w:val="1394"/>
        </w:trPr>
        <w:tc>
          <w:tcPr>
            <w:tcW w:w="5084" w:type="dxa"/>
          </w:tcPr>
          <w:p w14:paraId="1CF44861" w14:textId="77777777" w:rsidR="00747FAE" w:rsidRDefault="00747FAE" w:rsidP="005B3701">
            <w:pPr>
              <w:spacing w:before="166"/>
              <w:ind w:right="233"/>
              <w:contextualSpacing/>
              <w:rPr>
                <w:i/>
                <w:iCs/>
                <w:color w:val="FF0000"/>
              </w:rPr>
            </w:pPr>
            <w:r w:rsidRPr="78DF46E2">
              <w:rPr>
                <w:u w:val="single"/>
              </w:rPr>
              <w:t>Handouts</w:t>
            </w:r>
            <w:r>
              <w:t xml:space="preserve">: </w:t>
            </w:r>
          </w:p>
          <w:p w14:paraId="755EF937" w14:textId="77777777" w:rsidR="00747FAE" w:rsidRPr="00527E01" w:rsidRDefault="00747FAE" w:rsidP="00747FAE">
            <w:pPr>
              <w:pStyle w:val="ListParagraph"/>
              <w:numPr>
                <w:ilvl w:val="0"/>
                <w:numId w:val="3"/>
              </w:numPr>
              <w:rPr>
                <w:szCs w:val="24"/>
              </w:rPr>
            </w:pPr>
            <w:r w:rsidRPr="00527E01">
              <w:rPr>
                <w:szCs w:val="24"/>
              </w:rPr>
              <w:t>Retractable 25,’ 50’ or 100’ measuring tape, or yardstick</w:t>
            </w:r>
          </w:p>
          <w:p w14:paraId="578BB20F" w14:textId="77777777" w:rsidR="00747FAE" w:rsidRPr="00BF5C04" w:rsidRDefault="00747FAE" w:rsidP="00747FAE">
            <w:pPr>
              <w:pStyle w:val="ListParagraph"/>
              <w:numPr>
                <w:ilvl w:val="0"/>
                <w:numId w:val="3"/>
              </w:numPr>
              <w:rPr>
                <w:szCs w:val="24"/>
              </w:rPr>
            </w:pPr>
            <w:r w:rsidRPr="00BF5C04">
              <w:rPr>
                <w:szCs w:val="24"/>
              </w:rPr>
              <w:t>Paper, letter or legal size, preferably grid lined</w:t>
            </w:r>
          </w:p>
          <w:p w14:paraId="253AC5B0" w14:textId="77777777" w:rsidR="00747FAE" w:rsidRPr="00BF5C04" w:rsidRDefault="00747FAE" w:rsidP="00747FAE">
            <w:pPr>
              <w:pStyle w:val="ListParagraph"/>
              <w:numPr>
                <w:ilvl w:val="0"/>
                <w:numId w:val="3"/>
              </w:numPr>
              <w:rPr>
                <w:szCs w:val="24"/>
              </w:rPr>
            </w:pPr>
            <w:r w:rsidRPr="00BF5C04">
              <w:rPr>
                <w:szCs w:val="24"/>
              </w:rPr>
              <w:t>Property survey</w:t>
            </w:r>
          </w:p>
          <w:p w14:paraId="5ABEBB6A" w14:textId="77777777" w:rsidR="00747FAE" w:rsidRPr="00BF5C04" w:rsidRDefault="00747FAE" w:rsidP="00747FAE">
            <w:pPr>
              <w:pStyle w:val="ListParagraph"/>
              <w:numPr>
                <w:ilvl w:val="0"/>
                <w:numId w:val="3"/>
              </w:numPr>
              <w:rPr>
                <w:szCs w:val="24"/>
              </w:rPr>
            </w:pPr>
            <w:r w:rsidRPr="00BF5C04">
              <w:rPr>
                <w:szCs w:val="24"/>
              </w:rPr>
              <w:t>Pencil</w:t>
            </w:r>
          </w:p>
          <w:p w14:paraId="6228C07A" w14:textId="77777777" w:rsidR="00747FAE" w:rsidRPr="00BF5C04" w:rsidRDefault="00747FAE" w:rsidP="00747FAE">
            <w:pPr>
              <w:pStyle w:val="ListParagraph"/>
              <w:numPr>
                <w:ilvl w:val="0"/>
                <w:numId w:val="3"/>
              </w:numPr>
              <w:rPr>
                <w:szCs w:val="24"/>
              </w:rPr>
            </w:pPr>
            <w:r w:rsidRPr="00BF5C04">
              <w:rPr>
                <w:szCs w:val="24"/>
              </w:rPr>
              <w:t>Clipboard</w:t>
            </w:r>
          </w:p>
          <w:p w14:paraId="112FED86" w14:textId="77777777" w:rsidR="00747FAE" w:rsidRPr="00CE755F" w:rsidRDefault="00747FAE" w:rsidP="005B3701">
            <w:pPr>
              <w:widowControl w:val="0"/>
              <w:autoSpaceDE w:val="0"/>
              <w:autoSpaceDN w:val="0"/>
              <w:adjustRightInd w:val="0"/>
              <w:spacing w:before="4"/>
              <w:ind w:right="101"/>
              <w:rPr>
                <w:sz w:val="22"/>
                <w:szCs w:val="24"/>
              </w:rPr>
            </w:pPr>
          </w:p>
        </w:tc>
        <w:tc>
          <w:tcPr>
            <w:tcW w:w="5084" w:type="dxa"/>
            <w:vMerge w:val="restart"/>
          </w:tcPr>
          <w:p w14:paraId="76B7F695" w14:textId="77777777" w:rsidR="00747FAE" w:rsidRPr="006C10D3" w:rsidRDefault="00747FAE" w:rsidP="005B3701">
            <w:pPr>
              <w:spacing w:before="166"/>
              <w:contextualSpacing/>
              <w:rPr>
                <w:i/>
                <w:iCs/>
              </w:rPr>
            </w:pPr>
            <w:r>
              <w:rPr>
                <w:i/>
                <w:iCs/>
                <w:noProof/>
              </w:rPr>
              <w:drawing>
                <wp:inline distT="0" distB="0" distL="0" distR="0" wp14:anchorId="05B21133" wp14:editId="0CD1A503">
                  <wp:extent cx="3004456" cy="2244068"/>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tall-plants_lg.jpg"/>
                          <pic:cNvPicPr/>
                        </pic:nvPicPr>
                        <pic:blipFill>
                          <a:blip r:embed="rId8">
                            <a:extLst>
                              <a:ext uri="{28A0092B-C50C-407E-A947-70E740481C1C}">
                                <a14:useLocalDpi xmlns:a14="http://schemas.microsoft.com/office/drawing/2010/main" val="0"/>
                              </a:ext>
                            </a:extLst>
                          </a:blip>
                          <a:stretch>
                            <a:fillRect/>
                          </a:stretch>
                        </pic:blipFill>
                        <pic:spPr>
                          <a:xfrm>
                            <a:off x="0" y="0"/>
                            <a:ext cx="3004456" cy="2244068"/>
                          </a:xfrm>
                          <a:prstGeom prst="rect">
                            <a:avLst/>
                          </a:prstGeom>
                        </pic:spPr>
                      </pic:pic>
                    </a:graphicData>
                  </a:graphic>
                </wp:inline>
              </w:drawing>
            </w:r>
          </w:p>
        </w:tc>
      </w:tr>
      <w:tr w:rsidR="00747FAE" w14:paraId="625F865A" w14:textId="77777777" w:rsidTr="00747FAE">
        <w:trPr>
          <w:trHeight w:val="1008"/>
        </w:trPr>
        <w:tc>
          <w:tcPr>
            <w:tcW w:w="5084" w:type="dxa"/>
          </w:tcPr>
          <w:p w14:paraId="44F12A02" w14:textId="77777777" w:rsidR="00747FAE" w:rsidRDefault="00747FAE" w:rsidP="005B3701">
            <w:pPr>
              <w:rPr>
                <w:i/>
                <w:iCs/>
                <w:color w:val="FF0000"/>
              </w:rPr>
            </w:pPr>
            <w:r w:rsidRPr="00857EDE">
              <w:rPr>
                <w:u w:val="single"/>
              </w:rPr>
              <w:t>Materials</w:t>
            </w:r>
            <w:r>
              <w:t>:</w:t>
            </w:r>
          </w:p>
          <w:p w14:paraId="72E57B5F" w14:textId="543FA31A" w:rsidR="00747FAE" w:rsidRPr="00A82E83" w:rsidRDefault="00747FAE" w:rsidP="00747FAE">
            <w:pPr>
              <w:pStyle w:val="ListParagraph"/>
              <w:widowControl w:val="0"/>
              <w:numPr>
                <w:ilvl w:val="0"/>
                <w:numId w:val="2"/>
              </w:numPr>
              <w:autoSpaceDE w:val="0"/>
              <w:autoSpaceDN w:val="0"/>
              <w:spacing w:before="166"/>
              <w:ind w:right="233"/>
              <w:rPr>
                <w:sz w:val="20"/>
                <w:szCs w:val="24"/>
              </w:rPr>
            </w:pPr>
          </w:p>
        </w:tc>
        <w:tc>
          <w:tcPr>
            <w:tcW w:w="5084" w:type="dxa"/>
            <w:vMerge/>
          </w:tcPr>
          <w:p w14:paraId="68BAD3E2" w14:textId="77777777" w:rsidR="00747FAE" w:rsidRDefault="00747FAE" w:rsidP="005B3701">
            <w:pPr>
              <w:spacing w:before="166"/>
              <w:ind w:right="233"/>
              <w:contextualSpacing/>
              <w:rPr>
                <w:b/>
                <w:szCs w:val="24"/>
              </w:rPr>
            </w:pPr>
          </w:p>
        </w:tc>
      </w:tr>
    </w:tbl>
    <w:p w14:paraId="1EFEB196" w14:textId="0D889CEF" w:rsidR="00527E01" w:rsidRPr="00BF5C04" w:rsidRDefault="00341E96" w:rsidP="00AA60A7">
      <w:pPr>
        <w:rPr>
          <w:b/>
          <w:szCs w:val="24"/>
        </w:rPr>
      </w:pPr>
      <w:r w:rsidRPr="00BF5C04">
        <w:rPr>
          <w:b/>
          <w:szCs w:val="24"/>
        </w:rPr>
        <w:t>Directions:</w:t>
      </w:r>
    </w:p>
    <w:p w14:paraId="0AF8BBF6" w14:textId="2F066BA4" w:rsidR="00341E96" w:rsidRDefault="00341E96" w:rsidP="00527E01">
      <w:pPr>
        <w:rPr>
          <w:szCs w:val="24"/>
        </w:rPr>
      </w:pPr>
      <w:r w:rsidRPr="00BF5C04">
        <w:rPr>
          <w:szCs w:val="24"/>
        </w:rPr>
        <w:t xml:space="preserve">Find your property survey, part of the deed to the property. Get the overall length and width of the property from the property survey. Draw a sketch of the property to scale as if you were looking at the site from an airplane. </w:t>
      </w:r>
      <w:r w:rsidR="00527E01" w:rsidRPr="00BF5C04">
        <w:rPr>
          <w:szCs w:val="24"/>
        </w:rPr>
        <w:t xml:space="preserve">Choose a scale that allows you to fit the sketch on the paper you are using. </w:t>
      </w:r>
      <w:r w:rsidRPr="00BF5C04">
        <w:rPr>
          <w:szCs w:val="24"/>
        </w:rPr>
        <w:t xml:space="preserve">For example, the scale could be </w:t>
      </w:r>
      <w:r w:rsidR="00527E01" w:rsidRPr="00BF5C04">
        <w:rPr>
          <w:szCs w:val="24"/>
        </w:rPr>
        <w:t>1-inch</w:t>
      </w:r>
      <w:r w:rsidRPr="00BF5C04">
        <w:rPr>
          <w:szCs w:val="24"/>
        </w:rPr>
        <w:t xml:space="preserve"> equals 50 feet. For large properties, use more than one sheet, but clearly mark how they fit together. Grid lined paper makes it easy to draw areas to scale and is available at office supply stores. </w:t>
      </w:r>
    </w:p>
    <w:p w14:paraId="7F0FFB16" w14:textId="77777777" w:rsidR="00527E01" w:rsidRPr="00BF5C04" w:rsidRDefault="00527E01" w:rsidP="00527E01">
      <w:pPr>
        <w:rPr>
          <w:szCs w:val="24"/>
        </w:rPr>
      </w:pPr>
    </w:p>
    <w:p w14:paraId="78E69553" w14:textId="245C3DF5" w:rsidR="00341E96" w:rsidRDefault="00341E96" w:rsidP="00527E01">
      <w:pPr>
        <w:rPr>
          <w:szCs w:val="24"/>
        </w:rPr>
      </w:pPr>
      <w:r w:rsidRPr="00BF5C04">
        <w:rPr>
          <w:szCs w:val="24"/>
        </w:rPr>
        <w:t xml:space="preserve">You don’t need to be a good artist to add the house, outbuildings, fences, walls, ponds and other features to your sketch at their approximate size and location. Also, mark the location of permanent pathways, patios, driveways, electrical </w:t>
      </w:r>
      <w:r w:rsidR="001E4B5A" w:rsidRPr="00BF5C04">
        <w:rPr>
          <w:szCs w:val="24"/>
        </w:rPr>
        <w:t xml:space="preserve">outlets and hose outlets or other water sources. </w:t>
      </w:r>
    </w:p>
    <w:p w14:paraId="01C1AF82" w14:textId="77777777" w:rsidR="00527E01" w:rsidRPr="00BF5C04" w:rsidRDefault="00527E01" w:rsidP="00527E01">
      <w:pPr>
        <w:rPr>
          <w:szCs w:val="24"/>
        </w:rPr>
      </w:pPr>
    </w:p>
    <w:p w14:paraId="472B20BE" w14:textId="77777777" w:rsidR="00A40D72" w:rsidRDefault="001E4B5A" w:rsidP="00527E01">
      <w:pPr>
        <w:rPr>
          <w:szCs w:val="24"/>
        </w:rPr>
      </w:pPr>
      <w:r w:rsidRPr="00BF5C04">
        <w:rPr>
          <w:szCs w:val="24"/>
        </w:rPr>
        <w:t xml:space="preserve">Use the retractable measuring tape or yardstick to measure areas within the property. If part of the property is wooded or natural meadowland, measure the area that is currently used for </w:t>
      </w:r>
      <w:r w:rsidRPr="00BF5C04">
        <w:rPr>
          <w:szCs w:val="24"/>
        </w:rPr>
        <w:lastRenderedPageBreak/>
        <w:t>lawns, landscapes and gardens. The property survey may have some of this information. Measure undeveloped areas as well</w:t>
      </w:r>
      <w:r w:rsidR="00527E01">
        <w:rPr>
          <w:szCs w:val="24"/>
        </w:rPr>
        <w:t xml:space="preserve"> as they</w:t>
      </w:r>
      <w:r w:rsidRPr="00BF5C04">
        <w:rPr>
          <w:szCs w:val="24"/>
        </w:rPr>
        <w:t xml:space="preserve"> can be considered for new garden, landscape or lawn areas. </w:t>
      </w:r>
    </w:p>
    <w:p w14:paraId="347C8714" w14:textId="77777777" w:rsidR="00A40D72" w:rsidRDefault="00A40D72" w:rsidP="00527E01">
      <w:pPr>
        <w:rPr>
          <w:szCs w:val="24"/>
        </w:rPr>
      </w:pPr>
    </w:p>
    <w:p w14:paraId="15588820" w14:textId="5C93FDCD" w:rsidR="00527E01" w:rsidRDefault="001E4B5A" w:rsidP="00527E01">
      <w:pPr>
        <w:rPr>
          <w:szCs w:val="24"/>
        </w:rPr>
      </w:pPr>
      <w:r w:rsidRPr="00BF5C04">
        <w:rPr>
          <w:szCs w:val="24"/>
        </w:rPr>
        <w:t xml:space="preserve">When an area is too large to be measured with a measuring tape or yardstick, use the length of your average step. Use whatever is handy to mark the beginning and end of a straight line 20 feet long. The average length of your step is 20 feet divided by the number of steps it takes you to walk the distance. Now, count the number of steps it takes to walk the area’s length and multiply it by your average step length. Do the same for the area width. Measuring your pace step gives you an estimate, not an exact measurement. </w:t>
      </w:r>
    </w:p>
    <w:p w14:paraId="1ED7B1A3" w14:textId="77777777" w:rsidR="00527E01" w:rsidRDefault="00527E01" w:rsidP="00527E01">
      <w:pPr>
        <w:rPr>
          <w:szCs w:val="24"/>
        </w:rPr>
      </w:pPr>
    </w:p>
    <w:p w14:paraId="5110B064" w14:textId="006ADE1D" w:rsidR="001E4B5A" w:rsidRPr="00BF5C04" w:rsidRDefault="001E4B5A" w:rsidP="00527E01">
      <w:pPr>
        <w:rPr>
          <w:szCs w:val="24"/>
        </w:rPr>
      </w:pPr>
      <w:r w:rsidRPr="00BF5C04">
        <w:rPr>
          <w:szCs w:val="24"/>
        </w:rPr>
        <w:t xml:space="preserve">Convert length and width measurements for the whole or sections of your garden to square footage and mark it on your sketch. </w:t>
      </w:r>
    </w:p>
    <w:p w14:paraId="170A90AA" w14:textId="40DCD994" w:rsidR="001E4B5A" w:rsidRPr="00BF5C04" w:rsidRDefault="001E4B5A" w:rsidP="00527E01">
      <w:pPr>
        <w:jc w:val="center"/>
        <w:rPr>
          <w:szCs w:val="24"/>
        </w:rPr>
      </w:pPr>
      <w:r w:rsidRPr="00BF5C04">
        <w:rPr>
          <w:szCs w:val="24"/>
        </w:rPr>
        <w:t>Length (ft.) x width (ft.)</w:t>
      </w:r>
      <w:r w:rsidR="00527E01">
        <w:rPr>
          <w:szCs w:val="24"/>
        </w:rPr>
        <w:t xml:space="preserve"> </w:t>
      </w:r>
      <w:r w:rsidRPr="00BF5C04">
        <w:rPr>
          <w:szCs w:val="24"/>
        </w:rPr>
        <w:t>= square feet</w:t>
      </w:r>
    </w:p>
    <w:p w14:paraId="1F7814CF" w14:textId="77777777" w:rsidR="00527E01" w:rsidRDefault="00527E01" w:rsidP="00527E01">
      <w:pPr>
        <w:rPr>
          <w:szCs w:val="24"/>
        </w:rPr>
      </w:pPr>
    </w:p>
    <w:p w14:paraId="227A638E" w14:textId="7393D961" w:rsidR="001E4B5A" w:rsidRDefault="001E4B5A" w:rsidP="00527E01">
      <w:pPr>
        <w:rPr>
          <w:szCs w:val="24"/>
        </w:rPr>
      </w:pPr>
      <w:r w:rsidRPr="00BF5C04">
        <w:rPr>
          <w:szCs w:val="24"/>
        </w:rPr>
        <w:t xml:space="preserve">For areas that are not rectangular, imagine a rectangle around the space and calculate the area of the rectangle. Then, estimate the percentage of the rectangle that is occupied by the irregular shape. Multiply this percent by the area of the rectangle. This will yield an estimate of the area of the irregular area. If you have some knowledge of geometry, you may want to estimate using circles, partial circles and triangles as well as rectangles. </w:t>
      </w:r>
    </w:p>
    <w:p w14:paraId="69D1B7C4" w14:textId="6AB7FE45" w:rsidR="00B05861" w:rsidRPr="00BF5C04" w:rsidRDefault="00B05861" w:rsidP="00527E01">
      <w:pPr>
        <w:rPr>
          <w:szCs w:val="24"/>
        </w:rPr>
      </w:pPr>
    </w:p>
    <w:p w14:paraId="70BFDD09" w14:textId="2C7A30BE" w:rsidR="001E4B5A" w:rsidRPr="00BF5C04" w:rsidRDefault="003B7C16" w:rsidP="00AA60A7">
      <w:pPr>
        <w:rPr>
          <w:szCs w:val="24"/>
        </w:rPr>
      </w:pPr>
      <w:r w:rsidRPr="00BF5C04">
        <w:rPr>
          <w:noProof/>
          <w:szCs w:val="24"/>
        </w:rPr>
        <mc:AlternateContent>
          <mc:Choice Requires="wps">
            <w:drawing>
              <wp:anchor distT="0" distB="0" distL="114300" distR="114300" simplePos="0" relativeHeight="251659264" behindDoc="0" locked="0" layoutInCell="1" allowOverlap="1" wp14:anchorId="538AEC8A" wp14:editId="2AF24CD4">
                <wp:simplePos x="0" y="0"/>
                <wp:positionH relativeFrom="column">
                  <wp:posOffset>-62865</wp:posOffset>
                </wp:positionH>
                <wp:positionV relativeFrom="paragraph">
                  <wp:posOffset>40640</wp:posOffset>
                </wp:positionV>
                <wp:extent cx="6286500" cy="2910840"/>
                <wp:effectExtent l="0" t="0" r="12700" b="10160"/>
                <wp:wrapSquare wrapText="bothSides"/>
                <wp:docPr id="1" name="Text Box 1"/>
                <wp:cNvGraphicFramePr/>
                <a:graphic xmlns:a="http://schemas.openxmlformats.org/drawingml/2006/main">
                  <a:graphicData uri="http://schemas.microsoft.com/office/word/2010/wordprocessingShape">
                    <wps:wsp>
                      <wps:cNvSpPr txBox="1"/>
                      <wps:spPr>
                        <a:xfrm>
                          <a:off x="0" y="0"/>
                          <a:ext cx="6286500" cy="2910840"/>
                        </a:xfrm>
                        <a:prstGeom prst="rect">
                          <a:avLst/>
                        </a:prstGeom>
                        <a:solidFill>
                          <a:schemeClr val="accent6">
                            <a:lumMod val="40000"/>
                            <a:lumOff val="6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8F6AAA" w14:textId="33F00344" w:rsidR="003B7C16" w:rsidRPr="003B7C16" w:rsidRDefault="003B7C16" w:rsidP="003B7C16">
                            <w:pPr>
                              <w:rPr>
                                <w:b/>
                                <w:szCs w:val="24"/>
                                <w:u w:val="single"/>
                              </w:rPr>
                            </w:pPr>
                            <w:r w:rsidRPr="003B7C16">
                              <w:rPr>
                                <w:b/>
                                <w:szCs w:val="24"/>
                                <w:u w:val="single"/>
                              </w:rPr>
                              <w:t>New to measu</w:t>
                            </w:r>
                            <w:r w:rsidR="001A42EC">
                              <w:rPr>
                                <w:b/>
                                <w:szCs w:val="24"/>
                                <w:u w:val="single"/>
                              </w:rPr>
                              <w:t>ring garden areas? Here are a few</w:t>
                            </w:r>
                            <w:r w:rsidRPr="003B7C16">
                              <w:rPr>
                                <w:b/>
                                <w:szCs w:val="24"/>
                                <w:u w:val="single"/>
                              </w:rPr>
                              <w:t xml:space="preserve"> tips</w:t>
                            </w:r>
                            <w:r w:rsidR="00BF5C04">
                              <w:rPr>
                                <w:b/>
                                <w:szCs w:val="24"/>
                                <w:u w:val="single"/>
                              </w:rPr>
                              <w:t xml:space="preserve"> </w:t>
                            </w:r>
                            <w:r w:rsidR="00BF5C04" w:rsidRPr="00527E01">
                              <w:rPr>
                                <w:b/>
                                <w:szCs w:val="24"/>
                                <w:u w:val="single"/>
                              </w:rPr>
                              <w:t>from</w:t>
                            </w:r>
                            <w:r w:rsidR="00527E01" w:rsidRPr="00527E01">
                              <w:rPr>
                                <w:b/>
                                <w:szCs w:val="24"/>
                                <w:u w:val="single"/>
                              </w:rPr>
                              <w:t xml:space="preserve"> </w:t>
                            </w:r>
                            <w:r w:rsidR="00BF5C04" w:rsidRPr="00527E01">
                              <w:rPr>
                                <w:b/>
                                <w:szCs w:val="24"/>
                                <w:u w:val="single"/>
                              </w:rPr>
                              <w:t>Michelle Podolec, MLA</w:t>
                            </w:r>
                          </w:p>
                          <w:p w14:paraId="2CA10C6E" w14:textId="77777777" w:rsidR="003B7C16" w:rsidRDefault="003B7C16" w:rsidP="003B7C16">
                            <w:pPr>
                              <w:rPr>
                                <w:szCs w:val="24"/>
                              </w:rPr>
                            </w:pPr>
                          </w:p>
                          <w:p w14:paraId="22F20E40" w14:textId="77777777" w:rsidR="003B7C16" w:rsidRPr="003B7C16" w:rsidRDefault="003B7C16" w:rsidP="003B7C16">
                            <w:pPr>
                              <w:pStyle w:val="CommentText"/>
                              <w:rPr>
                                <w:rFonts w:ascii="Palatino" w:hAnsi="Palatino"/>
                                <w:sz w:val="24"/>
                                <w:szCs w:val="24"/>
                              </w:rPr>
                            </w:pPr>
                            <w:r w:rsidRPr="003B7C16">
                              <w:rPr>
                                <w:rFonts w:ascii="Palatino" w:hAnsi="Palatino"/>
                                <w:sz w:val="24"/>
                                <w:szCs w:val="24"/>
                              </w:rPr>
                              <w:t xml:space="preserve"> 1. Pick a ‘hard corner’ that will serve as the foundation for your map. The corner of a building/room works well. Use a screwdriver to hold the other end of the tape measure if you are measuring on your own. Draw that ‘corner’ in the corner of your paper.</w:t>
                            </w:r>
                          </w:p>
                          <w:p w14:paraId="625263E8" w14:textId="77777777" w:rsidR="001A42EC" w:rsidRDefault="001A42EC" w:rsidP="003B7C16">
                            <w:pPr>
                              <w:pStyle w:val="CommentText"/>
                              <w:rPr>
                                <w:rFonts w:ascii="Palatino" w:hAnsi="Palatino"/>
                                <w:sz w:val="24"/>
                                <w:szCs w:val="24"/>
                              </w:rPr>
                            </w:pPr>
                          </w:p>
                          <w:p w14:paraId="3B197ABA" w14:textId="77777777" w:rsidR="003B7C16" w:rsidRPr="003B7C16" w:rsidRDefault="003B7C16" w:rsidP="003B7C16">
                            <w:pPr>
                              <w:pStyle w:val="CommentText"/>
                              <w:rPr>
                                <w:rFonts w:ascii="Palatino" w:hAnsi="Palatino"/>
                                <w:sz w:val="24"/>
                                <w:szCs w:val="24"/>
                              </w:rPr>
                            </w:pPr>
                            <w:r w:rsidRPr="003B7C16">
                              <w:rPr>
                                <w:rFonts w:ascii="Palatino" w:hAnsi="Palatino"/>
                                <w:sz w:val="24"/>
                                <w:szCs w:val="24"/>
                              </w:rPr>
                              <w:t>2. Create a ‘long line’ next – this should measure the longest length of the garden. Write down (neatly) the measurement next to the line on your paper.</w:t>
                            </w:r>
                          </w:p>
                          <w:p w14:paraId="0DCFA8D4" w14:textId="77777777" w:rsidR="001A42EC" w:rsidRDefault="001A42EC" w:rsidP="003B7C16">
                            <w:pPr>
                              <w:pStyle w:val="CommentText"/>
                              <w:rPr>
                                <w:rFonts w:ascii="Palatino" w:hAnsi="Palatino"/>
                                <w:sz w:val="24"/>
                                <w:szCs w:val="24"/>
                              </w:rPr>
                            </w:pPr>
                          </w:p>
                          <w:p w14:paraId="5B86045D" w14:textId="77777777" w:rsidR="003B7C16" w:rsidRPr="003B7C16" w:rsidRDefault="003B7C16" w:rsidP="003B7C16">
                            <w:pPr>
                              <w:pStyle w:val="CommentText"/>
                              <w:rPr>
                                <w:rFonts w:ascii="Palatino" w:hAnsi="Palatino"/>
                                <w:sz w:val="24"/>
                                <w:szCs w:val="24"/>
                              </w:rPr>
                            </w:pPr>
                            <w:r w:rsidRPr="003B7C16">
                              <w:rPr>
                                <w:rFonts w:ascii="Palatino" w:hAnsi="Palatino"/>
                                <w:sz w:val="24"/>
                                <w:szCs w:val="24"/>
                              </w:rPr>
                              <w:t>3. Using this ‘long line’, take measurements of the other elements in your garden (to the beginning of a garden bed, to the end of the garden bed, to your garage, to the sidewalk).</w:t>
                            </w:r>
                          </w:p>
                          <w:p w14:paraId="3F6258F9" w14:textId="77777777" w:rsidR="003B7C16" w:rsidRPr="003B7C16" w:rsidRDefault="003B7C16" w:rsidP="003B7C16">
                            <w:pPr>
                              <w:pStyle w:val="CommentText"/>
                              <w:rPr>
                                <w:rFonts w:ascii="Palatino" w:hAnsi="Palatino"/>
                                <w:sz w:val="24"/>
                                <w:szCs w:val="24"/>
                              </w:rPr>
                            </w:pPr>
                          </w:p>
                          <w:p w14:paraId="3AFC2598" w14:textId="37A01D22" w:rsidR="003B7C16" w:rsidRPr="003B7C16" w:rsidRDefault="003B7C16" w:rsidP="003B7C16">
                            <w:pPr>
                              <w:pStyle w:val="CommentText"/>
                              <w:rPr>
                                <w:rFonts w:ascii="Palatino" w:hAnsi="Palatino"/>
                                <w:sz w:val="24"/>
                                <w:szCs w:val="24"/>
                              </w:rPr>
                            </w:pPr>
                            <w:r w:rsidRPr="003B7C16">
                              <w:rPr>
                                <w:rFonts w:ascii="Palatino" w:hAnsi="Palatino"/>
                                <w:sz w:val="24"/>
                                <w:szCs w:val="24"/>
                              </w:rPr>
                              <w:t xml:space="preserve">Do you think that other people would be able to recognize what </w:t>
                            </w:r>
                            <w:r w:rsidR="001A42EC">
                              <w:rPr>
                                <w:rFonts w:ascii="Palatino" w:hAnsi="Palatino"/>
                                <w:sz w:val="24"/>
                                <w:szCs w:val="24"/>
                              </w:rPr>
                              <w:t xml:space="preserve">you drew as this space/garden? </w:t>
                            </w:r>
                            <w:r w:rsidRPr="003B7C16">
                              <w:rPr>
                                <w:rFonts w:ascii="Palatino" w:hAnsi="Palatino"/>
                                <w:sz w:val="24"/>
                                <w:szCs w:val="24"/>
                              </w:rPr>
                              <w:t>What would you do differently next time? What additional information do you think you would need to put on the paper if you were going to take this ‘garden ‘drawing to a garden center?</w:t>
                            </w:r>
                            <w:r w:rsidR="001A42EC">
                              <w:rPr>
                                <w:rFonts w:ascii="Palatino" w:hAnsi="Palatino"/>
                                <w:sz w:val="24"/>
                                <w:szCs w:val="24"/>
                              </w:rPr>
                              <w:t xml:space="preserve"> </w:t>
                            </w:r>
                          </w:p>
                          <w:p w14:paraId="27CA00DA" w14:textId="17FBA978" w:rsidR="003B7C16" w:rsidRDefault="003B7C16" w:rsidP="003B7C16">
                            <w:pPr>
                              <w:rPr>
                                <w:szCs w:val="24"/>
                              </w:rPr>
                            </w:pPr>
                          </w:p>
                          <w:p w14:paraId="2085DB7C" w14:textId="77777777" w:rsidR="003B7C16" w:rsidRDefault="003B7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AEC8A" id="_x0000_t202" coordsize="21600,21600" o:spt="202" path="m,l,21600r21600,l21600,xe">
                <v:stroke joinstyle="miter"/>
                <v:path gradientshapeok="t" o:connecttype="rect"/>
              </v:shapetype>
              <v:shape id="Text Box 1" o:spid="_x0000_s1026" type="#_x0000_t202" style="position:absolute;margin-left:-4.95pt;margin-top:3.2pt;width:495pt;height:22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" fillcolor="#c5e0b3 [1305]" stroked="f">
                <v:textbox>
                  <w:txbxContent>
                    <w:p w14:paraId="0B8F6AAA" w14:textId="33F00344" w:rsidR="003B7C16" w:rsidRPr="003B7C16" w:rsidRDefault="003B7C16" w:rsidP="003B7C16">
                      <w:pPr>
                        <w:rPr>
                          <w:b/>
                          <w:szCs w:val="24"/>
                          <w:u w:val="single"/>
                        </w:rPr>
                      </w:pPr>
                      <w:r w:rsidRPr="003B7C16">
                        <w:rPr>
                          <w:b/>
                          <w:szCs w:val="24"/>
                          <w:u w:val="single"/>
                        </w:rPr>
                        <w:t>New to measu</w:t>
                      </w:r>
                      <w:r w:rsidR="001A42EC">
                        <w:rPr>
                          <w:b/>
                          <w:szCs w:val="24"/>
                          <w:u w:val="single"/>
                        </w:rPr>
                        <w:t>ring garden areas? Here are a few</w:t>
                      </w:r>
                      <w:r w:rsidRPr="003B7C16">
                        <w:rPr>
                          <w:b/>
                          <w:szCs w:val="24"/>
                          <w:u w:val="single"/>
                        </w:rPr>
                        <w:t xml:space="preserve"> tips</w:t>
                      </w:r>
                      <w:r w:rsidR="00BF5C04">
                        <w:rPr>
                          <w:b/>
                          <w:szCs w:val="24"/>
                          <w:u w:val="single"/>
                        </w:rPr>
                        <w:t xml:space="preserve"> </w:t>
                      </w:r>
                      <w:r w:rsidR="00BF5C04" w:rsidRPr="00527E01">
                        <w:rPr>
                          <w:b/>
                          <w:szCs w:val="24"/>
                          <w:u w:val="single"/>
                        </w:rPr>
                        <w:t>from</w:t>
                      </w:r>
                      <w:r w:rsidR="00527E01" w:rsidRPr="00527E01">
                        <w:rPr>
                          <w:b/>
                          <w:szCs w:val="24"/>
                          <w:u w:val="single"/>
                        </w:rPr>
                        <w:t xml:space="preserve"> </w:t>
                      </w:r>
                      <w:r w:rsidR="00BF5C04" w:rsidRPr="00527E01">
                        <w:rPr>
                          <w:b/>
                          <w:szCs w:val="24"/>
                          <w:u w:val="single"/>
                        </w:rPr>
                        <w:t>Michelle Podolec, MLA</w:t>
                      </w:r>
                    </w:p>
                    <w:p w14:paraId="2CA10C6E" w14:textId="77777777" w:rsidR="003B7C16" w:rsidRDefault="003B7C16" w:rsidP="003B7C16">
                      <w:pPr>
                        <w:rPr>
                          <w:szCs w:val="24"/>
                        </w:rPr>
                      </w:pPr>
                    </w:p>
                    <w:p w14:paraId="22F20E40" w14:textId="77777777" w:rsidR="003B7C16" w:rsidRPr="003B7C16" w:rsidRDefault="003B7C16" w:rsidP="003B7C16">
                      <w:pPr>
                        <w:pStyle w:val="CommentText"/>
                        <w:rPr>
                          <w:rFonts w:ascii="Palatino" w:hAnsi="Palatino"/>
                          <w:sz w:val="24"/>
                          <w:szCs w:val="24"/>
                        </w:rPr>
                      </w:pPr>
                      <w:r w:rsidRPr="003B7C16">
                        <w:rPr>
                          <w:rFonts w:ascii="Palatino" w:hAnsi="Palatino"/>
                          <w:sz w:val="24"/>
                          <w:szCs w:val="24"/>
                        </w:rPr>
                        <w:t xml:space="preserve"> 1. Pick a ‘hard corner’ that will serve as the foundation for your map. The corner of a building/room works well. Use a screwdriver to hold the other end of the tape measure if you are measuring on your own. Draw that ‘corner’ in the corner of your paper.</w:t>
                      </w:r>
                    </w:p>
                    <w:p w14:paraId="625263E8" w14:textId="77777777" w:rsidR="001A42EC" w:rsidRDefault="001A42EC" w:rsidP="003B7C16">
                      <w:pPr>
                        <w:pStyle w:val="CommentText"/>
                        <w:rPr>
                          <w:rFonts w:ascii="Palatino" w:hAnsi="Palatino"/>
                          <w:sz w:val="24"/>
                          <w:szCs w:val="24"/>
                        </w:rPr>
                      </w:pPr>
                    </w:p>
                    <w:p w14:paraId="3B197ABA" w14:textId="77777777" w:rsidR="003B7C16" w:rsidRPr="003B7C16" w:rsidRDefault="003B7C16" w:rsidP="003B7C16">
                      <w:pPr>
                        <w:pStyle w:val="CommentText"/>
                        <w:rPr>
                          <w:rFonts w:ascii="Palatino" w:hAnsi="Palatino"/>
                          <w:sz w:val="24"/>
                          <w:szCs w:val="24"/>
                        </w:rPr>
                      </w:pPr>
                      <w:r w:rsidRPr="003B7C16">
                        <w:rPr>
                          <w:rFonts w:ascii="Palatino" w:hAnsi="Palatino"/>
                          <w:sz w:val="24"/>
                          <w:szCs w:val="24"/>
                        </w:rPr>
                        <w:t>2. Create a ‘long line’ next – this should measure the longest length of the garden. Write down (neatly) the measurement next to the line on your paper.</w:t>
                      </w:r>
                    </w:p>
                    <w:p w14:paraId="0DCFA8D4" w14:textId="77777777" w:rsidR="001A42EC" w:rsidRDefault="001A42EC" w:rsidP="003B7C16">
                      <w:pPr>
                        <w:pStyle w:val="CommentText"/>
                        <w:rPr>
                          <w:rFonts w:ascii="Palatino" w:hAnsi="Palatino"/>
                          <w:sz w:val="24"/>
                          <w:szCs w:val="24"/>
                        </w:rPr>
                      </w:pPr>
                    </w:p>
                    <w:p w14:paraId="5B86045D" w14:textId="77777777" w:rsidR="003B7C16" w:rsidRPr="003B7C16" w:rsidRDefault="003B7C16" w:rsidP="003B7C16">
                      <w:pPr>
                        <w:pStyle w:val="CommentText"/>
                        <w:rPr>
                          <w:rFonts w:ascii="Palatino" w:hAnsi="Palatino"/>
                          <w:sz w:val="24"/>
                          <w:szCs w:val="24"/>
                        </w:rPr>
                      </w:pPr>
                      <w:r w:rsidRPr="003B7C16">
                        <w:rPr>
                          <w:rFonts w:ascii="Palatino" w:hAnsi="Palatino"/>
                          <w:sz w:val="24"/>
                          <w:szCs w:val="24"/>
                        </w:rPr>
                        <w:t>3. Using this ‘long line’, take measurements of the other elements in your garden (to the beginning of a garden bed, to the end of the garden bed, to your garage, to the sidewalk).</w:t>
                      </w:r>
                    </w:p>
                    <w:p w14:paraId="3F6258F9" w14:textId="77777777" w:rsidR="003B7C16" w:rsidRPr="003B7C16" w:rsidRDefault="003B7C16" w:rsidP="003B7C16">
                      <w:pPr>
                        <w:pStyle w:val="CommentText"/>
                        <w:rPr>
                          <w:rFonts w:ascii="Palatino" w:hAnsi="Palatino"/>
                          <w:sz w:val="24"/>
                          <w:szCs w:val="24"/>
                        </w:rPr>
                      </w:pPr>
                    </w:p>
                    <w:p w14:paraId="3AFC2598" w14:textId="37A01D22" w:rsidR="003B7C16" w:rsidRPr="003B7C16" w:rsidRDefault="003B7C16" w:rsidP="003B7C16">
                      <w:pPr>
                        <w:pStyle w:val="CommentText"/>
                        <w:rPr>
                          <w:rFonts w:ascii="Palatino" w:hAnsi="Palatino"/>
                          <w:sz w:val="24"/>
                          <w:szCs w:val="24"/>
                        </w:rPr>
                      </w:pPr>
                      <w:r w:rsidRPr="003B7C16">
                        <w:rPr>
                          <w:rFonts w:ascii="Palatino" w:hAnsi="Palatino"/>
                          <w:sz w:val="24"/>
                          <w:szCs w:val="24"/>
                        </w:rPr>
                        <w:t xml:space="preserve">Do you think that other people would be able to recognize what </w:t>
                      </w:r>
                      <w:r w:rsidR="001A42EC">
                        <w:rPr>
                          <w:rFonts w:ascii="Palatino" w:hAnsi="Palatino"/>
                          <w:sz w:val="24"/>
                          <w:szCs w:val="24"/>
                        </w:rPr>
                        <w:t xml:space="preserve">you drew as this space/garden? </w:t>
                      </w:r>
                      <w:r w:rsidRPr="003B7C16">
                        <w:rPr>
                          <w:rFonts w:ascii="Palatino" w:hAnsi="Palatino"/>
                          <w:sz w:val="24"/>
                          <w:szCs w:val="24"/>
                        </w:rPr>
                        <w:t>What would you do differently next time? What additional information do you think you would need to put on the paper if you were going to take this ‘garden ‘drawing to a garden center?</w:t>
                      </w:r>
                      <w:r w:rsidR="001A42EC">
                        <w:rPr>
                          <w:rFonts w:ascii="Palatino" w:hAnsi="Palatino"/>
                          <w:sz w:val="24"/>
                          <w:szCs w:val="24"/>
                        </w:rPr>
                        <w:t xml:space="preserve"> </w:t>
                      </w:r>
                    </w:p>
                    <w:p w14:paraId="27CA00DA" w14:textId="17FBA978" w:rsidR="003B7C16" w:rsidRDefault="003B7C16" w:rsidP="003B7C16">
                      <w:pPr>
                        <w:rPr>
                          <w:szCs w:val="24"/>
                        </w:rPr>
                      </w:pPr>
                    </w:p>
                    <w:p w14:paraId="2085DB7C" w14:textId="77777777" w:rsidR="003B7C16" w:rsidRDefault="003B7C16"/>
                  </w:txbxContent>
                </v:textbox>
                <w10:wrap type="square"/>
              </v:shape>
            </w:pict>
          </mc:Fallback>
        </mc:AlternateContent>
      </w:r>
    </w:p>
    <w:p w14:paraId="61B2C69D" w14:textId="2E1AF768" w:rsidR="001E4B5A" w:rsidRPr="000B2A1E" w:rsidRDefault="00EE1000" w:rsidP="00AA60A7">
      <w:pPr>
        <w:rPr>
          <w:szCs w:val="24"/>
        </w:rPr>
      </w:pPr>
      <w:r w:rsidRPr="003B7362">
        <w:rPr>
          <w:rFonts w:eastAsia="MS Mincho" w:cs="Arial"/>
          <w:b/>
          <w:noProof/>
          <w:u w:val="single"/>
        </w:rPr>
        <w:lastRenderedPageBreak/>
        <w:drawing>
          <wp:inline distT="0" distB="0" distL="0" distR="0" wp14:anchorId="5B9218B6" wp14:editId="4F362B58">
            <wp:extent cx="5297362" cy="6555485"/>
            <wp:effectExtent l="0" t="0" r="0" b="0"/>
            <wp:docPr id="5" name="Picture 2" descr="Description: Macintosh HD:Users:fcd9:Desktop:Example basemap from LFL Man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fcd9:Desktop:Example basemap from LFL Man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8829" cy="6569676"/>
                    </a:xfrm>
                    <a:prstGeom prst="rect">
                      <a:avLst/>
                    </a:prstGeom>
                    <a:noFill/>
                    <a:ln>
                      <a:noFill/>
                    </a:ln>
                  </pic:spPr>
                </pic:pic>
              </a:graphicData>
            </a:graphic>
          </wp:inline>
        </w:drawing>
      </w:r>
    </w:p>
    <w:p w14:paraId="0D060252" w14:textId="77777777" w:rsidR="00EE1000" w:rsidRPr="003B7362" w:rsidRDefault="00EE1000" w:rsidP="00EE1000">
      <w:pPr>
        <w:rPr>
          <w:rFonts w:eastAsia="MS Mincho" w:cs="Arial"/>
          <w:sz w:val="20"/>
        </w:rPr>
      </w:pPr>
      <w:r w:rsidRPr="003B7362">
        <w:rPr>
          <w:rFonts w:eastAsia="MS Mincho" w:cs="Arial"/>
          <w:sz w:val="20"/>
        </w:rPr>
        <w:t xml:space="preserve">Image from Landscape for Life Manual, </w:t>
      </w:r>
      <w:hyperlink r:id="rId10" w:history="1">
        <w:r w:rsidRPr="003B7362">
          <w:rPr>
            <w:rFonts w:eastAsia="MS Mincho" w:cs="Arial"/>
            <w:color w:val="0000FF"/>
            <w:sz w:val="20"/>
          </w:rPr>
          <w:t>http://landscapeforlife.org/</w:t>
        </w:r>
      </w:hyperlink>
      <w:r w:rsidRPr="003B7362">
        <w:rPr>
          <w:rFonts w:eastAsia="MS Mincho" w:cs="Arial"/>
          <w:sz w:val="20"/>
        </w:rPr>
        <w:t xml:space="preserve"> </w:t>
      </w:r>
    </w:p>
    <w:p w14:paraId="49E90E83" w14:textId="01C9693D" w:rsidR="00406050" w:rsidRDefault="00406050" w:rsidP="00AA60A7">
      <w:pPr>
        <w:rPr>
          <w:rFonts w:ascii="Palatino Linotype" w:hAnsi="Palatino Linotype"/>
          <w:szCs w:val="24"/>
        </w:rPr>
      </w:pPr>
    </w:p>
    <w:p w14:paraId="0CDEA4D7" w14:textId="48C9B946" w:rsidR="00406050" w:rsidRDefault="0013146A" w:rsidP="00AA60A7">
      <w:pPr>
        <w:rPr>
          <w:rFonts w:ascii="Palatino Linotype" w:hAnsi="Palatino Linotype"/>
          <w:szCs w:val="24"/>
        </w:rPr>
      </w:pPr>
      <w:r>
        <w:rPr>
          <w:rFonts w:ascii="Palatino Linotype" w:hAnsi="Palatino Linotype"/>
          <w:noProof/>
          <w:szCs w:val="24"/>
        </w:rPr>
        <w:drawing>
          <wp:anchor distT="0" distB="0" distL="114300" distR="114300" simplePos="0" relativeHeight="251658240" behindDoc="0" locked="0" layoutInCell="1" allowOverlap="1" wp14:anchorId="41E0AEA1" wp14:editId="738AEECE">
            <wp:simplePos x="0" y="0"/>
            <wp:positionH relativeFrom="column">
              <wp:posOffset>41910</wp:posOffset>
            </wp:positionH>
            <wp:positionV relativeFrom="paragraph">
              <wp:posOffset>180975</wp:posOffset>
            </wp:positionV>
            <wp:extent cx="1155065" cy="1167130"/>
            <wp:effectExtent l="0" t="0" r="0" b="1270"/>
            <wp:wrapSquare wrapText="bothSides"/>
            <wp:docPr id="4" name="Picture 4" descr="Macintosh HD:Users:fcd9:Desktop:Templates &amp; Logos:GBL logo 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cd9:Desktop:Templates &amp; Logos:GBL logo larg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506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65A59" w14:textId="77777777" w:rsidR="00B05861" w:rsidRDefault="00406050" w:rsidP="00B05861">
      <w:pPr>
        <w:rPr>
          <w:rFonts w:eastAsia="MS Mincho" w:cs="Arial"/>
          <w:color w:val="0000FF"/>
          <w:szCs w:val="24"/>
        </w:rPr>
      </w:pPr>
      <w:r w:rsidRPr="00B05861">
        <w:rPr>
          <w:szCs w:val="24"/>
        </w:rPr>
        <w:t>References:</w:t>
      </w:r>
      <w:r w:rsidR="00EE1000" w:rsidRPr="00B05861">
        <w:rPr>
          <w:szCs w:val="24"/>
        </w:rPr>
        <w:t xml:space="preserve"> </w:t>
      </w:r>
      <w:r w:rsidR="00B05861" w:rsidRPr="00B05861">
        <w:rPr>
          <w:rFonts w:eastAsia="MS Mincho" w:cs="Arial"/>
          <w:szCs w:val="24"/>
        </w:rPr>
        <w:t xml:space="preserve">Landscape for Life Manual, </w:t>
      </w:r>
      <w:hyperlink r:id="rId12" w:history="1">
        <w:r w:rsidR="00B05861" w:rsidRPr="00B05861">
          <w:rPr>
            <w:rFonts w:eastAsia="MS Mincho" w:cs="Arial"/>
            <w:color w:val="0000FF"/>
            <w:szCs w:val="24"/>
          </w:rPr>
          <w:t>http://landscapeforlife.org/</w:t>
        </w:r>
      </w:hyperlink>
    </w:p>
    <w:p w14:paraId="5DF7680B" w14:textId="7B0642A3" w:rsidR="00AD2DB0" w:rsidRPr="00B05861" w:rsidRDefault="00EE1000" w:rsidP="00AA60A7">
      <w:pPr>
        <w:rPr>
          <w:rFonts w:eastAsia="MS Mincho" w:cs="Arial"/>
          <w:szCs w:val="24"/>
        </w:rPr>
      </w:pPr>
      <w:r w:rsidRPr="00B05861">
        <w:rPr>
          <w:i/>
          <w:szCs w:val="24"/>
        </w:rPr>
        <w:t>Site Assessment for Better Gardens and Landscapes</w:t>
      </w:r>
      <w:r w:rsidRPr="00B05861">
        <w:rPr>
          <w:szCs w:val="24"/>
        </w:rPr>
        <w:t xml:space="preserve"> by Charles Mazza</w:t>
      </w:r>
      <w:r w:rsidR="00B05861" w:rsidRPr="00B05861">
        <w:rPr>
          <w:szCs w:val="24"/>
        </w:rPr>
        <w:t xml:space="preserve"> </w:t>
      </w:r>
      <w:r w:rsidRPr="00B05861">
        <w:rPr>
          <w:szCs w:val="24"/>
        </w:rPr>
        <w:t>(2013)</w:t>
      </w:r>
    </w:p>
    <w:p w14:paraId="7EDAED13" w14:textId="5F7AACF9" w:rsidR="00406050" w:rsidRPr="00B05861" w:rsidRDefault="00406050" w:rsidP="00AA60A7">
      <w:pPr>
        <w:rPr>
          <w:szCs w:val="24"/>
        </w:rPr>
      </w:pPr>
      <w:r w:rsidRPr="00B05861">
        <w:rPr>
          <w:szCs w:val="24"/>
        </w:rPr>
        <w:t xml:space="preserve">Published:  </w:t>
      </w:r>
      <w:r w:rsidR="00A4796C">
        <w:rPr>
          <w:szCs w:val="24"/>
        </w:rPr>
        <w:t>April 2019</w:t>
      </w:r>
    </w:p>
    <w:p w14:paraId="56D4B3C4" w14:textId="5A7FE7CF" w:rsidR="00406050" w:rsidRPr="00B05861" w:rsidRDefault="00D6074F" w:rsidP="00AA60A7">
      <w:pPr>
        <w:rPr>
          <w:szCs w:val="24"/>
        </w:rPr>
      </w:pPr>
      <w:r w:rsidRPr="00B05861">
        <w:rPr>
          <w:szCs w:val="24"/>
        </w:rPr>
        <w:t>Compiled by</w:t>
      </w:r>
      <w:r w:rsidR="00406050" w:rsidRPr="00B05861">
        <w:rPr>
          <w:szCs w:val="24"/>
        </w:rPr>
        <w:t>:</w:t>
      </w:r>
      <w:r w:rsidRPr="00B05861">
        <w:rPr>
          <w:szCs w:val="24"/>
        </w:rPr>
        <w:t xml:space="preserve"> Fiona Doherty</w:t>
      </w:r>
      <w:r w:rsidR="00EE1000" w:rsidRPr="00B05861">
        <w:rPr>
          <w:szCs w:val="24"/>
        </w:rPr>
        <w:t xml:space="preserve"> </w:t>
      </w:r>
    </w:p>
    <w:p w14:paraId="011F4ADE" w14:textId="12325DE7" w:rsidR="00406050" w:rsidRPr="00B05861" w:rsidRDefault="00D6074F" w:rsidP="00AA60A7">
      <w:pPr>
        <w:rPr>
          <w:szCs w:val="24"/>
        </w:rPr>
      </w:pPr>
      <w:r w:rsidRPr="00B05861">
        <w:rPr>
          <w:szCs w:val="24"/>
        </w:rPr>
        <w:t xml:space="preserve">Reviewed by: Donna Alese Cooke, Jonathan Russell-Anelli </w:t>
      </w:r>
    </w:p>
    <w:sectPr w:rsidR="00406050" w:rsidRPr="00B05861" w:rsidSect="00B3764C">
      <w:headerReference w:type="default" r:id="rId13"/>
      <w:footerReference w:type="even" r:id="rId14"/>
      <w:footerReference w:type="default" r:id="rId15"/>
      <w:headerReference w:type="first" r:id="rId16"/>
      <w:footerReference w:type="first" r:id="rId17"/>
      <w:type w:val="continuous"/>
      <w:pgSz w:w="12240" w:h="15840" w:code="1"/>
      <w:pgMar w:top="1440" w:right="1080" w:bottom="1440" w:left="1080" w:header="72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FC8B5" w14:textId="77777777" w:rsidR="003154AF" w:rsidRDefault="003154AF">
      <w:r>
        <w:separator/>
      </w:r>
    </w:p>
  </w:endnote>
  <w:endnote w:type="continuationSeparator" w:id="0">
    <w:p w14:paraId="2A2768C6" w14:textId="77777777" w:rsidR="003154AF" w:rsidRDefault="00315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Palatino">
    <w:altName w:val="Book Antiqua"/>
    <w:panose1 w:val="00000000000000000000"/>
    <w:charset w:val="00"/>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26853520"/>
      <w:docPartObj>
        <w:docPartGallery w:val="Page Numbers (Bottom of Page)"/>
        <w:docPartUnique/>
      </w:docPartObj>
    </w:sdtPr>
    <w:sdtEndPr>
      <w:rPr>
        <w:rStyle w:val="PageNumber"/>
      </w:rPr>
    </w:sdtEndPr>
    <w:sdtContent>
      <w:p w14:paraId="74AA9B44" w14:textId="150AF108" w:rsidR="00527E01" w:rsidRDefault="00527E01" w:rsidP="00834E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308D54" w14:textId="77777777" w:rsidR="00527E01" w:rsidRDefault="00527E01" w:rsidP="00527E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967DD" w14:textId="0C2F465A" w:rsidR="00527E01" w:rsidRDefault="00527E01" w:rsidP="00834E0E">
    <w:pPr>
      <w:pStyle w:val="Footer"/>
      <w:framePr w:wrap="none" w:vAnchor="text" w:hAnchor="margin" w:xAlign="right" w:y="1"/>
      <w:rPr>
        <w:rStyle w:val="PageNumber"/>
      </w:rPr>
    </w:pPr>
    <w:r w:rsidRPr="00527E01">
      <w:rPr>
        <w:rStyle w:val="PageNumber"/>
        <w:rFonts w:ascii="Times New Roman" w:hAnsi="Times New Roman"/>
      </w:rPr>
      <w:t xml:space="preserve">Page </w:t>
    </w:r>
    <w:r w:rsidRPr="00527E01">
      <w:rPr>
        <w:rStyle w:val="PageNumber"/>
        <w:rFonts w:ascii="Times New Roman" w:hAnsi="Times New Roman"/>
      </w:rPr>
      <w:fldChar w:fldCharType="begin"/>
    </w:r>
    <w:r w:rsidRPr="00527E01">
      <w:rPr>
        <w:rStyle w:val="PageNumber"/>
        <w:rFonts w:ascii="Times New Roman" w:hAnsi="Times New Roman"/>
      </w:rPr>
      <w:instrText xml:space="preserve"> PAGE </w:instrText>
    </w:r>
    <w:r w:rsidRPr="00527E01">
      <w:rPr>
        <w:rStyle w:val="PageNumber"/>
        <w:rFonts w:ascii="Times New Roman" w:hAnsi="Times New Roman"/>
      </w:rPr>
      <w:fldChar w:fldCharType="separate"/>
    </w:r>
    <w:r w:rsidR="00747FAE">
      <w:rPr>
        <w:rStyle w:val="PageNumber"/>
        <w:rFonts w:ascii="Times New Roman" w:hAnsi="Times New Roman"/>
        <w:noProof/>
      </w:rPr>
      <w:t>2</w:t>
    </w:r>
    <w:r w:rsidRPr="00527E01">
      <w:rPr>
        <w:rStyle w:val="PageNumber"/>
        <w:rFonts w:ascii="Times New Roman" w:hAnsi="Times New Roman"/>
      </w:rPr>
      <w:fldChar w:fldCharType="end"/>
    </w:r>
    <w:r w:rsidRPr="00527E01">
      <w:rPr>
        <w:rStyle w:val="PageNumber"/>
        <w:rFonts w:ascii="Times New Roman" w:hAnsi="Times New Roman"/>
      </w:rPr>
      <w:t xml:space="preserve"> of </w:t>
    </w:r>
    <w:r w:rsidRPr="00527E01">
      <w:rPr>
        <w:rStyle w:val="PageNumber"/>
        <w:rFonts w:ascii="Times New Roman" w:hAnsi="Times New Roman"/>
      </w:rPr>
      <w:fldChar w:fldCharType="begin"/>
    </w:r>
    <w:r w:rsidRPr="00527E01">
      <w:rPr>
        <w:rStyle w:val="PageNumber"/>
        <w:rFonts w:ascii="Times New Roman" w:hAnsi="Times New Roman"/>
      </w:rPr>
      <w:instrText xml:space="preserve"> NUMPAGES </w:instrText>
    </w:r>
    <w:r w:rsidRPr="00527E01">
      <w:rPr>
        <w:rStyle w:val="PageNumber"/>
        <w:rFonts w:ascii="Times New Roman" w:hAnsi="Times New Roman"/>
      </w:rPr>
      <w:fldChar w:fldCharType="separate"/>
    </w:r>
    <w:r w:rsidR="00747FAE">
      <w:rPr>
        <w:rStyle w:val="PageNumber"/>
        <w:rFonts w:ascii="Times New Roman" w:hAnsi="Times New Roman"/>
        <w:noProof/>
      </w:rPr>
      <w:t>3</w:t>
    </w:r>
    <w:r w:rsidRPr="00527E01">
      <w:rPr>
        <w:rStyle w:val="PageNumber"/>
        <w:rFonts w:ascii="Times New Roman" w:hAnsi="Times New Roman"/>
      </w:rPr>
      <w:fldChar w:fldCharType="end"/>
    </w:r>
  </w:p>
  <w:p w14:paraId="50425666" w14:textId="77777777" w:rsidR="00527E01" w:rsidRDefault="00527E01" w:rsidP="00527E0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80" w:type="dxa"/>
      <w:tblInd w:w="-1242" w:type="dxa"/>
      <w:tblLook w:val="0000" w:firstRow="0" w:lastRow="0" w:firstColumn="0" w:lastColumn="0" w:noHBand="0" w:noVBand="0"/>
    </w:tblPr>
    <w:tblGrid>
      <w:gridCol w:w="10980"/>
    </w:tblGrid>
    <w:tr w:rsidR="003B7C16" w14:paraId="1A80DC97" w14:textId="77777777" w:rsidTr="00CE2C33">
      <w:trPr>
        <w:trHeight w:val="183"/>
      </w:trPr>
      <w:tc>
        <w:tcPr>
          <w:tcW w:w="10980" w:type="dxa"/>
        </w:tcPr>
        <w:p w14:paraId="18FC1A12" w14:textId="77777777" w:rsidR="003B7C16" w:rsidRPr="00DC791E" w:rsidRDefault="003B7C16" w:rsidP="009B0716">
          <w:pPr>
            <w:pStyle w:val="Footer"/>
            <w:spacing w:after="20"/>
            <w:ind w:left="1440"/>
            <w:jc w:val="center"/>
            <w:rPr>
              <w:rFonts w:ascii="Palatino Linotype" w:hAnsi="Palatino Linotype"/>
              <w:i/>
              <w:color w:val="C1111E"/>
              <w:sz w:val="22"/>
            </w:rPr>
          </w:pPr>
          <w:r w:rsidRPr="00DC791E">
            <w:rPr>
              <w:rFonts w:ascii="Palatino Linotype" w:hAnsi="Palatino Linotype"/>
              <w:i/>
              <w:color w:val="C1111E"/>
              <w:sz w:val="22"/>
            </w:rPr>
            <w:t>Building Strong and Vibrant New York Communities</w:t>
          </w:r>
        </w:p>
      </w:tc>
    </w:tr>
    <w:tr w:rsidR="003B7C16" w14:paraId="4A3C5758" w14:textId="77777777" w:rsidTr="00CE2C33">
      <w:tc>
        <w:tcPr>
          <w:tcW w:w="10980" w:type="dxa"/>
        </w:tcPr>
        <w:p w14:paraId="5C9B3B3C" w14:textId="77777777" w:rsidR="003B7C16" w:rsidRPr="00CE2C33" w:rsidRDefault="003B7C16" w:rsidP="009B0716">
          <w:pPr>
            <w:pStyle w:val="Footer"/>
            <w:ind w:left="1440"/>
            <w:jc w:val="center"/>
            <w:rPr>
              <w:rFonts w:ascii="Palatino Linotype" w:eastAsia="Times New Roman" w:hAnsi="Palatino Linotype" w:cs="Arial"/>
              <w:color w:val="333333"/>
              <w:sz w:val="14"/>
              <w:szCs w:val="14"/>
            </w:rPr>
          </w:pPr>
          <w:r w:rsidRPr="008564A6">
            <w:rPr>
              <w:rFonts w:ascii="Palatino Linotype" w:eastAsia="Times New Roman" w:hAnsi="Palatino Linotype" w:cs="Arial"/>
              <w:color w:val="333333"/>
              <w:sz w:val="14"/>
              <w:szCs w:val="14"/>
            </w:rPr>
            <w:t xml:space="preserve">Diversity and Inclusion are a part of Cornell University’s heritage. We are a recognized employer and </w:t>
          </w:r>
          <w:r>
            <w:rPr>
              <w:rFonts w:ascii="Palatino Linotype" w:eastAsia="Times New Roman" w:hAnsi="Palatino Linotype" w:cs="Arial"/>
              <w:color w:val="333333"/>
              <w:sz w:val="14"/>
              <w:szCs w:val="14"/>
            </w:rPr>
            <w:br/>
          </w:r>
          <w:r w:rsidRPr="008564A6">
            <w:rPr>
              <w:rFonts w:ascii="Palatino Linotype" w:eastAsia="Times New Roman" w:hAnsi="Palatino Linotype" w:cs="Arial"/>
              <w:color w:val="333333"/>
              <w:sz w:val="14"/>
              <w:szCs w:val="14"/>
            </w:rPr>
            <w:t>educator valuing AA/EEO, Protected Veterans, and Individuals with Disabilities.</w:t>
          </w:r>
        </w:p>
      </w:tc>
    </w:tr>
  </w:tbl>
  <w:p w14:paraId="07EFB00D" w14:textId="77777777" w:rsidR="003B7C16" w:rsidRDefault="003B7C16">
    <w:pPr>
      <w:pStyle w:val="Footer"/>
      <w:ind w:left="-1620" w:right="90"/>
      <w:jc w:val="cen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C7B1E" w14:textId="77777777" w:rsidR="003154AF" w:rsidRDefault="003154AF">
      <w:r>
        <w:separator/>
      </w:r>
    </w:p>
  </w:footnote>
  <w:footnote w:type="continuationSeparator" w:id="0">
    <w:p w14:paraId="53FE954C" w14:textId="77777777" w:rsidR="003154AF" w:rsidRDefault="00315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F5FCD" w14:textId="77777777" w:rsidR="003B7C16" w:rsidRDefault="003B7C16">
    <w:pPr>
      <w:pStyle w:val="Header"/>
    </w:pPr>
  </w:p>
  <w:p w14:paraId="1BCB2CEB" w14:textId="77777777" w:rsidR="003B7C16" w:rsidRDefault="003B7C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520" w:type="dxa"/>
      <w:tblInd w:w="-1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3B7C16" w14:paraId="1ED03D81" w14:textId="77777777" w:rsidTr="00FD2E7B">
      <w:tc>
        <w:tcPr>
          <w:tcW w:w="8100" w:type="dxa"/>
        </w:tcPr>
        <w:p w14:paraId="39DE1387" w14:textId="22C13296" w:rsidR="003B7C16" w:rsidRDefault="003B7C16" w:rsidP="00FD2E7B">
          <w:pPr>
            <w:pStyle w:val="Header"/>
            <w:rPr>
              <w:sz w:val="18"/>
            </w:rPr>
          </w:pPr>
          <w:r>
            <w:rPr>
              <w:noProof/>
              <w:sz w:val="18"/>
            </w:rPr>
            <w:drawing>
              <wp:anchor distT="0" distB="0" distL="114300" distR="114300" simplePos="0" relativeHeight="251659264" behindDoc="0" locked="0" layoutInCell="1" allowOverlap="1" wp14:anchorId="679D71A9" wp14:editId="098F9964">
                <wp:simplePos x="0" y="0"/>
                <wp:positionH relativeFrom="column">
                  <wp:posOffset>840105</wp:posOffset>
                </wp:positionH>
                <wp:positionV relativeFrom="paragraph">
                  <wp:posOffset>116840</wp:posOffset>
                </wp:positionV>
                <wp:extent cx="3700145" cy="626745"/>
                <wp:effectExtent l="0" t="0" r="0" b="8255"/>
                <wp:wrapSquare wrapText="bothSides"/>
                <wp:docPr id="2" name="Picture 2" descr="Macintosh HD:Users:fcd9:Downloads:CCE LOGO GBL_Color Classic Pri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cd9:Downloads:CCE LOGO GBL_Color Classic Print.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0145" cy="626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20" w:type="dxa"/>
        </w:tcPr>
        <w:p w14:paraId="179FE40F" w14:textId="7961043D" w:rsidR="003B7C16" w:rsidRPr="00F73898" w:rsidRDefault="003B7C16" w:rsidP="00F73898">
          <w:pPr>
            <w:pStyle w:val="Address"/>
            <w:spacing w:after="40"/>
            <w:rPr>
              <w:rFonts w:ascii="Palatino Linotype" w:hAnsi="Palatino Linotype"/>
              <w:b/>
              <w:bCs/>
              <w:kern w:val="20"/>
              <w:sz w:val="18"/>
            </w:rPr>
          </w:pPr>
          <w:r w:rsidRPr="00070F5A">
            <w:rPr>
              <w:rFonts w:asciiTheme="minorHAnsi" w:hAnsiTheme="minorHAnsi" w:cs="Arial"/>
              <w:noProof/>
              <w:kern w:val="20"/>
              <w:sz w:val="18"/>
              <w:szCs w:val="18"/>
            </w:rPr>
            <w:drawing>
              <wp:anchor distT="0" distB="0" distL="114300" distR="114300" simplePos="0" relativeHeight="251660288" behindDoc="0" locked="0" layoutInCell="1" allowOverlap="1" wp14:anchorId="1431A516" wp14:editId="19EC98AA">
                <wp:simplePos x="0" y="0"/>
                <wp:positionH relativeFrom="column">
                  <wp:posOffset>1411605</wp:posOffset>
                </wp:positionH>
                <wp:positionV relativeFrom="paragraph">
                  <wp:posOffset>2540</wp:posOffset>
                </wp:positionV>
                <wp:extent cx="795655" cy="795655"/>
                <wp:effectExtent l="0" t="0" r="0" b="0"/>
                <wp:wrapSquare wrapText="bothSides"/>
                <wp:docPr id="3" name="Picture 3" descr="Macintosh HD:Users:fcd9:Downloads:bold_cornell_seal_print:bold_cornell_seal_cmyk_r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cd9:Downloads:bold_cornell_seal_print:bold_cornell_seal_cmyk_red.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CC7E6" w14:textId="77777777" w:rsidR="003B7C16" w:rsidRDefault="003B7C16" w:rsidP="00FD2E7B">
          <w:pPr>
            <w:pStyle w:val="Address"/>
            <w:spacing w:line="200" w:lineRule="exact"/>
            <w:rPr>
              <w:rFonts w:asciiTheme="minorHAnsi" w:hAnsiTheme="minorHAnsi" w:cs="Arial"/>
              <w:kern w:val="20"/>
              <w:sz w:val="18"/>
              <w:szCs w:val="18"/>
            </w:rPr>
          </w:pPr>
        </w:p>
        <w:p w14:paraId="5B8DA216" w14:textId="0EF3CF90" w:rsidR="003B7C16" w:rsidRDefault="003B7C16" w:rsidP="00FD2E7B">
          <w:pPr>
            <w:pStyle w:val="Address"/>
            <w:spacing w:line="200" w:lineRule="exact"/>
            <w:rPr>
              <w:rFonts w:asciiTheme="minorHAnsi" w:hAnsiTheme="minorHAnsi" w:cs="Arial"/>
              <w:kern w:val="20"/>
              <w:sz w:val="18"/>
              <w:szCs w:val="18"/>
            </w:rPr>
          </w:pPr>
        </w:p>
        <w:p w14:paraId="6390169C" w14:textId="77777777" w:rsidR="003B7C16" w:rsidRDefault="003B7C16" w:rsidP="00FD2E7B">
          <w:pPr>
            <w:pStyle w:val="Address"/>
            <w:spacing w:line="200" w:lineRule="exact"/>
            <w:rPr>
              <w:rFonts w:asciiTheme="minorHAnsi" w:hAnsiTheme="minorHAnsi" w:cs="Arial"/>
              <w:kern w:val="20"/>
              <w:sz w:val="18"/>
              <w:szCs w:val="18"/>
            </w:rPr>
          </w:pPr>
        </w:p>
        <w:p w14:paraId="29C038BD" w14:textId="77777777" w:rsidR="003B7C16" w:rsidRDefault="003B7C16" w:rsidP="00FD2E7B">
          <w:pPr>
            <w:pStyle w:val="Address"/>
            <w:spacing w:line="200" w:lineRule="exact"/>
            <w:rPr>
              <w:rFonts w:asciiTheme="minorHAnsi" w:hAnsiTheme="minorHAnsi" w:cs="Arial"/>
              <w:kern w:val="20"/>
              <w:sz w:val="18"/>
              <w:szCs w:val="18"/>
            </w:rPr>
          </w:pPr>
        </w:p>
        <w:p w14:paraId="4E4D6AE0" w14:textId="7B07E820" w:rsidR="003B7C16" w:rsidRDefault="003B7C16" w:rsidP="00FD2E7B">
          <w:pPr>
            <w:pStyle w:val="Address"/>
            <w:spacing w:line="200" w:lineRule="exact"/>
            <w:rPr>
              <w:rFonts w:asciiTheme="minorHAnsi" w:hAnsiTheme="minorHAnsi" w:cs="Arial"/>
              <w:kern w:val="20"/>
              <w:sz w:val="18"/>
              <w:szCs w:val="18"/>
            </w:rPr>
          </w:pPr>
        </w:p>
        <w:p w14:paraId="330D4301" w14:textId="58139FFF" w:rsidR="003B7C16" w:rsidRPr="004A4274" w:rsidRDefault="003B7C16" w:rsidP="00FD2E7B">
          <w:pPr>
            <w:pStyle w:val="Address"/>
            <w:spacing w:line="200" w:lineRule="exact"/>
            <w:rPr>
              <w:rFonts w:asciiTheme="minorHAnsi" w:hAnsiTheme="minorHAnsi" w:cs="Arial"/>
              <w:kern w:val="16"/>
            </w:rPr>
          </w:pPr>
        </w:p>
      </w:tc>
    </w:tr>
  </w:tbl>
  <w:p w14:paraId="35D443EC" w14:textId="77777777" w:rsidR="003B7C16" w:rsidRPr="00CF5210" w:rsidRDefault="003B7C16">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334429"/>
    <w:multiLevelType w:val="hybridMultilevel"/>
    <w:tmpl w:val="F67EB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084592"/>
    <w:multiLevelType w:val="hybridMultilevel"/>
    <w:tmpl w:val="6CEAB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38E4F39"/>
    <w:multiLevelType w:val="hybridMultilevel"/>
    <w:tmpl w:val="15108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5E6"/>
    <w:rsid w:val="0001189B"/>
    <w:rsid w:val="00024FD2"/>
    <w:rsid w:val="0006425E"/>
    <w:rsid w:val="00070F5A"/>
    <w:rsid w:val="000A699A"/>
    <w:rsid w:val="000A7806"/>
    <w:rsid w:val="000B2A1E"/>
    <w:rsid w:val="000F3A79"/>
    <w:rsid w:val="00123230"/>
    <w:rsid w:val="0013146A"/>
    <w:rsid w:val="001528BB"/>
    <w:rsid w:val="001A08F5"/>
    <w:rsid w:val="001A17AF"/>
    <w:rsid w:val="001A42EC"/>
    <w:rsid w:val="001A6F95"/>
    <w:rsid w:val="001E4B5A"/>
    <w:rsid w:val="001E510D"/>
    <w:rsid w:val="0027140C"/>
    <w:rsid w:val="002B3120"/>
    <w:rsid w:val="002C2641"/>
    <w:rsid w:val="002F14A0"/>
    <w:rsid w:val="003154AF"/>
    <w:rsid w:val="0032282F"/>
    <w:rsid w:val="0033602D"/>
    <w:rsid w:val="00341E96"/>
    <w:rsid w:val="00366B7F"/>
    <w:rsid w:val="00367336"/>
    <w:rsid w:val="003A1E88"/>
    <w:rsid w:val="003B7A29"/>
    <w:rsid w:val="003B7C16"/>
    <w:rsid w:val="003F3C75"/>
    <w:rsid w:val="00406050"/>
    <w:rsid w:val="00406C55"/>
    <w:rsid w:val="00434556"/>
    <w:rsid w:val="004A4274"/>
    <w:rsid w:val="004B663D"/>
    <w:rsid w:val="00501EA6"/>
    <w:rsid w:val="00527E01"/>
    <w:rsid w:val="00584315"/>
    <w:rsid w:val="00601AF3"/>
    <w:rsid w:val="00627D25"/>
    <w:rsid w:val="00645724"/>
    <w:rsid w:val="00647AF4"/>
    <w:rsid w:val="0066378A"/>
    <w:rsid w:val="0066438A"/>
    <w:rsid w:val="00670F8C"/>
    <w:rsid w:val="0067557E"/>
    <w:rsid w:val="0069040E"/>
    <w:rsid w:val="006C3017"/>
    <w:rsid w:val="006C3F43"/>
    <w:rsid w:val="006E5839"/>
    <w:rsid w:val="00701181"/>
    <w:rsid w:val="00704693"/>
    <w:rsid w:val="00747FAE"/>
    <w:rsid w:val="008339E4"/>
    <w:rsid w:val="00850113"/>
    <w:rsid w:val="008A2C97"/>
    <w:rsid w:val="008A48BE"/>
    <w:rsid w:val="009B0716"/>
    <w:rsid w:val="009F0C62"/>
    <w:rsid w:val="009F533E"/>
    <w:rsid w:val="00A40D72"/>
    <w:rsid w:val="00A441AA"/>
    <w:rsid w:val="00A4796C"/>
    <w:rsid w:val="00A56B0E"/>
    <w:rsid w:val="00A63A94"/>
    <w:rsid w:val="00AA60A7"/>
    <w:rsid w:val="00AA651B"/>
    <w:rsid w:val="00AB0CE5"/>
    <w:rsid w:val="00AB60A8"/>
    <w:rsid w:val="00AD2DB0"/>
    <w:rsid w:val="00AF56F2"/>
    <w:rsid w:val="00B05861"/>
    <w:rsid w:val="00B3764C"/>
    <w:rsid w:val="00BB6A02"/>
    <w:rsid w:val="00BC0644"/>
    <w:rsid w:val="00BC2127"/>
    <w:rsid w:val="00BC65E6"/>
    <w:rsid w:val="00BD5787"/>
    <w:rsid w:val="00BF5C04"/>
    <w:rsid w:val="00C123D3"/>
    <w:rsid w:val="00C33517"/>
    <w:rsid w:val="00C33960"/>
    <w:rsid w:val="00C454D5"/>
    <w:rsid w:val="00C62873"/>
    <w:rsid w:val="00C83CDF"/>
    <w:rsid w:val="00C95F3E"/>
    <w:rsid w:val="00C97122"/>
    <w:rsid w:val="00CA7CE4"/>
    <w:rsid w:val="00CD0E62"/>
    <w:rsid w:val="00CE2C33"/>
    <w:rsid w:val="00CF5210"/>
    <w:rsid w:val="00D12C7D"/>
    <w:rsid w:val="00D20EB9"/>
    <w:rsid w:val="00D30837"/>
    <w:rsid w:val="00D5114F"/>
    <w:rsid w:val="00D6074F"/>
    <w:rsid w:val="00D9080B"/>
    <w:rsid w:val="00DB54B8"/>
    <w:rsid w:val="00DC2DE5"/>
    <w:rsid w:val="00DC791E"/>
    <w:rsid w:val="00E710A9"/>
    <w:rsid w:val="00E75D49"/>
    <w:rsid w:val="00E81FB0"/>
    <w:rsid w:val="00EE1000"/>
    <w:rsid w:val="00EE21B6"/>
    <w:rsid w:val="00F73898"/>
    <w:rsid w:val="00F82C7D"/>
    <w:rsid w:val="00FC3158"/>
    <w:rsid w:val="00FC64B1"/>
    <w:rsid w:val="00FD2E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35B848"/>
  <w15:docId w15:val="{CF43BF4C-5581-0D4D-ABD9-C0309FC8E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Palatino" w:hAnsi="Palatin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customStyle="1" w:styleId="PrimaryUnit">
    <w:name w:val="Primary Unit"/>
    <w:basedOn w:val="Header"/>
    <w:pPr>
      <w:spacing w:before="1060"/>
    </w:pPr>
  </w:style>
  <w:style w:type="paragraph" w:customStyle="1" w:styleId="SecondUnit">
    <w:name w:val="Second Unit"/>
    <w:basedOn w:val="County"/>
  </w:style>
  <w:style w:type="paragraph" w:customStyle="1" w:styleId="Name">
    <w:name w:val="Name"/>
    <w:basedOn w:val="Header"/>
    <w:rPr>
      <w:b/>
      <w:sz w:val="16"/>
    </w:rPr>
  </w:style>
  <w:style w:type="paragraph" w:customStyle="1" w:styleId="Position">
    <w:name w:val="Position"/>
    <w:basedOn w:val="Header"/>
    <w:rPr>
      <w:i/>
      <w:kern w:val="14"/>
      <w:sz w:val="16"/>
    </w:rPr>
  </w:style>
  <w:style w:type="paragraph" w:customStyle="1" w:styleId="County">
    <w:name w:val="County"/>
    <w:basedOn w:val="Header"/>
    <w:next w:val="Normal"/>
    <w:rPr>
      <w:b/>
      <w:kern w:val="16"/>
      <w:sz w:val="18"/>
    </w:rPr>
  </w:style>
  <w:style w:type="paragraph" w:customStyle="1" w:styleId="Address">
    <w:name w:val="Address"/>
    <w:basedOn w:val="Normal"/>
    <w:rPr>
      <w:kern w:val="14"/>
      <w:sz w:val="16"/>
    </w:rPr>
  </w:style>
  <w:style w:type="paragraph" w:customStyle="1" w:styleId="Phone">
    <w:name w:val="Phone"/>
    <w:basedOn w:val="Address"/>
  </w:style>
  <w:style w:type="character" w:styleId="FollowedHyperlink">
    <w:name w:val="FollowedHyperlink"/>
    <w:rPr>
      <w:color w:val="800080"/>
      <w:u w:val="single"/>
    </w:rPr>
  </w:style>
  <w:style w:type="paragraph" w:styleId="NoSpacing">
    <w:name w:val="No Spacing"/>
    <w:uiPriority w:val="1"/>
    <w:qFormat/>
    <w:rsid w:val="00AD2DB0"/>
    <w:rPr>
      <w:rFonts w:ascii="Calibri" w:eastAsia="Calibri" w:hAnsi="Calibri"/>
      <w:sz w:val="22"/>
      <w:szCs w:val="22"/>
    </w:rPr>
  </w:style>
  <w:style w:type="table" w:styleId="TableGrid">
    <w:name w:val="Table Grid"/>
    <w:basedOn w:val="TableNormal"/>
    <w:rsid w:val="00FD2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73898"/>
    <w:rPr>
      <w:rFonts w:ascii="Lucida Grande" w:hAnsi="Lucida Grande" w:cs="Lucida Grande"/>
      <w:sz w:val="18"/>
      <w:szCs w:val="18"/>
    </w:rPr>
  </w:style>
  <w:style w:type="character" w:customStyle="1" w:styleId="BalloonTextChar">
    <w:name w:val="Balloon Text Char"/>
    <w:basedOn w:val="DefaultParagraphFont"/>
    <w:link w:val="BalloonText"/>
    <w:rsid w:val="00F73898"/>
    <w:rPr>
      <w:rFonts w:ascii="Lucida Grande" w:hAnsi="Lucida Grande" w:cs="Lucida Grande"/>
      <w:sz w:val="18"/>
      <w:szCs w:val="18"/>
    </w:rPr>
  </w:style>
  <w:style w:type="paragraph" w:styleId="ListParagraph">
    <w:name w:val="List Paragraph"/>
    <w:basedOn w:val="Normal"/>
    <w:uiPriority w:val="1"/>
    <w:qFormat/>
    <w:rsid w:val="00341E96"/>
    <w:pPr>
      <w:ind w:left="720"/>
      <w:contextualSpacing/>
    </w:pPr>
  </w:style>
  <w:style w:type="paragraph" w:styleId="CommentText">
    <w:name w:val="annotation text"/>
    <w:basedOn w:val="Normal"/>
    <w:link w:val="CommentTextChar"/>
    <w:rsid w:val="003B7C16"/>
    <w:rPr>
      <w:rFonts w:ascii="Times New Roman" w:eastAsia="Times New Roman" w:hAnsi="Times New Roman"/>
      <w:sz w:val="20"/>
    </w:rPr>
  </w:style>
  <w:style w:type="character" w:customStyle="1" w:styleId="CommentTextChar">
    <w:name w:val="Comment Text Char"/>
    <w:basedOn w:val="DefaultParagraphFont"/>
    <w:link w:val="CommentText"/>
    <w:rsid w:val="003B7C16"/>
    <w:rPr>
      <w:rFonts w:ascii="Times New Roman" w:eastAsia="Times New Roman" w:hAnsi="Times New Roman"/>
    </w:rPr>
  </w:style>
  <w:style w:type="character" w:styleId="PageNumber">
    <w:name w:val="page number"/>
    <w:basedOn w:val="DefaultParagraphFont"/>
    <w:semiHidden/>
    <w:unhideWhenUsed/>
    <w:rsid w:val="00527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14874">
      <w:bodyDiv w:val="1"/>
      <w:marLeft w:val="0"/>
      <w:marRight w:val="0"/>
      <w:marTop w:val="0"/>
      <w:marBottom w:val="0"/>
      <w:divBdr>
        <w:top w:val="none" w:sz="0" w:space="0" w:color="auto"/>
        <w:left w:val="none" w:sz="0" w:space="0" w:color="auto"/>
        <w:bottom w:val="none" w:sz="0" w:space="0" w:color="auto"/>
        <w:right w:val="none" w:sz="0" w:space="0" w:color="auto"/>
      </w:divBdr>
    </w:div>
    <w:div w:id="704526054">
      <w:bodyDiv w:val="1"/>
      <w:marLeft w:val="0"/>
      <w:marRight w:val="0"/>
      <w:marTop w:val="0"/>
      <w:marBottom w:val="0"/>
      <w:divBdr>
        <w:top w:val="none" w:sz="0" w:space="0" w:color="auto"/>
        <w:left w:val="none" w:sz="0" w:space="0" w:color="auto"/>
        <w:bottom w:val="none" w:sz="0" w:space="0" w:color="auto"/>
        <w:right w:val="none" w:sz="0" w:space="0" w:color="auto"/>
      </w:divBdr>
    </w:div>
    <w:div w:id="10444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landscapeforlife.org/"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landscapeforlife.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Franklin\color_postage_frankli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C:\WINDOWS\Application Data\Microsoft\Templates\Franklin\color_postage_franklin.dot</Template>
  <TotalTime>0</TotalTime>
  <Pages>3</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To:</vt:lpstr>
    </vt:vector>
  </TitlesOfParts>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subject/>
  <dc:creator>Cecilia Cowles</dc:creator>
  <cp:keywords/>
  <cp:lastModifiedBy>Donna Cooke</cp:lastModifiedBy>
  <cp:revision>2</cp:revision>
  <cp:lastPrinted>2009-07-08T14:45:00Z</cp:lastPrinted>
  <dcterms:created xsi:type="dcterms:W3CDTF">2020-04-13T12:58:00Z</dcterms:created>
  <dcterms:modified xsi:type="dcterms:W3CDTF">2020-04-13T12:58:00Z</dcterms:modified>
</cp:coreProperties>
</file>