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FC0AC" w14:textId="493C6F40" w:rsidR="00587F45" w:rsidRPr="00346F2B" w:rsidRDefault="00DD2AA5" w:rsidP="00F710BA">
      <w:pPr>
        <w:contextualSpacing/>
        <w:rPr>
          <w:rFonts w:cs="Arial"/>
          <w:b/>
          <w:sz w:val="32"/>
          <w:szCs w:val="32"/>
          <w:u w:val="single"/>
        </w:rPr>
      </w:pPr>
      <w:bookmarkStart w:id="0" w:name="_GoBack"/>
      <w:r>
        <w:rPr>
          <w:rFonts w:cs="Arial"/>
          <w:b/>
          <w:sz w:val="32"/>
          <w:szCs w:val="32"/>
          <w:u w:val="single"/>
        </w:rPr>
        <w:t>Your Garden</w:t>
      </w:r>
      <w:r w:rsidR="00587F45" w:rsidRPr="00346F2B">
        <w:rPr>
          <w:rFonts w:cs="Arial"/>
          <w:b/>
          <w:sz w:val="32"/>
          <w:szCs w:val="32"/>
          <w:u w:val="single"/>
        </w:rPr>
        <w:t xml:space="preserve"> L</w:t>
      </w:r>
      <w:r>
        <w:rPr>
          <w:rFonts w:cs="Arial"/>
          <w:b/>
          <w:sz w:val="32"/>
          <w:szCs w:val="32"/>
          <w:u w:val="single"/>
        </w:rPr>
        <w:t>ifeline</w:t>
      </w:r>
      <w:r w:rsidR="00E65B7D" w:rsidRPr="00346F2B">
        <w:rPr>
          <w:rFonts w:cs="Arial"/>
          <w:b/>
          <w:sz w:val="32"/>
          <w:szCs w:val="32"/>
          <w:u w:val="single"/>
        </w:rPr>
        <w:t xml:space="preserve"> Worksheet</w:t>
      </w:r>
    </w:p>
    <w:bookmarkEnd w:id="0"/>
    <w:p w14:paraId="08CD4B2E" w14:textId="77777777" w:rsidR="00346F2B" w:rsidRPr="00BA5317" w:rsidRDefault="00346F2B" w:rsidP="00F710BA">
      <w:pPr>
        <w:widowControl w:val="0"/>
        <w:autoSpaceDE w:val="0"/>
        <w:autoSpaceDN w:val="0"/>
        <w:adjustRightInd w:val="0"/>
        <w:contextualSpacing/>
        <w:rPr>
          <w:b/>
          <w:szCs w:val="24"/>
          <w:u w:val="single"/>
        </w:rPr>
      </w:pPr>
    </w:p>
    <w:p w14:paraId="4B61DACE" w14:textId="672CF946" w:rsidR="00346F2B" w:rsidRPr="00105D52" w:rsidRDefault="008839AB" w:rsidP="00F710BA">
      <w:pPr>
        <w:spacing w:before="166"/>
        <w:ind w:right="233"/>
        <w:contextualSpacing/>
        <w:rPr>
          <w:color w:val="000000" w:themeColor="text1"/>
          <w:szCs w:val="24"/>
        </w:rPr>
      </w:pPr>
      <w:r>
        <w:rPr>
          <w:b/>
          <w:noProof/>
          <w:szCs w:val="24"/>
        </w:rPr>
        <w:t xml:space="preserve">Time: </w:t>
      </w:r>
      <w:r w:rsidR="00346F2B" w:rsidRPr="00105D52">
        <w:rPr>
          <w:color w:val="000000" w:themeColor="text1"/>
          <w:szCs w:val="24"/>
        </w:rPr>
        <w:t>1</w:t>
      </w:r>
      <w:r w:rsidR="00346F2B">
        <w:rPr>
          <w:color w:val="000000" w:themeColor="text1"/>
          <w:szCs w:val="24"/>
        </w:rPr>
        <w:t>5</w:t>
      </w:r>
      <w:r w:rsidR="00346F2B" w:rsidRPr="00105D52">
        <w:rPr>
          <w:color w:val="000000" w:themeColor="text1"/>
          <w:szCs w:val="24"/>
        </w:rPr>
        <w:t xml:space="preserve"> to 30 minutes</w:t>
      </w:r>
    </w:p>
    <w:p w14:paraId="66C9DC6E" w14:textId="77777777" w:rsidR="00F710BA" w:rsidRDefault="00F710BA" w:rsidP="00F710BA">
      <w:pPr>
        <w:contextualSpacing/>
        <w:rPr>
          <w:b/>
          <w:szCs w:val="24"/>
        </w:rPr>
      </w:pPr>
    </w:p>
    <w:p w14:paraId="3A829D2A" w14:textId="48FB2BBD" w:rsidR="007C4825" w:rsidRPr="00346F2B" w:rsidRDefault="00346F2B" w:rsidP="00F710BA">
      <w:pPr>
        <w:contextualSpacing/>
        <w:rPr>
          <w:color w:val="000000" w:themeColor="text1"/>
          <w:szCs w:val="24"/>
        </w:rPr>
      </w:pPr>
      <w:r w:rsidRPr="00BA5317">
        <w:rPr>
          <w:b/>
          <w:szCs w:val="24"/>
        </w:rPr>
        <w:t xml:space="preserve">Leaning Objective: </w:t>
      </w:r>
      <w:r w:rsidR="002B3157" w:rsidRPr="002B3157">
        <w:rPr>
          <w:color w:val="000000" w:themeColor="text1"/>
          <w:szCs w:val="24"/>
        </w:rPr>
        <w:t>Consider the value of garden-based learning</w:t>
      </w:r>
      <w:r w:rsidRPr="002B3157">
        <w:rPr>
          <w:color w:val="000000" w:themeColor="text1"/>
          <w:szCs w:val="24"/>
        </w:rPr>
        <w:t>.</w:t>
      </w:r>
    </w:p>
    <w:p w14:paraId="79E40EC5" w14:textId="00ACFF26" w:rsidR="00E65B7D" w:rsidRPr="00E65B7D" w:rsidRDefault="00E65B7D" w:rsidP="00F710BA">
      <w:pPr>
        <w:contextualSpacing/>
        <w:rPr>
          <w:rFonts w:cs="Arial"/>
          <w:b/>
          <w:szCs w:val="24"/>
        </w:rPr>
      </w:pPr>
    </w:p>
    <w:p w14:paraId="1BA482AB" w14:textId="77777777" w:rsidR="002B3157" w:rsidRDefault="002B3157" w:rsidP="00F710BA">
      <w:pPr>
        <w:contextualSpacing/>
        <w:rPr>
          <w:rFonts w:cs="Arial"/>
          <w:szCs w:val="24"/>
        </w:rPr>
      </w:pPr>
      <w:r w:rsidRPr="002B3157">
        <w:rPr>
          <w:rFonts w:cs="Arial"/>
          <w:szCs w:val="24"/>
        </w:rPr>
        <w:t>A lifeline exercise helps you to see and interpret patterns in your life by building a comprehensive overview of your experiences.</w:t>
      </w:r>
      <w:r>
        <w:rPr>
          <w:rFonts w:cs="Arial"/>
          <w:szCs w:val="24"/>
        </w:rPr>
        <w:t xml:space="preserve"> In this lifeline exercise focus on your experiences related to gardens and gardening. </w:t>
      </w:r>
    </w:p>
    <w:p w14:paraId="4E3E1B7D" w14:textId="77777777" w:rsidR="002B3157" w:rsidRDefault="002B3157" w:rsidP="00F710BA">
      <w:pPr>
        <w:contextualSpacing/>
        <w:rPr>
          <w:rFonts w:cs="Arial"/>
          <w:szCs w:val="24"/>
        </w:rPr>
      </w:pPr>
    </w:p>
    <w:p w14:paraId="1358260C" w14:textId="13A8C921" w:rsidR="002B3157" w:rsidRPr="002B3157" w:rsidRDefault="002B3157" w:rsidP="00F710BA">
      <w:pPr>
        <w:contextualSpacing/>
        <w:rPr>
          <w:rFonts w:cs="Arial"/>
          <w:szCs w:val="24"/>
        </w:rPr>
      </w:pPr>
      <w:r w:rsidRPr="002B3157">
        <w:rPr>
          <w:rFonts w:cs="Arial"/>
          <w:szCs w:val="24"/>
        </w:rPr>
        <w:t xml:space="preserve">Find one or more </w:t>
      </w:r>
      <w:r w:rsidR="00F710BA">
        <w:rPr>
          <w:rFonts w:cs="Arial"/>
          <w:szCs w:val="24"/>
        </w:rPr>
        <w:t xml:space="preserve">blank large </w:t>
      </w:r>
      <w:r w:rsidRPr="002B3157">
        <w:rPr>
          <w:rFonts w:cs="Arial"/>
          <w:szCs w:val="24"/>
        </w:rPr>
        <w:t xml:space="preserve">sheets of paper on which you can sketch </w:t>
      </w:r>
      <w:r w:rsidR="00F710BA">
        <w:rPr>
          <w:rFonts w:cs="Arial"/>
          <w:szCs w:val="24"/>
        </w:rPr>
        <w:t xml:space="preserve">these two </w:t>
      </w:r>
      <w:r w:rsidRPr="002B3157">
        <w:rPr>
          <w:rFonts w:cs="Arial"/>
          <w:szCs w:val="24"/>
        </w:rPr>
        <w:t>timelines.</w:t>
      </w:r>
      <w:r w:rsidR="00F710BA">
        <w:rPr>
          <w:rFonts w:cs="Arial"/>
          <w:szCs w:val="24"/>
        </w:rPr>
        <w:t xml:space="preserve"> </w:t>
      </w:r>
      <w:r w:rsidRPr="002B3157">
        <w:rPr>
          <w:rFonts w:cs="Arial"/>
          <w:szCs w:val="24"/>
        </w:rPr>
        <w:t>To develop your timeline</w:t>
      </w:r>
      <w:r w:rsidR="00F710BA">
        <w:rPr>
          <w:rFonts w:cs="Arial"/>
          <w:szCs w:val="24"/>
        </w:rPr>
        <w:t>s</w:t>
      </w:r>
      <w:r w:rsidRPr="002B3157">
        <w:rPr>
          <w:rFonts w:cs="Arial"/>
          <w:szCs w:val="24"/>
        </w:rPr>
        <w:t>, go back as early as you can remember and work towards the future.</w:t>
      </w:r>
    </w:p>
    <w:p w14:paraId="73E3DAE2" w14:textId="77777777" w:rsidR="00F710BA" w:rsidRPr="002B3157" w:rsidRDefault="00F710BA" w:rsidP="00F710BA">
      <w:pPr>
        <w:contextualSpacing/>
        <w:rPr>
          <w:rFonts w:cs="Arial"/>
          <w:szCs w:val="24"/>
        </w:rPr>
      </w:pPr>
    </w:p>
    <w:p w14:paraId="34C579F5" w14:textId="691A61F1" w:rsidR="002B3157" w:rsidRDefault="00F710BA" w:rsidP="00F710BA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>For the first timeline, id</w:t>
      </w:r>
      <w:r w:rsidR="002B3157">
        <w:rPr>
          <w:rFonts w:cs="Arial"/>
          <w:szCs w:val="24"/>
        </w:rPr>
        <w:t xml:space="preserve">entify </w:t>
      </w:r>
      <w:r w:rsidR="002B3157" w:rsidRPr="002B3157">
        <w:rPr>
          <w:rFonts w:cs="Arial"/>
          <w:szCs w:val="24"/>
        </w:rPr>
        <w:t>activities</w:t>
      </w:r>
      <w:r w:rsidR="002B3157">
        <w:rPr>
          <w:rFonts w:cs="Arial"/>
          <w:szCs w:val="24"/>
        </w:rPr>
        <w:t xml:space="preserve"> and experiences related to gardens and gardening</w:t>
      </w:r>
      <w:r w:rsidR="002B3157" w:rsidRPr="002B3157">
        <w:rPr>
          <w:rFonts w:cs="Arial"/>
          <w:szCs w:val="24"/>
        </w:rPr>
        <w:t xml:space="preserve"> that </w:t>
      </w:r>
      <w:r w:rsidR="002B3157" w:rsidRPr="00F710BA">
        <w:rPr>
          <w:rFonts w:cs="Arial"/>
          <w:b/>
          <w:szCs w:val="24"/>
        </w:rPr>
        <w:t>directly influenced your social and personal development</w:t>
      </w:r>
      <w:r w:rsidR="002B3157" w:rsidRPr="002B3157">
        <w:rPr>
          <w:rFonts w:cs="Arial"/>
          <w:szCs w:val="24"/>
        </w:rPr>
        <w:t>. For example, you planted a seed in a cup in first grade or you</w:t>
      </w:r>
      <w:r w:rsidR="002B3157">
        <w:rPr>
          <w:rFonts w:cs="Arial"/>
          <w:szCs w:val="24"/>
        </w:rPr>
        <w:t xml:space="preserve"> created an</w:t>
      </w:r>
      <w:r w:rsidR="002B3157" w:rsidRPr="002B3157">
        <w:rPr>
          <w:rFonts w:cs="Arial"/>
          <w:szCs w:val="24"/>
        </w:rPr>
        <w:t xml:space="preserve"> insect collection in a college entomology class. Try to identify 10 to 15 items</w:t>
      </w:r>
      <w:r w:rsidR="002B3157">
        <w:rPr>
          <w:rFonts w:cs="Arial"/>
          <w:szCs w:val="24"/>
        </w:rPr>
        <w:t xml:space="preserve"> to record on </w:t>
      </w:r>
      <w:r>
        <w:rPr>
          <w:rFonts w:cs="Arial"/>
          <w:szCs w:val="24"/>
        </w:rPr>
        <w:t xml:space="preserve">this </w:t>
      </w:r>
      <w:r w:rsidR="002B3157">
        <w:rPr>
          <w:rFonts w:cs="Arial"/>
          <w:szCs w:val="24"/>
        </w:rPr>
        <w:t xml:space="preserve">timeline. </w:t>
      </w:r>
      <w:r w:rsidR="002B3157" w:rsidRPr="002B3157">
        <w:rPr>
          <w:rFonts w:cs="Arial"/>
          <w:szCs w:val="24"/>
        </w:rPr>
        <w:t xml:space="preserve">Allow positive experiences to move the line </w:t>
      </w:r>
      <w:r w:rsidR="002B3157" w:rsidRPr="002B3157">
        <w:rPr>
          <w:rFonts w:cs="Arial"/>
          <w:b/>
          <w:szCs w:val="24"/>
        </w:rPr>
        <w:t>upward</w:t>
      </w:r>
      <w:r w:rsidR="002B3157" w:rsidRPr="002B3157">
        <w:rPr>
          <w:rFonts w:cs="Arial"/>
          <w:szCs w:val="24"/>
        </w:rPr>
        <w:t xml:space="preserve"> and negative to move the line </w:t>
      </w:r>
      <w:r w:rsidR="002B3157" w:rsidRPr="002B3157">
        <w:rPr>
          <w:rFonts w:cs="Arial"/>
          <w:b/>
          <w:szCs w:val="24"/>
        </w:rPr>
        <w:t>downward</w:t>
      </w:r>
      <w:r w:rsidR="002B3157" w:rsidRPr="002B3157">
        <w:rPr>
          <w:rFonts w:cs="Arial"/>
          <w:szCs w:val="24"/>
        </w:rPr>
        <w:t>.</w:t>
      </w:r>
    </w:p>
    <w:p w14:paraId="16E483D3" w14:textId="50118E5E" w:rsidR="002B3157" w:rsidRDefault="002B3157" w:rsidP="00F710BA">
      <w:pPr>
        <w:contextualSpacing/>
        <w:rPr>
          <w:rFonts w:cs="Arial"/>
          <w:szCs w:val="24"/>
        </w:rPr>
      </w:pPr>
    </w:p>
    <w:p w14:paraId="4C8F84A3" w14:textId="77777777" w:rsidR="00FE4060" w:rsidRPr="002B3157" w:rsidRDefault="00FE4060" w:rsidP="00F710BA">
      <w:pPr>
        <w:contextualSpacing/>
        <w:rPr>
          <w:rFonts w:cs="Arial"/>
          <w:szCs w:val="24"/>
        </w:rPr>
      </w:pPr>
    </w:p>
    <w:p w14:paraId="7ECFEFF3" w14:textId="5C4FB8CE" w:rsidR="00F710BA" w:rsidRPr="002B3157" w:rsidRDefault="002B3157" w:rsidP="00F710BA">
      <w:pPr>
        <w:contextualSpacing/>
        <w:rPr>
          <w:rFonts w:cs="Arial"/>
          <w:szCs w:val="24"/>
        </w:rPr>
      </w:pPr>
      <w:r w:rsidRPr="002B3157">
        <w:rPr>
          <w:rFonts w:cs="Arial"/>
          <w:szCs w:val="24"/>
        </w:rPr>
        <w:t>positive impact</w:t>
      </w:r>
    </w:p>
    <w:p w14:paraId="0BBD9F52" w14:textId="2E8C6D74" w:rsidR="00F710BA" w:rsidRDefault="002B3157" w:rsidP="00F710BA">
      <w:pPr>
        <w:contextualSpacing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1835F" wp14:editId="0FC56C3B">
                <wp:simplePos x="0" y="0"/>
                <wp:positionH relativeFrom="column">
                  <wp:posOffset>1172182</wp:posOffset>
                </wp:positionH>
                <wp:positionV relativeFrom="paragraph">
                  <wp:posOffset>81752</wp:posOffset>
                </wp:positionV>
                <wp:extent cx="5066949" cy="19861"/>
                <wp:effectExtent l="19050" t="19050" r="19685" b="37465"/>
                <wp:wrapNone/>
                <wp:docPr id="1" name="Straight Connector 1" descr="a blank time line as an example from which to sta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6949" cy="19861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5E5CD" id="Straight Connector 1" o:spid="_x0000_s1026" alt="a blank time line as an example from which to start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6.45pt" to="491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" strokecolor="black [3213]" strokeweight="3.5pt">
                <v:stroke joinstyle="miter"/>
              </v:line>
            </w:pict>
          </mc:Fallback>
        </mc:AlternateContent>
      </w:r>
    </w:p>
    <w:p w14:paraId="76C8C527" w14:textId="1E89137F" w:rsidR="002B3157" w:rsidRPr="002B3157" w:rsidRDefault="002B3157" w:rsidP="00F710BA">
      <w:pPr>
        <w:contextualSpacing/>
        <w:rPr>
          <w:rFonts w:cs="Arial"/>
          <w:szCs w:val="24"/>
        </w:rPr>
      </w:pPr>
      <w:r w:rsidRPr="002B3157">
        <w:rPr>
          <w:rFonts w:cs="Arial"/>
          <w:szCs w:val="24"/>
        </w:rPr>
        <w:t>negative impact</w:t>
      </w:r>
    </w:p>
    <w:p w14:paraId="0F404F60" w14:textId="04CC0688" w:rsidR="002B3157" w:rsidRPr="002B3157" w:rsidRDefault="002B3157" w:rsidP="00F710BA">
      <w:pPr>
        <w:contextualSpacing/>
        <w:rPr>
          <w:rFonts w:cs="Arial"/>
          <w:szCs w:val="24"/>
        </w:rPr>
      </w:pPr>
    </w:p>
    <w:p w14:paraId="3131C010" w14:textId="222350F8" w:rsidR="002B3157" w:rsidRPr="002B3157" w:rsidRDefault="008839AB" w:rsidP="00F710BA">
      <w:pPr>
        <w:contextualSpacing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C9B930" wp14:editId="78F8D34A">
                <wp:simplePos x="0" y="0"/>
                <wp:positionH relativeFrom="column">
                  <wp:posOffset>3387090</wp:posOffset>
                </wp:positionH>
                <wp:positionV relativeFrom="paragraph">
                  <wp:posOffset>71120</wp:posOffset>
                </wp:positionV>
                <wp:extent cx="1493520" cy="99060"/>
                <wp:effectExtent l="0" t="19050" r="30480" b="342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990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29D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266.7pt;margin-top:5.6pt;width:117.6pt;height:7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" adj="20884" fillcolor="black [3213]" strokecolor="black [3213]" strokeweight="1pt"/>
            </w:pict>
          </mc:Fallback>
        </mc:AlternateContent>
      </w:r>
      <w:r w:rsidR="002B3157">
        <w:rPr>
          <w:rFonts w:cs="Arial"/>
          <w:szCs w:val="24"/>
        </w:rPr>
        <w:tab/>
      </w:r>
      <w:r w:rsidR="002B3157">
        <w:rPr>
          <w:rFonts w:cs="Arial"/>
          <w:szCs w:val="24"/>
        </w:rPr>
        <w:tab/>
      </w:r>
      <w:r w:rsidR="002B3157">
        <w:rPr>
          <w:rFonts w:cs="Arial"/>
          <w:szCs w:val="24"/>
        </w:rPr>
        <w:tab/>
      </w:r>
      <w:r w:rsidR="002B3157" w:rsidRPr="002B3157">
        <w:rPr>
          <w:rFonts w:cs="Arial"/>
          <w:szCs w:val="24"/>
        </w:rPr>
        <w:t>earliest childhood memory</w:t>
      </w:r>
      <w:r w:rsidR="002B3157">
        <w:rPr>
          <w:rFonts w:cs="Arial"/>
          <w:szCs w:val="24"/>
        </w:rPr>
        <w:t xml:space="preserve"> </w:t>
      </w:r>
      <w:r w:rsidR="002B3157" w:rsidRPr="002B3157">
        <w:rPr>
          <w:rFonts w:cs="Arial"/>
          <w:szCs w:val="24"/>
        </w:rPr>
        <w:tab/>
      </w:r>
      <w:r w:rsidR="002B3157">
        <w:rPr>
          <w:rFonts w:cs="Arial"/>
          <w:szCs w:val="24"/>
        </w:rPr>
        <w:tab/>
      </w:r>
      <w:r w:rsidR="002B3157">
        <w:rPr>
          <w:rFonts w:cs="Arial"/>
          <w:szCs w:val="24"/>
        </w:rPr>
        <w:tab/>
      </w:r>
      <w:r w:rsidR="002B3157">
        <w:rPr>
          <w:rFonts w:cs="Arial"/>
          <w:szCs w:val="24"/>
        </w:rPr>
        <w:tab/>
        <w:t xml:space="preserve">5 </w:t>
      </w:r>
      <w:r w:rsidR="002B3157" w:rsidRPr="002B3157">
        <w:rPr>
          <w:rFonts w:cs="Arial"/>
          <w:szCs w:val="24"/>
        </w:rPr>
        <w:t>years in the future</w:t>
      </w:r>
    </w:p>
    <w:p w14:paraId="45F21397" w14:textId="2A4890D5" w:rsidR="00F710BA" w:rsidRDefault="00F710BA" w:rsidP="00F710BA">
      <w:pPr>
        <w:contextualSpacing/>
        <w:rPr>
          <w:rFonts w:cs="Arial"/>
          <w:szCs w:val="24"/>
        </w:rPr>
      </w:pPr>
    </w:p>
    <w:p w14:paraId="3CE8F526" w14:textId="77777777" w:rsidR="00FE4060" w:rsidRDefault="00FE4060" w:rsidP="00F710BA">
      <w:pPr>
        <w:contextualSpacing/>
        <w:rPr>
          <w:rFonts w:cs="Arial"/>
          <w:szCs w:val="24"/>
        </w:rPr>
      </w:pPr>
    </w:p>
    <w:p w14:paraId="25E9B7D4" w14:textId="5E233C39" w:rsidR="00F710BA" w:rsidRPr="002B3157" w:rsidRDefault="00F710BA" w:rsidP="00F710BA">
      <w:p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For the second timeline, identify </w:t>
      </w:r>
      <w:r w:rsidRPr="002B3157">
        <w:rPr>
          <w:rFonts w:cs="Arial"/>
          <w:szCs w:val="24"/>
        </w:rPr>
        <w:t>activities</w:t>
      </w:r>
      <w:r>
        <w:rPr>
          <w:rFonts w:cs="Arial"/>
          <w:szCs w:val="24"/>
        </w:rPr>
        <w:t xml:space="preserve"> and experiences related to gardens and gardening</w:t>
      </w:r>
      <w:r w:rsidRPr="002B3157">
        <w:rPr>
          <w:rFonts w:cs="Arial"/>
          <w:szCs w:val="24"/>
        </w:rPr>
        <w:t xml:space="preserve"> that </w:t>
      </w:r>
      <w:r w:rsidRPr="00F710BA">
        <w:rPr>
          <w:rFonts w:cs="Arial"/>
          <w:b/>
          <w:szCs w:val="24"/>
        </w:rPr>
        <w:t xml:space="preserve">directly influenced your </w:t>
      </w:r>
      <w:r w:rsidR="002B3157" w:rsidRPr="00F710BA">
        <w:rPr>
          <w:rFonts w:cs="Arial"/>
          <w:b/>
          <w:szCs w:val="24"/>
        </w:rPr>
        <w:t>relationships and relationship issues.</w:t>
      </w:r>
      <w:r w:rsidR="002B3157" w:rsidRPr="002B3157">
        <w:rPr>
          <w:rFonts w:cs="Arial"/>
          <w:szCs w:val="24"/>
        </w:rPr>
        <w:t xml:space="preserve"> For example, you help your grandmother can vegetables from her garden</w:t>
      </w:r>
      <w:r w:rsidR="001719BC">
        <w:rPr>
          <w:rFonts w:cs="Arial"/>
          <w:szCs w:val="24"/>
        </w:rPr>
        <w:t>,</w:t>
      </w:r>
      <w:r w:rsidR="002B3157" w:rsidRPr="002B3157">
        <w:rPr>
          <w:rFonts w:cs="Arial"/>
          <w:szCs w:val="24"/>
        </w:rPr>
        <w:t xml:space="preserve"> or your first boss was a landscape</w:t>
      </w:r>
      <w:r w:rsidR="001719BC">
        <w:rPr>
          <w:rFonts w:cs="Arial"/>
          <w:szCs w:val="24"/>
        </w:rPr>
        <w:t>r</w:t>
      </w:r>
      <w:r w:rsidR="002B3157" w:rsidRPr="002B3157">
        <w:rPr>
          <w:rFonts w:cs="Arial"/>
          <w:szCs w:val="24"/>
        </w:rPr>
        <w:t xml:space="preserve"> </w:t>
      </w:r>
      <w:r w:rsidR="001719BC">
        <w:rPr>
          <w:rFonts w:cs="Arial"/>
          <w:szCs w:val="24"/>
        </w:rPr>
        <w:t xml:space="preserve">and </w:t>
      </w:r>
      <w:r w:rsidR="002B3157" w:rsidRPr="002B3157">
        <w:rPr>
          <w:rFonts w:cs="Arial"/>
          <w:szCs w:val="24"/>
        </w:rPr>
        <w:t xml:space="preserve">you both mowed lawns all summer. Again, </w:t>
      </w:r>
      <w:r>
        <w:rPr>
          <w:rFonts w:cs="Arial"/>
          <w:szCs w:val="24"/>
        </w:rPr>
        <w:t>t</w:t>
      </w:r>
      <w:r w:rsidRPr="002B3157">
        <w:rPr>
          <w:rFonts w:cs="Arial"/>
          <w:szCs w:val="24"/>
        </w:rPr>
        <w:t>ry to identify 10 to 15 items</w:t>
      </w:r>
      <w:r>
        <w:rPr>
          <w:rFonts w:cs="Arial"/>
          <w:szCs w:val="24"/>
        </w:rPr>
        <w:t xml:space="preserve"> to record on this timeline and a</w:t>
      </w:r>
      <w:r w:rsidRPr="002B3157">
        <w:rPr>
          <w:rFonts w:cs="Arial"/>
          <w:szCs w:val="24"/>
        </w:rPr>
        <w:t xml:space="preserve">llow positive experiences to move the line </w:t>
      </w:r>
      <w:r w:rsidRPr="002B3157">
        <w:rPr>
          <w:rFonts w:cs="Arial"/>
          <w:b/>
          <w:szCs w:val="24"/>
        </w:rPr>
        <w:t>upward</w:t>
      </w:r>
      <w:r w:rsidRPr="002B3157">
        <w:rPr>
          <w:rFonts w:cs="Arial"/>
          <w:szCs w:val="24"/>
        </w:rPr>
        <w:t xml:space="preserve"> and negative to move the line </w:t>
      </w:r>
      <w:r w:rsidRPr="002B3157">
        <w:rPr>
          <w:rFonts w:cs="Arial"/>
          <w:b/>
          <w:szCs w:val="24"/>
        </w:rPr>
        <w:t>downward</w:t>
      </w:r>
      <w:r w:rsidRPr="002B3157">
        <w:rPr>
          <w:rFonts w:cs="Arial"/>
          <w:szCs w:val="24"/>
        </w:rPr>
        <w:t>.</w:t>
      </w:r>
    </w:p>
    <w:p w14:paraId="63DE63E4" w14:textId="77777777" w:rsidR="008839AB" w:rsidRDefault="008839AB" w:rsidP="00F710BA">
      <w:pPr>
        <w:contextualSpacing/>
        <w:rPr>
          <w:rFonts w:cs="Arial"/>
          <w:szCs w:val="24"/>
        </w:rPr>
      </w:pPr>
    </w:p>
    <w:p w14:paraId="22FDBEE2" w14:textId="0051F987" w:rsidR="002B3157" w:rsidRDefault="002B3157" w:rsidP="00F710BA">
      <w:pPr>
        <w:contextualSpacing/>
        <w:rPr>
          <w:rFonts w:cs="Arial"/>
          <w:b/>
          <w:szCs w:val="24"/>
        </w:rPr>
      </w:pPr>
      <w:r w:rsidRPr="00F710BA">
        <w:rPr>
          <w:rFonts w:cs="Arial"/>
          <w:b/>
          <w:szCs w:val="24"/>
        </w:rPr>
        <w:t>The following questions to might help guide your reflection:</w:t>
      </w:r>
    </w:p>
    <w:p w14:paraId="5E2CFF4D" w14:textId="526D8929" w:rsidR="00FE4060" w:rsidRPr="008839AB" w:rsidRDefault="002B3157" w:rsidP="00F710BA">
      <w:pPr>
        <w:pStyle w:val="ListParagraph"/>
        <w:numPr>
          <w:ilvl w:val="0"/>
          <w:numId w:val="9"/>
        </w:numPr>
        <w:spacing w:line="240" w:lineRule="auto"/>
        <w:ind w:left="720" w:hanging="360"/>
        <w:rPr>
          <w:rFonts w:ascii="Palatino" w:hAnsi="Palatino" w:cs="Arial"/>
          <w:szCs w:val="24"/>
        </w:rPr>
      </w:pPr>
      <w:r w:rsidRPr="008839AB">
        <w:rPr>
          <w:rFonts w:ascii="Palatino" w:hAnsi="Palatino" w:cs="Arial"/>
          <w:szCs w:val="24"/>
        </w:rPr>
        <w:t>How did you spend your time when you were a child? What did you like and not like?</w:t>
      </w:r>
    </w:p>
    <w:p w14:paraId="0FE09800" w14:textId="65AB1657" w:rsidR="00FE4060" w:rsidRPr="008839AB" w:rsidRDefault="00FE4060" w:rsidP="00FE4060">
      <w:pPr>
        <w:rPr>
          <w:rFonts w:cs="Arial"/>
          <w:sz w:val="22"/>
          <w:szCs w:val="24"/>
        </w:rPr>
      </w:pPr>
    </w:p>
    <w:p w14:paraId="6F850123" w14:textId="77777777" w:rsidR="008839AB" w:rsidRPr="008839AB" w:rsidRDefault="008839AB" w:rsidP="00FE4060">
      <w:pPr>
        <w:rPr>
          <w:rFonts w:cs="Arial"/>
          <w:sz w:val="22"/>
          <w:szCs w:val="24"/>
        </w:rPr>
      </w:pPr>
    </w:p>
    <w:p w14:paraId="7F1A2D4B" w14:textId="77777777" w:rsidR="00FE4060" w:rsidRPr="008839AB" w:rsidRDefault="00FE4060" w:rsidP="00FE4060">
      <w:pPr>
        <w:rPr>
          <w:rFonts w:cs="Arial"/>
          <w:sz w:val="22"/>
          <w:szCs w:val="24"/>
        </w:rPr>
      </w:pPr>
    </w:p>
    <w:p w14:paraId="04D8B9BF" w14:textId="0414169B" w:rsidR="00F710BA" w:rsidRPr="008839AB" w:rsidRDefault="002B3157" w:rsidP="00F710BA">
      <w:pPr>
        <w:pStyle w:val="ListParagraph"/>
        <w:numPr>
          <w:ilvl w:val="0"/>
          <w:numId w:val="9"/>
        </w:numPr>
        <w:spacing w:line="240" w:lineRule="auto"/>
        <w:ind w:left="720" w:hanging="360"/>
        <w:rPr>
          <w:rFonts w:ascii="Palatino" w:hAnsi="Palatino" w:cs="Arial"/>
          <w:szCs w:val="24"/>
        </w:rPr>
      </w:pPr>
      <w:r w:rsidRPr="008839AB">
        <w:rPr>
          <w:rFonts w:ascii="Palatino" w:hAnsi="Palatino" w:cs="Arial"/>
          <w:szCs w:val="24"/>
        </w:rPr>
        <w:t xml:space="preserve">What </w:t>
      </w:r>
      <w:r w:rsidR="00AE3A83" w:rsidRPr="008839AB">
        <w:rPr>
          <w:rFonts w:ascii="Palatino" w:hAnsi="Palatino" w:cs="Arial"/>
          <w:szCs w:val="24"/>
        </w:rPr>
        <w:t xml:space="preserve">garden related </w:t>
      </w:r>
      <w:r w:rsidRPr="008839AB">
        <w:rPr>
          <w:rFonts w:ascii="Palatino" w:hAnsi="Palatino" w:cs="Arial"/>
          <w:szCs w:val="24"/>
        </w:rPr>
        <w:t>classes have you taken, what did you do in those classes?</w:t>
      </w:r>
    </w:p>
    <w:p w14:paraId="43EFEE70" w14:textId="05D1DDE5" w:rsidR="00F710BA" w:rsidRPr="008839AB" w:rsidRDefault="00F710BA" w:rsidP="00F710BA">
      <w:pPr>
        <w:rPr>
          <w:rFonts w:cs="Arial"/>
          <w:sz w:val="22"/>
          <w:szCs w:val="24"/>
        </w:rPr>
      </w:pPr>
    </w:p>
    <w:p w14:paraId="5F3A589B" w14:textId="5C6617E9" w:rsidR="00FE4060" w:rsidRPr="008839AB" w:rsidRDefault="00FE4060" w:rsidP="00F710BA">
      <w:pPr>
        <w:rPr>
          <w:rFonts w:cs="Arial"/>
          <w:sz w:val="22"/>
          <w:szCs w:val="24"/>
        </w:rPr>
      </w:pPr>
    </w:p>
    <w:p w14:paraId="2EC8582E" w14:textId="77777777" w:rsidR="00FE4060" w:rsidRPr="008839AB" w:rsidRDefault="00FE4060" w:rsidP="00F710BA">
      <w:pPr>
        <w:rPr>
          <w:rFonts w:cs="Arial"/>
          <w:sz w:val="22"/>
          <w:szCs w:val="24"/>
        </w:rPr>
      </w:pPr>
    </w:p>
    <w:p w14:paraId="22C066D1" w14:textId="28307BE3" w:rsidR="00F710BA" w:rsidRPr="008839AB" w:rsidRDefault="00F710BA" w:rsidP="00F710BA">
      <w:pPr>
        <w:rPr>
          <w:rFonts w:cs="Arial"/>
          <w:sz w:val="22"/>
          <w:szCs w:val="24"/>
        </w:rPr>
      </w:pPr>
    </w:p>
    <w:p w14:paraId="18E20ABF" w14:textId="669D8A5D" w:rsidR="002B3157" w:rsidRPr="008839AB" w:rsidRDefault="002B3157" w:rsidP="00F710BA">
      <w:pPr>
        <w:pStyle w:val="ListParagraph"/>
        <w:numPr>
          <w:ilvl w:val="0"/>
          <w:numId w:val="9"/>
        </w:numPr>
        <w:spacing w:line="240" w:lineRule="auto"/>
        <w:ind w:left="720" w:hanging="360"/>
        <w:rPr>
          <w:rFonts w:ascii="Palatino" w:hAnsi="Palatino" w:cs="Arial"/>
          <w:szCs w:val="24"/>
        </w:rPr>
      </w:pPr>
      <w:r w:rsidRPr="008839AB">
        <w:rPr>
          <w:rFonts w:ascii="Palatino" w:hAnsi="Palatino" w:cs="Arial"/>
          <w:szCs w:val="24"/>
        </w:rPr>
        <w:t>How has food, plants, soil, insects, wildlife…been a part of your life?</w:t>
      </w:r>
    </w:p>
    <w:p w14:paraId="4031DB82" w14:textId="56EB98A7" w:rsidR="00F710BA" w:rsidRPr="008839AB" w:rsidRDefault="00F710BA" w:rsidP="00F710BA">
      <w:pPr>
        <w:rPr>
          <w:rFonts w:cs="Arial"/>
          <w:sz w:val="22"/>
          <w:szCs w:val="24"/>
        </w:rPr>
      </w:pPr>
    </w:p>
    <w:p w14:paraId="274C247F" w14:textId="77777777" w:rsidR="00FE4060" w:rsidRPr="008839AB" w:rsidRDefault="00FE4060" w:rsidP="00F710BA">
      <w:pPr>
        <w:rPr>
          <w:rFonts w:cs="Arial"/>
          <w:sz w:val="22"/>
          <w:szCs w:val="24"/>
        </w:rPr>
      </w:pPr>
    </w:p>
    <w:p w14:paraId="22BD80D5" w14:textId="77777777" w:rsidR="00AE3A83" w:rsidRPr="008839AB" w:rsidRDefault="00AE3A83" w:rsidP="00F710BA">
      <w:pPr>
        <w:rPr>
          <w:rFonts w:cs="Arial"/>
          <w:sz w:val="22"/>
          <w:szCs w:val="24"/>
        </w:rPr>
      </w:pPr>
    </w:p>
    <w:p w14:paraId="5A6BD270" w14:textId="77777777" w:rsidR="00F710BA" w:rsidRPr="008839AB" w:rsidRDefault="00F710BA" w:rsidP="00F710BA">
      <w:pPr>
        <w:rPr>
          <w:rFonts w:cs="Arial"/>
          <w:sz w:val="22"/>
          <w:szCs w:val="24"/>
        </w:rPr>
      </w:pPr>
    </w:p>
    <w:p w14:paraId="087DB9DD" w14:textId="3B2850D8" w:rsidR="00FE4060" w:rsidRPr="008839AB" w:rsidRDefault="002B3157" w:rsidP="00AE3A83">
      <w:pPr>
        <w:pStyle w:val="ListParagraph"/>
        <w:numPr>
          <w:ilvl w:val="0"/>
          <w:numId w:val="9"/>
        </w:numPr>
        <w:spacing w:line="240" w:lineRule="auto"/>
        <w:ind w:left="720" w:hanging="360"/>
        <w:rPr>
          <w:rFonts w:ascii="Palatino" w:hAnsi="Palatino" w:cs="Arial"/>
          <w:szCs w:val="24"/>
        </w:rPr>
      </w:pPr>
      <w:r w:rsidRPr="008839AB">
        <w:rPr>
          <w:rFonts w:ascii="Palatino" w:hAnsi="Palatino" w:cs="Arial"/>
          <w:szCs w:val="24"/>
        </w:rPr>
        <w:t>What guided you in making choices about what to study, where to work and what to do in your free time? Where did you find the most success and least?</w:t>
      </w:r>
    </w:p>
    <w:p w14:paraId="2BA08662" w14:textId="2F20F035" w:rsidR="00FE4060" w:rsidRPr="008839AB" w:rsidRDefault="00FE4060" w:rsidP="00FE4060">
      <w:pPr>
        <w:rPr>
          <w:rFonts w:cs="Arial"/>
          <w:sz w:val="22"/>
          <w:szCs w:val="24"/>
        </w:rPr>
      </w:pPr>
    </w:p>
    <w:p w14:paraId="1DABF374" w14:textId="77777777" w:rsidR="00FE4060" w:rsidRPr="008839AB" w:rsidRDefault="00FE4060" w:rsidP="00FE4060">
      <w:pPr>
        <w:rPr>
          <w:rFonts w:cs="Arial"/>
          <w:sz w:val="22"/>
          <w:szCs w:val="24"/>
        </w:rPr>
      </w:pPr>
    </w:p>
    <w:p w14:paraId="4601C307" w14:textId="4CA3CF4A" w:rsidR="00FE4060" w:rsidRPr="008839AB" w:rsidRDefault="00FE4060" w:rsidP="00FE4060">
      <w:pPr>
        <w:rPr>
          <w:rFonts w:cs="Arial"/>
          <w:sz w:val="22"/>
          <w:szCs w:val="24"/>
        </w:rPr>
      </w:pPr>
    </w:p>
    <w:p w14:paraId="43542B5D" w14:textId="77777777" w:rsidR="00FE4060" w:rsidRPr="008839AB" w:rsidRDefault="00FE4060" w:rsidP="00FE4060">
      <w:pPr>
        <w:rPr>
          <w:rFonts w:cs="Arial"/>
          <w:sz w:val="22"/>
          <w:szCs w:val="24"/>
        </w:rPr>
      </w:pPr>
    </w:p>
    <w:p w14:paraId="4FE998C2" w14:textId="0D54EFEA" w:rsidR="002B3157" w:rsidRPr="008839AB" w:rsidRDefault="002B3157" w:rsidP="00AE3A83">
      <w:pPr>
        <w:pStyle w:val="ListParagraph"/>
        <w:numPr>
          <w:ilvl w:val="0"/>
          <w:numId w:val="10"/>
        </w:numPr>
        <w:ind w:left="720" w:hanging="360"/>
        <w:rPr>
          <w:rFonts w:ascii="Palatino" w:hAnsi="Palatino" w:cs="Arial"/>
          <w:szCs w:val="24"/>
        </w:rPr>
      </w:pPr>
      <w:r w:rsidRPr="008839AB">
        <w:rPr>
          <w:rFonts w:ascii="Palatino" w:hAnsi="Palatino" w:cs="Arial"/>
          <w:szCs w:val="24"/>
        </w:rPr>
        <w:t>What was the impact of each of these relationships, achievements and events in shaping your perspective and how you are in the world?</w:t>
      </w:r>
    </w:p>
    <w:p w14:paraId="0E8491A4" w14:textId="3E4E53EB" w:rsidR="00AE3A83" w:rsidRPr="008839AB" w:rsidRDefault="00AE3A83" w:rsidP="00AE3A83">
      <w:pPr>
        <w:rPr>
          <w:rFonts w:cs="Arial"/>
          <w:sz w:val="22"/>
          <w:szCs w:val="24"/>
        </w:rPr>
      </w:pPr>
    </w:p>
    <w:p w14:paraId="21ED2254" w14:textId="68A76694" w:rsidR="00AE3A83" w:rsidRPr="008839AB" w:rsidRDefault="00AE3A83" w:rsidP="00AE3A83">
      <w:pPr>
        <w:rPr>
          <w:rFonts w:cs="Arial"/>
          <w:sz w:val="22"/>
          <w:szCs w:val="24"/>
        </w:rPr>
      </w:pPr>
    </w:p>
    <w:p w14:paraId="791739DE" w14:textId="77777777" w:rsidR="00FE4060" w:rsidRPr="008839AB" w:rsidRDefault="00FE4060" w:rsidP="00AE3A83">
      <w:pPr>
        <w:rPr>
          <w:rFonts w:cs="Arial"/>
          <w:sz w:val="22"/>
          <w:szCs w:val="24"/>
        </w:rPr>
      </w:pPr>
    </w:p>
    <w:p w14:paraId="2D403F60" w14:textId="77777777" w:rsidR="00AE3A83" w:rsidRPr="008839AB" w:rsidRDefault="00AE3A83" w:rsidP="00AE3A83">
      <w:pPr>
        <w:rPr>
          <w:rFonts w:cs="Arial"/>
          <w:sz w:val="22"/>
          <w:szCs w:val="24"/>
        </w:rPr>
      </w:pPr>
    </w:p>
    <w:p w14:paraId="4F962584" w14:textId="14CC008C" w:rsidR="002B3157" w:rsidRPr="008839AB" w:rsidRDefault="002B3157" w:rsidP="00AE3A83">
      <w:pPr>
        <w:pStyle w:val="ListParagraph"/>
        <w:numPr>
          <w:ilvl w:val="0"/>
          <w:numId w:val="10"/>
        </w:numPr>
        <w:ind w:left="720" w:hanging="360"/>
        <w:rPr>
          <w:rFonts w:ascii="Palatino" w:hAnsi="Palatino" w:cs="Arial"/>
          <w:szCs w:val="24"/>
        </w:rPr>
      </w:pPr>
      <w:r w:rsidRPr="008839AB">
        <w:rPr>
          <w:rFonts w:ascii="Palatino" w:hAnsi="Palatino" w:cs="Arial"/>
          <w:szCs w:val="24"/>
        </w:rPr>
        <w:t>What patterns or evolution do you see? Where do you think you are headed with your gardening experiences?</w:t>
      </w:r>
    </w:p>
    <w:p w14:paraId="713DB6F3" w14:textId="214AAFFB" w:rsidR="00AE3A83" w:rsidRPr="008839AB" w:rsidRDefault="00AE3A83" w:rsidP="00AE3A83">
      <w:pPr>
        <w:rPr>
          <w:rFonts w:cs="Arial"/>
          <w:sz w:val="22"/>
          <w:szCs w:val="24"/>
        </w:rPr>
      </w:pPr>
    </w:p>
    <w:p w14:paraId="494E0441" w14:textId="77777777" w:rsidR="00AE3A83" w:rsidRPr="008839AB" w:rsidRDefault="00AE3A83" w:rsidP="00AE3A83">
      <w:pPr>
        <w:rPr>
          <w:rFonts w:cs="Arial"/>
          <w:sz w:val="22"/>
          <w:szCs w:val="24"/>
        </w:rPr>
      </w:pPr>
    </w:p>
    <w:p w14:paraId="44AC36B5" w14:textId="77777777" w:rsidR="00FE4060" w:rsidRPr="008839AB" w:rsidRDefault="00FE4060" w:rsidP="00AE3A83">
      <w:pPr>
        <w:rPr>
          <w:rFonts w:cs="Arial"/>
          <w:sz w:val="22"/>
          <w:szCs w:val="24"/>
        </w:rPr>
      </w:pPr>
    </w:p>
    <w:p w14:paraId="68B4DBE5" w14:textId="77777777" w:rsidR="00AE3A83" w:rsidRPr="008839AB" w:rsidRDefault="00AE3A83" w:rsidP="00AE3A83">
      <w:pPr>
        <w:rPr>
          <w:rFonts w:cs="Arial"/>
          <w:sz w:val="22"/>
          <w:szCs w:val="24"/>
        </w:rPr>
      </w:pPr>
    </w:p>
    <w:p w14:paraId="67318638" w14:textId="7D64C963" w:rsidR="002B3157" w:rsidRPr="008839AB" w:rsidRDefault="002B3157" w:rsidP="00AE3A83">
      <w:pPr>
        <w:pStyle w:val="ListParagraph"/>
        <w:numPr>
          <w:ilvl w:val="0"/>
          <w:numId w:val="10"/>
        </w:numPr>
        <w:ind w:left="720" w:hanging="360"/>
        <w:rPr>
          <w:rFonts w:ascii="Palatino" w:hAnsi="Palatino" w:cs="Arial"/>
          <w:szCs w:val="24"/>
        </w:rPr>
      </w:pPr>
      <w:r w:rsidRPr="008839AB">
        <w:rPr>
          <w:rFonts w:ascii="Palatino" w:hAnsi="Palatino" w:cs="Arial"/>
          <w:szCs w:val="24"/>
        </w:rPr>
        <w:t>What does this tell you about your garden interest and what you care most about?</w:t>
      </w:r>
    </w:p>
    <w:p w14:paraId="1E8EDC12" w14:textId="052C54F8" w:rsidR="00AE3A83" w:rsidRPr="008839AB" w:rsidRDefault="00AE3A83" w:rsidP="00AE3A83">
      <w:pPr>
        <w:rPr>
          <w:rFonts w:cs="Arial"/>
          <w:sz w:val="22"/>
          <w:szCs w:val="24"/>
        </w:rPr>
      </w:pPr>
    </w:p>
    <w:p w14:paraId="10C45C2E" w14:textId="5810F905" w:rsidR="00AE3A83" w:rsidRDefault="00AE3A83" w:rsidP="00AE3A83">
      <w:pPr>
        <w:rPr>
          <w:rFonts w:cs="Arial"/>
          <w:szCs w:val="24"/>
        </w:rPr>
      </w:pPr>
    </w:p>
    <w:p w14:paraId="1E2E2A62" w14:textId="2971804A" w:rsidR="00AE3A83" w:rsidRDefault="00AE3A83" w:rsidP="00AE3A83">
      <w:pPr>
        <w:rPr>
          <w:rFonts w:cs="Arial"/>
          <w:szCs w:val="24"/>
        </w:rPr>
      </w:pPr>
    </w:p>
    <w:p w14:paraId="02536723" w14:textId="6D70B4AF" w:rsidR="00053ED0" w:rsidRDefault="00053ED0" w:rsidP="00AE3A83">
      <w:pPr>
        <w:rPr>
          <w:rFonts w:cs="Arial"/>
          <w:szCs w:val="24"/>
        </w:rPr>
      </w:pPr>
    </w:p>
    <w:p w14:paraId="17D08329" w14:textId="71FEDF15" w:rsidR="00053ED0" w:rsidRDefault="00053ED0" w:rsidP="00AE3A83">
      <w:pPr>
        <w:rPr>
          <w:rFonts w:cs="Arial"/>
          <w:szCs w:val="24"/>
        </w:rPr>
      </w:pPr>
    </w:p>
    <w:p w14:paraId="59C10D42" w14:textId="1891D7FF" w:rsidR="00053ED0" w:rsidRDefault="00053ED0" w:rsidP="00AE3A83">
      <w:pPr>
        <w:rPr>
          <w:rFonts w:cs="Arial"/>
          <w:szCs w:val="24"/>
        </w:rPr>
      </w:pPr>
    </w:p>
    <w:p w14:paraId="2E181F1D" w14:textId="26ACAD64" w:rsidR="00053ED0" w:rsidRDefault="00053ED0" w:rsidP="00AE3A83">
      <w:pPr>
        <w:rPr>
          <w:rFonts w:cs="Arial"/>
          <w:szCs w:val="24"/>
        </w:rPr>
      </w:pPr>
    </w:p>
    <w:p w14:paraId="6B5C0357" w14:textId="50A2519F" w:rsidR="00FE4060" w:rsidRDefault="00FE4060" w:rsidP="00F710BA">
      <w:pPr>
        <w:spacing w:after="240"/>
        <w:contextualSpacing/>
        <w:rPr>
          <w:rFonts w:cs="Arial"/>
          <w:szCs w:val="24"/>
        </w:rPr>
      </w:pPr>
    </w:p>
    <w:p w14:paraId="7E2231E6" w14:textId="77777777" w:rsidR="00053ED0" w:rsidRDefault="00053ED0" w:rsidP="00F710BA">
      <w:pPr>
        <w:spacing w:after="240"/>
        <w:contextualSpacing/>
        <w:rPr>
          <w:rFonts w:cs="Arial"/>
          <w:szCs w:val="24"/>
        </w:rPr>
      </w:pPr>
    </w:p>
    <w:p w14:paraId="32F6687E" w14:textId="77777777" w:rsidR="00053ED0" w:rsidRDefault="00AE3A83" w:rsidP="00AE3A83">
      <w:pPr>
        <w:spacing w:after="240"/>
        <w:contextualSpacing/>
        <w:rPr>
          <w:rFonts w:cs="Arial"/>
          <w:sz w:val="22"/>
          <w:szCs w:val="22"/>
        </w:rPr>
      </w:pPr>
      <w:r w:rsidRPr="00053ED0">
        <w:rPr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41E0AEA1" wp14:editId="1782D0D0">
            <wp:simplePos x="0" y="0"/>
            <wp:positionH relativeFrom="column">
              <wp:posOffset>-18415</wp:posOffset>
            </wp:positionH>
            <wp:positionV relativeFrom="paragraph">
              <wp:posOffset>15875</wp:posOffset>
            </wp:positionV>
            <wp:extent cx="1155065" cy="1167130"/>
            <wp:effectExtent l="0" t="0" r="0" b="1270"/>
            <wp:wrapSquare wrapText="bothSides"/>
            <wp:docPr id="4" name="Picture 4" descr="Cornell Garden-Based Learning&#10;&#10;Leaf logo for Cornell Garden-Based Learning.  Leaves say: Learn, Garden, Refl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ED0">
        <w:rPr>
          <w:b/>
          <w:sz w:val="22"/>
          <w:szCs w:val="22"/>
        </w:rPr>
        <w:t>R</w:t>
      </w:r>
      <w:r w:rsidR="00767C3E" w:rsidRPr="00053ED0">
        <w:rPr>
          <w:b/>
          <w:sz w:val="22"/>
          <w:szCs w:val="22"/>
        </w:rPr>
        <w:t>eference:</w:t>
      </w:r>
      <w:r w:rsidR="00767C3E" w:rsidRPr="00AE3A83">
        <w:rPr>
          <w:rFonts w:cs="Arial"/>
          <w:b/>
          <w:sz w:val="22"/>
          <w:szCs w:val="22"/>
        </w:rPr>
        <w:t xml:space="preserve"> </w:t>
      </w:r>
    </w:p>
    <w:p w14:paraId="3CF47464" w14:textId="6548BFE4" w:rsidR="00767C3E" w:rsidRDefault="00AE3A83" w:rsidP="00AE3A83">
      <w:pPr>
        <w:spacing w:after="240"/>
        <w:contextualSpacing/>
        <w:rPr>
          <w:rFonts w:cs="Arial"/>
          <w:sz w:val="22"/>
          <w:szCs w:val="22"/>
        </w:rPr>
      </w:pPr>
      <w:r w:rsidRPr="00AE3A83">
        <w:rPr>
          <w:rFonts w:cs="Arial"/>
          <w:sz w:val="22"/>
          <w:szCs w:val="22"/>
        </w:rPr>
        <w:t xml:space="preserve">Mark J. Miller (1993) </w:t>
      </w:r>
      <w:proofErr w:type="gramStart"/>
      <w:r w:rsidRPr="00AE3A83">
        <w:rPr>
          <w:rFonts w:cs="Arial"/>
          <w:sz w:val="22"/>
          <w:szCs w:val="22"/>
        </w:rPr>
        <w:t>The</w:t>
      </w:r>
      <w:proofErr w:type="gramEnd"/>
      <w:r w:rsidRPr="00AE3A83">
        <w:rPr>
          <w:rFonts w:cs="Arial"/>
          <w:sz w:val="22"/>
          <w:szCs w:val="22"/>
        </w:rPr>
        <w:t xml:space="preserve"> Lifeline: A Qualitative Method to Promote Group</w:t>
      </w:r>
      <w:r w:rsidR="00FE4060">
        <w:rPr>
          <w:rFonts w:cs="Arial"/>
          <w:b/>
          <w:sz w:val="22"/>
          <w:szCs w:val="22"/>
        </w:rPr>
        <w:t xml:space="preserve"> </w:t>
      </w:r>
      <w:r w:rsidRPr="00AE3A83">
        <w:rPr>
          <w:rFonts w:cs="Arial"/>
          <w:sz w:val="22"/>
          <w:szCs w:val="22"/>
        </w:rPr>
        <w:t>Dynamics, Journal for Specialists in Group Work, 18:2, 51-54, DOI: 10.1080/01933929308413737</w:t>
      </w:r>
    </w:p>
    <w:p w14:paraId="657440BB" w14:textId="77777777" w:rsidR="00053ED0" w:rsidRPr="00AE3A83" w:rsidRDefault="00053ED0" w:rsidP="00AE3A83">
      <w:pPr>
        <w:spacing w:after="240"/>
        <w:contextualSpacing/>
        <w:rPr>
          <w:rFonts w:cs="Arial"/>
          <w:b/>
          <w:sz w:val="22"/>
          <w:szCs w:val="22"/>
        </w:rPr>
      </w:pPr>
    </w:p>
    <w:p w14:paraId="7EDAED13" w14:textId="2C84F3A7" w:rsidR="00406050" w:rsidRPr="00AE3A83" w:rsidRDefault="00406050" w:rsidP="00BC109F">
      <w:pPr>
        <w:contextualSpacing/>
        <w:rPr>
          <w:sz w:val="22"/>
          <w:szCs w:val="22"/>
        </w:rPr>
      </w:pPr>
      <w:r w:rsidRPr="00AE3A83">
        <w:rPr>
          <w:sz w:val="22"/>
          <w:szCs w:val="22"/>
        </w:rPr>
        <w:t xml:space="preserve">Published: </w:t>
      </w:r>
      <w:r w:rsidR="00053ED0">
        <w:rPr>
          <w:sz w:val="22"/>
          <w:szCs w:val="22"/>
        </w:rPr>
        <w:t>April</w:t>
      </w:r>
      <w:r w:rsidR="00AE3A83" w:rsidRPr="00AE3A83">
        <w:rPr>
          <w:sz w:val="22"/>
          <w:szCs w:val="22"/>
        </w:rPr>
        <w:t xml:space="preserve"> </w:t>
      </w:r>
      <w:r w:rsidR="00587F45" w:rsidRPr="00AE3A83">
        <w:rPr>
          <w:rFonts w:cs="Arial"/>
          <w:sz w:val="22"/>
          <w:szCs w:val="22"/>
        </w:rPr>
        <w:t>201</w:t>
      </w:r>
      <w:r w:rsidR="00AE3A83" w:rsidRPr="00AE3A83">
        <w:rPr>
          <w:rFonts w:cs="Arial"/>
          <w:sz w:val="22"/>
          <w:szCs w:val="22"/>
        </w:rPr>
        <w:t>9</w:t>
      </w:r>
    </w:p>
    <w:p w14:paraId="56D4B3C4" w14:textId="39746D02" w:rsidR="00406050" w:rsidRPr="00AE3A83" w:rsidRDefault="00406050" w:rsidP="00BC109F">
      <w:pPr>
        <w:contextualSpacing/>
        <w:rPr>
          <w:rFonts w:cs="Arial"/>
          <w:sz w:val="22"/>
          <w:szCs w:val="22"/>
        </w:rPr>
      </w:pPr>
      <w:r w:rsidRPr="00AE3A83">
        <w:rPr>
          <w:sz w:val="22"/>
          <w:szCs w:val="22"/>
        </w:rPr>
        <w:t>Author:</w:t>
      </w:r>
      <w:r w:rsidR="007C4825" w:rsidRPr="00AE3A83">
        <w:rPr>
          <w:rFonts w:cs="Arial"/>
          <w:sz w:val="22"/>
          <w:szCs w:val="22"/>
        </w:rPr>
        <w:t xml:space="preserve"> </w:t>
      </w:r>
      <w:r w:rsidR="00AE3A83" w:rsidRPr="00AE3A83">
        <w:rPr>
          <w:rFonts w:cs="Arial"/>
          <w:sz w:val="22"/>
          <w:szCs w:val="22"/>
        </w:rPr>
        <w:t>Lori Brewer</w:t>
      </w:r>
    </w:p>
    <w:p w14:paraId="7E15A5E2" w14:textId="466D0517" w:rsidR="00FF7300" w:rsidRPr="00AE3A83" w:rsidRDefault="00053ED0" w:rsidP="00053ED0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406050" w:rsidRPr="001719BC">
        <w:rPr>
          <w:sz w:val="22"/>
          <w:szCs w:val="22"/>
        </w:rPr>
        <w:t>Reviewer:</w:t>
      </w:r>
      <w:r w:rsidR="001719BC" w:rsidRPr="001719BC">
        <w:rPr>
          <w:sz w:val="22"/>
          <w:szCs w:val="22"/>
        </w:rPr>
        <w:t xml:space="preserve"> Donna Alese Cooke</w:t>
      </w:r>
    </w:p>
    <w:sectPr w:rsidR="00FF7300" w:rsidRPr="00AE3A83" w:rsidSect="00281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008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AB7F8" w14:textId="77777777" w:rsidR="00FD21D3" w:rsidRDefault="00FD21D3">
      <w:r>
        <w:separator/>
      </w:r>
    </w:p>
  </w:endnote>
  <w:endnote w:type="continuationSeparator" w:id="0">
    <w:p w14:paraId="44C23CFC" w14:textId="77777777" w:rsidR="00FD21D3" w:rsidRDefault="00FD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8E5E" w14:textId="77777777" w:rsidR="00FB7BBA" w:rsidRDefault="00FB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188C" w14:textId="79B27A43" w:rsidR="003E6840" w:rsidRPr="00767C3E" w:rsidRDefault="003E6840" w:rsidP="00767C3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A0C5" w14:textId="77777777" w:rsidR="00FD21D3" w:rsidRDefault="00FD21D3">
      <w:r>
        <w:separator/>
      </w:r>
    </w:p>
  </w:footnote>
  <w:footnote w:type="continuationSeparator" w:id="0">
    <w:p w14:paraId="6CED621A" w14:textId="77777777" w:rsidR="00FD21D3" w:rsidRDefault="00FD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65071" w14:textId="77777777" w:rsidR="00FB7BBA" w:rsidRDefault="00FB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6ACC043F" w:rsidR="00FB7BBA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1A4FAE81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Cornell Cooperative Extension, Cornell Garden-Based Learning&#10;&#10;Banner for Cornell Cooperative Extension, Cornell Garden-Based Learning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B5213C" w14:textId="77777777" w:rsidR="00FB7BBA" w:rsidRPr="00FB7BBA" w:rsidRDefault="00FB7BBA" w:rsidP="00FB7BBA"/>
        <w:p w14:paraId="2FCBDCEC" w14:textId="02C8CC79" w:rsidR="00FB7BBA" w:rsidRDefault="00FB7BBA" w:rsidP="00FB7BBA"/>
        <w:p w14:paraId="6C58F0FB" w14:textId="77777777" w:rsidR="00FD2E7B" w:rsidRPr="00FB7BBA" w:rsidRDefault="00FD2E7B" w:rsidP="00FB7BBA"/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2AD93B7D">
                <wp:simplePos x="0" y="0"/>
                <wp:positionH relativeFrom="column">
                  <wp:posOffset>1250315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Cornell University Logo&#10;&#10;Red logo of Cornell University.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20E"/>
    <w:multiLevelType w:val="hybridMultilevel"/>
    <w:tmpl w:val="6D80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9EE"/>
    <w:multiLevelType w:val="hybridMultilevel"/>
    <w:tmpl w:val="007A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92645"/>
    <w:multiLevelType w:val="hybridMultilevel"/>
    <w:tmpl w:val="AEA0CCA6"/>
    <w:lvl w:ilvl="0" w:tplc="D02CAF54">
      <w:numFmt w:val="bullet"/>
      <w:lvlText w:val="•"/>
      <w:lvlJc w:val="left"/>
      <w:pPr>
        <w:ind w:left="1080" w:hanging="720"/>
      </w:pPr>
      <w:rPr>
        <w:rFonts w:ascii="Palatino" w:eastAsia="Times" w:hAnsi="Palatin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730D3"/>
    <w:multiLevelType w:val="hybridMultilevel"/>
    <w:tmpl w:val="7814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90970"/>
    <w:multiLevelType w:val="hybridMultilevel"/>
    <w:tmpl w:val="7E82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D1A87"/>
    <w:multiLevelType w:val="hybridMultilevel"/>
    <w:tmpl w:val="9650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4EC1"/>
    <w:multiLevelType w:val="hybridMultilevel"/>
    <w:tmpl w:val="F800A3C8"/>
    <w:lvl w:ilvl="0" w:tplc="D02CAF54">
      <w:numFmt w:val="bullet"/>
      <w:lvlText w:val="•"/>
      <w:lvlJc w:val="left"/>
      <w:pPr>
        <w:ind w:left="1080" w:hanging="720"/>
      </w:pPr>
      <w:rPr>
        <w:rFonts w:ascii="Palatino" w:eastAsia="Times" w:hAnsi="Palatin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B17E7"/>
    <w:multiLevelType w:val="hybridMultilevel"/>
    <w:tmpl w:val="3AB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549CB"/>
    <w:multiLevelType w:val="hybridMultilevel"/>
    <w:tmpl w:val="49386402"/>
    <w:lvl w:ilvl="0" w:tplc="D02CAF54">
      <w:numFmt w:val="bullet"/>
      <w:lvlText w:val="•"/>
      <w:lvlJc w:val="left"/>
      <w:pPr>
        <w:ind w:left="1080" w:hanging="720"/>
      </w:pPr>
      <w:rPr>
        <w:rFonts w:ascii="Palatino" w:eastAsia="Times" w:hAnsi="Palatin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22486"/>
    <w:multiLevelType w:val="hybridMultilevel"/>
    <w:tmpl w:val="B394A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53ED0"/>
    <w:rsid w:val="0006425E"/>
    <w:rsid w:val="00070F5A"/>
    <w:rsid w:val="00094FFB"/>
    <w:rsid w:val="000A699A"/>
    <w:rsid w:val="000A7806"/>
    <w:rsid w:val="000B2A1E"/>
    <w:rsid w:val="000F0594"/>
    <w:rsid w:val="000F383C"/>
    <w:rsid w:val="000F3A79"/>
    <w:rsid w:val="00123230"/>
    <w:rsid w:val="0013146A"/>
    <w:rsid w:val="001425B0"/>
    <w:rsid w:val="001528BB"/>
    <w:rsid w:val="00160711"/>
    <w:rsid w:val="001719BC"/>
    <w:rsid w:val="001A08F5"/>
    <w:rsid w:val="001A6F95"/>
    <w:rsid w:val="001E2ED0"/>
    <w:rsid w:val="0027140C"/>
    <w:rsid w:val="00281E5B"/>
    <w:rsid w:val="002B3120"/>
    <w:rsid w:val="002B3157"/>
    <w:rsid w:val="002C2641"/>
    <w:rsid w:val="002F14A0"/>
    <w:rsid w:val="0032282F"/>
    <w:rsid w:val="0033602D"/>
    <w:rsid w:val="00346F2B"/>
    <w:rsid w:val="00366B7F"/>
    <w:rsid w:val="003A1E88"/>
    <w:rsid w:val="003B7A29"/>
    <w:rsid w:val="003E6840"/>
    <w:rsid w:val="00406050"/>
    <w:rsid w:val="00406C55"/>
    <w:rsid w:val="00434556"/>
    <w:rsid w:val="00437FD9"/>
    <w:rsid w:val="00471D42"/>
    <w:rsid w:val="004A4274"/>
    <w:rsid w:val="004B663D"/>
    <w:rsid w:val="00501EA6"/>
    <w:rsid w:val="00584315"/>
    <w:rsid w:val="00587F45"/>
    <w:rsid w:val="005B3B17"/>
    <w:rsid w:val="00601AF3"/>
    <w:rsid w:val="00627D25"/>
    <w:rsid w:val="00645724"/>
    <w:rsid w:val="00647AF4"/>
    <w:rsid w:val="0066378A"/>
    <w:rsid w:val="0066438A"/>
    <w:rsid w:val="00670F8C"/>
    <w:rsid w:val="0067557E"/>
    <w:rsid w:val="0068735A"/>
    <w:rsid w:val="0069040E"/>
    <w:rsid w:val="006C3017"/>
    <w:rsid w:val="006C3F43"/>
    <w:rsid w:val="006D1FB3"/>
    <w:rsid w:val="006E5839"/>
    <w:rsid w:val="00701181"/>
    <w:rsid w:val="00704693"/>
    <w:rsid w:val="00725480"/>
    <w:rsid w:val="00767C3E"/>
    <w:rsid w:val="007C4825"/>
    <w:rsid w:val="007D4A6C"/>
    <w:rsid w:val="00831343"/>
    <w:rsid w:val="00843AB0"/>
    <w:rsid w:val="00850113"/>
    <w:rsid w:val="008839AB"/>
    <w:rsid w:val="008A2C97"/>
    <w:rsid w:val="008A48BE"/>
    <w:rsid w:val="008B3CAC"/>
    <w:rsid w:val="008C27D3"/>
    <w:rsid w:val="008C2A26"/>
    <w:rsid w:val="00930ED7"/>
    <w:rsid w:val="009B0716"/>
    <w:rsid w:val="009F0C62"/>
    <w:rsid w:val="009F533E"/>
    <w:rsid w:val="00A56B0E"/>
    <w:rsid w:val="00AA60A7"/>
    <w:rsid w:val="00AA651B"/>
    <w:rsid w:val="00AB0CE5"/>
    <w:rsid w:val="00AB60A8"/>
    <w:rsid w:val="00AD2DB0"/>
    <w:rsid w:val="00AE3A83"/>
    <w:rsid w:val="00B042E2"/>
    <w:rsid w:val="00B16520"/>
    <w:rsid w:val="00B3764C"/>
    <w:rsid w:val="00BB6A02"/>
    <w:rsid w:val="00BC0644"/>
    <w:rsid w:val="00BC109F"/>
    <w:rsid w:val="00BC2127"/>
    <w:rsid w:val="00BC65E6"/>
    <w:rsid w:val="00BD5787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2C7D"/>
    <w:rsid w:val="00D30837"/>
    <w:rsid w:val="00D5114F"/>
    <w:rsid w:val="00D9080B"/>
    <w:rsid w:val="00DB54B8"/>
    <w:rsid w:val="00DC2DE5"/>
    <w:rsid w:val="00DC791E"/>
    <w:rsid w:val="00DD2AA5"/>
    <w:rsid w:val="00DD7E5D"/>
    <w:rsid w:val="00DE270E"/>
    <w:rsid w:val="00E65B7D"/>
    <w:rsid w:val="00E710A9"/>
    <w:rsid w:val="00E75D49"/>
    <w:rsid w:val="00E81FB0"/>
    <w:rsid w:val="00E91813"/>
    <w:rsid w:val="00ED3920"/>
    <w:rsid w:val="00EE21B6"/>
    <w:rsid w:val="00F710BA"/>
    <w:rsid w:val="00F73898"/>
    <w:rsid w:val="00F82C7D"/>
    <w:rsid w:val="00FB7BBA"/>
    <w:rsid w:val="00FC3158"/>
    <w:rsid w:val="00FC64B1"/>
    <w:rsid w:val="00FD21D3"/>
    <w:rsid w:val="00FD2E7B"/>
    <w:rsid w:val="00FE406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F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rsid w:val="00FF7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44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Learning and Peer Learning Networks</dc:title>
  <dc:subject/>
  <dc:creator/>
  <cp:keywords>Cornell Garden-Based Learning, Peer Learning, Education</cp:keywords>
  <cp:lastModifiedBy>Michelle Podolec</cp:lastModifiedBy>
  <cp:revision>8</cp:revision>
  <cp:lastPrinted>2009-07-08T14:45:00Z</cp:lastPrinted>
  <dcterms:created xsi:type="dcterms:W3CDTF">2019-02-20T16:15:00Z</dcterms:created>
  <dcterms:modified xsi:type="dcterms:W3CDTF">2019-03-29T16:43:00Z</dcterms:modified>
</cp:coreProperties>
</file>