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C0AC" w14:textId="3CA9D813" w:rsidR="00587F45" w:rsidRPr="00346F2B" w:rsidRDefault="00587F45" w:rsidP="00BC109F">
      <w:pPr>
        <w:contextualSpacing/>
        <w:rPr>
          <w:rFonts w:cs="Arial"/>
          <w:b/>
          <w:sz w:val="32"/>
          <w:szCs w:val="32"/>
          <w:u w:val="single"/>
        </w:rPr>
      </w:pPr>
      <w:r w:rsidRPr="00346F2B">
        <w:rPr>
          <w:rFonts w:cs="Arial"/>
          <w:b/>
          <w:sz w:val="32"/>
          <w:szCs w:val="32"/>
          <w:u w:val="single"/>
        </w:rPr>
        <w:t>Facilitating Adult Learning</w:t>
      </w:r>
      <w:r w:rsidR="00E65B7D" w:rsidRPr="00346F2B">
        <w:rPr>
          <w:rFonts w:cs="Arial"/>
          <w:b/>
          <w:sz w:val="32"/>
          <w:szCs w:val="32"/>
          <w:u w:val="single"/>
        </w:rPr>
        <w:t xml:space="preserve"> Worksheet</w:t>
      </w:r>
    </w:p>
    <w:p w14:paraId="08CD4B2E" w14:textId="77777777" w:rsidR="00346F2B" w:rsidRPr="00BA5317" w:rsidRDefault="00346F2B" w:rsidP="00346F2B">
      <w:pPr>
        <w:widowControl w:val="0"/>
        <w:autoSpaceDE w:val="0"/>
        <w:autoSpaceDN w:val="0"/>
        <w:adjustRightInd w:val="0"/>
        <w:rPr>
          <w:b/>
          <w:szCs w:val="24"/>
          <w:u w:val="single"/>
        </w:rPr>
      </w:pPr>
    </w:p>
    <w:p w14:paraId="4B61DACE" w14:textId="7AFCFD0F" w:rsidR="00346F2B" w:rsidRPr="00105D52" w:rsidRDefault="00085C10" w:rsidP="00346F2B">
      <w:pPr>
        <w:spacing w:before="166"/>
        <w:ind w:right="233"/>
        <w:contextualSpacing/>
        <w:rPr>
          <w:color w:val="000000" w:themeColor="text1"/>
          <w:szCs w:val="24"/>
        </w:rPr>
      </w:pPr>
      <w:r>
        <w:rPr>
          <w:b/>
          <w:noProof/>
          <w:szCs w:val="24"/>
        </w:rPr>
        <w:t xml:space="preserve">Time: </w:t>
      </w:r>
      <w:r w:rsidR="00346F2B" w:rsidRPr="00105D52">
        <w:rPr>
          <w:color w:val="000000" w:themeColor="text1"/>
          <w:szCs w:val="24"/>
        </w:rPr>
        <w:t>1</w:t>
      </w:r>
      <w:r w:rsidR="00346F2B">
        <w:rPr>
          <w:color w:val="000000" w:themeColor="text1"/>
          <w:szCs w:val="24"/>
        </w:rPr>
        <w:t>5</w:t>
      </w:r>
      <w:r w:rsidR="00346F2B" w:rsidRPr="00105D52">
        <w:rPr>
          <w:color w:val="000000" w:themeColor="text1"/>
          <w:szCs w:val="24"/>
        </w:rPr>
        <w:t xml:space="preserve"> to 30 minutes</w:t>
      </w:r>
    </w:p>
    <w:p w14:paraId="092D76E6" w14:textId="77777777" w:rsidR="00346F2B" w:rsidRDefault="00346F2B" w:rsidP="00346F2B">
      <w:pPr>
        <w:spacing w:before="166"/>
        <w:ind w:right="233"/>
        <w:contextualSpacing/>
        <w:rPr>
          <w:b/>
          <w:szCs w:val="24"/>
        </w:rPr>
      </w:pPr>
    </w:p>
    <w:p w14:paraId="3A829D2A" w14:textId="06B6A55E" w:rsidR="007C4825" w:rsidRPr="00346F2B" w:rsidRDefault="00346F2B" w:rsidP="00346F2B">
      <w:pPr>
        <w:contextualSpacing/>
        <w:rPr>
          <w:color w:val="000000" w:themeColor="text1"/>
          <w:szCs w:val="24"/>
        </w:rPr>
      </w:pPr>
      <w:r w:rsidRPr="00BA5317">
        <w:rPr>
          <w:b/>
          <w:szCs w:val="24"/>
        </w:rPr>
        <w:t xml:space="preserve">Leaning Objective: </w:t>
      </w:r>
      <w:r w:rsidRPr="00346F2B">
        <w:rPr>
          <w:color w:val="000000" w:themeColor="text1"/>
          <w:szCs w:val="24"/>
        </w:rPr>
        <w:t>Understand the basic principles of facilitating adult learning.</w:t>
      </w:r>
    </w:p>
    <w:p w14:paraId="79E40EC5" w14:textId="00ACFF26" w:rsidR="00E65B7D" w:rsidRPr="00E65B7D" w:rsidRDefault="00E65B7D" w:rsidP="00BC109F">
      <w:pPr>
        <w:contextualSpacing/>
        <w:rPr>
          <w:rFonts w:cs="Arial"/>
          <w:b/>
          <w:szCs w:val="24"/>
        </w:rPr>
      </w:pPr>
    </w:p>
    <w:p w14:paraId="7A3A4FE9" w14:textId="01B51E45" w:rsidR="00587F45" w:rsidRPr="00587F45" w:rsidRDefault="00E65B7D" w:rsidP="00BC109F">
      <w:pPr>
        <w:contextualSpacing/>
        <w:rPr>
          <w:rFonts w:cs="Arial"/>
          <w:szCs w:val="24"/>
        </w:rPr>
      </w:pPr>
      <w:r>
        <w:rPr>
          <w:rFonts w:cs="Arial"/>
          <w:szCs w:val="24"/>
        </w:rPr>
        <w:t xml:space="preserve">Facilitation of adult learning involves actively </w:t>
      </w:r>
      <w:r w:rsidR="00587F45" w:rsidRPr="00587F45">
        <w:rPr>
          <w:rFonts w:cs="Arial"/>
          <w:szCs w:val="24"/>
        </w:rPr>
        <w:t>engag</w:t>
      </w:r>
      <w:r>
        <w:rPr>
          <w:rFonts w:cs="Arial"/>
          <w:szCs w:val="24"/>
        </w:rPr>
        <w:t xml:space="preserve">ing participants </w:t>
      </w:r>
      <w:r w:rsidR="00587F45" w:rsidRPr="00587F45">
        <w:rPr>
          <w:rFonts w:cs="Arial"/>
          <w:szCs w:val="24"/>
        </w:rPr>
        <w:t xml:space="preserve">in </w:t>
      </w:r>
      <w:r>
        <w:rPr>
          <w:rFonts w:cs="Arial"/>
          <w:szCs w:val="24"/>
        </w:rPr>
        <w:t xml:space="preserve">building </w:t>
      </w:r>
      <w:r w:rsidR="00587F45" w:rsidRPr="00587F45">
        <w:rPr>
          <w:rFonts w:cs="Arial"/>
          <w:szCs w:val="24"/>
        </w:rPr>
        <w:t xml:space="preserve">their </w:t>
      </w:r>
      <w:r>
        <w:rPr>
          <w:rFonts w:cs="Arial"/>
          <w:szCs w:val="24"/>
        </w:rPr>
        <w:t>knowledge</w:t>
      </w:r>
      <w:r w:rsidR="00281E5B">
        <w:rPr>
          <w:rFonts w:cs="Arial"/>
          <w:szCs w:val="24"/>
        </w:rPr>
        <w:t xml:space="preserve"> and </w:t>
      </w:r>
      <w:r w:rsidR="00587F45" w:rsidRPr="00587F45">
        <w:rPr>
          <w:rFonts w:cs="Arial"/>
          <w:szCs w:val="24"/>
        </w:rPr>
        <w:t>self-reflectio</w:t>
      </w:r>
      <w:r w:rsidR="00281E5B">
        <w:rPr>
          <w:rFonts w:cs="Arial"/>
          <w:szCs w:val="24"/>
        </w:rPr>
        <w:t>n</w:t>
      </w:r>
      <w:r w:rsidR="00587F45" w:rsidRPr="00587F45">
        <w:rPr>
          <w:rFonts w:cs="Arial"/>
          <w:szCs w:val="24"/>
        </w:rPr>
        <w:t>. It</w:t>
      </w:r>
      <w:r>
        <w:rPr>
          <w:rFonts w:cs="Arial"/>
          <w:szCs w:val="24"/>
        </w:rPr>
        <w:t xml:space="preserve"> is</w:t>
      </w:r>
      <w:r w:rsidR="00587F45" w:rsidRPr="00587F45">
        <w:rPr>
          <w:rFonts w:cs="Arial"/>
          <w:szCs w:val="24"/>
        </w:rPr>
        <w:t xml:space="preserve"> different from a </w:t>
      </w:r>
      <w:r>
        <w:rPr>
          <w:rFonts w:cs="Arial"/>
          <w:szCs w:val="24"/>
        </w:rPr>
        <w:t xml:space="preserve">lecture </w:t>
      </w:r>
      <w:r w:rsidR="00587F45" w:rsidRPr="00587F45">
        <w:rPr>
          <w:rFonts w:cs="Arial"/>
          <w:szCs w:val="24"/>
        </w:rPr>
        <w:t>style of classroom learning</w:t>
      </w:r>
      <w:r>
        <w:rPr>
          <w:rFonts w:cs="Arial"/>
          <w:szCs w:val="24"/>
        </w:rPr>
        <w:t xml:space="preserve">. </w:t>
      </w:r>
      <w:r w:rsidR="00587F45" w:rsidRPr="00587F45">
        <w:rPr>
          <w:rFonts w:cs="Arial"/>
          <w:szCs w:val="24"/>
        </w:rPr>
        <w:t xml:space="preserve">Malcolm Knowles </w:t>
      </w:r>
      <w:r w:rsidR="007C4825">
        <w:rPr>
          <w:rFonts w:cs="Arial"/>
          <w:szCs w:val="24"/>
        </w:rPr>
        <w:t xml:space="preserve">(1980) </w:t>
      </w:r>
      <w:r w:rsidR="00587F45" w:rsidRPr="00587F45">
        <w:rPr>
          <w:rFonts w:cs="Arial"/>
          <w:szCs w:val="24"/>
        </w:rPr>
        <w:t>identified several practices that embody effective facilitation….</w:t>
      </w:r>
    </w:p>
    <w:p w14:paraId="2A188B91" w14:textId="77777777" w:rsidR="00587F45" w:rsidRPr="00BC109F" w:rsidRDefault="00587F45" w:rsidP="00BC109F">
      <w:pPr>
        <w:pStyle w:val="ListParagraph"/>
        <w:numPr>
          <w:ilvl w:val="0"/>
          <w:numId w:val="1"/>
        </w:numPr>
        <w:spacing w:line="240" w:lineRule="auto"/>
        <w:rPr>
          <w:rFonts w:ascii="Palatino" w:hAnsi="Palatino" w:cs="Arial"/>
          <w:sz w:val="23"/>
          <w:szCs w:val="23"/>
        </w:rPr>
      </w:pPr>
      <w:r w:rsidRPr="00BC109F">
        <w:rPr>
          <w:rFonts w:ascii="Palatino" w:hAnsi="Palatino" w:cs="Arial"/>
          <w:sz w:val="23"/>
          <w:szCs w:val="23"/>
        </w:rPr>
        <w:t>Establish a climate conducive to learning.</w:t>
      </w:r>
    </w:p>
    <w:p w14:paraId="0AAEFF23" w14:textId="7F9A14DA" w:rsidR="00587F45" w:rsidRPr="00BC109F" w:rsidRDefault="00587F45" w:rsidP="00BC109F">
      <w:pPr>
        <w:pStyle w:val="ListParagraph"/>
        <w:numPr>
          <w:ilvl w:val="0"/>
          <w:numId w:val="1"/>
        </w:numPr>
        <w:spacing w:line="240" w:lineRule="auto"/>
        <w:rPr>
          <w:rFonts w:ascii="Palatino" w:hAnsi="Palatino" w:cs="Arial"/>
          <w:sz w:val="23"/>
          <w:szCs w:val="23"/>
        </w:rPr>
      </w:pPr>
      <w:r w:rsidRPr="00BC109F">
        <w:rPr>
          <w:rFonts w:ascii="Palatino" w:hAnsi="Palatino" w:cs="Arial"/>
          <w:sz w:val="23"/>
          <w:szCs w:val="23"/>
        </w:rPr>
        <w:t xml:space="preserve">Involve </w:t>
      </w:r>
      <w:r w:rsidR="00160711" w:rsidRPr="00BC109F">
        <w:rPr>
          <w:rFonts w:ascii="Palatino" w:hAnsi="Palatino" w:cs="Arial"/>
          <w:sz w:val="23"/>
          <w:szCs w:val="23"/>
        </w:rPr>
        <w:t>participants in</w:t>
      </w:r>
      <w:r w:rsidRPr="00BC109F">
        <w:rPr>
          <w:rFonts w:ascii="Palatino" w:hAnsi="Palatino" w:cs="Arial"/>
          <w:sz w:val="23"/>
          <w:szCs w:val="23"/>
        </w:rPr>
        <w:t xml:space="preserve"> </w:t>
      </w:r>
      <w:r w:rsidR="00160711" w:rsidRPr="00BC109F">
        <w:rPr>
          <w:rFonts w:ascii="Palatino" w:hAnsi="Palatino" w:cs="Arial"/>
          <w:sz w:val="23"/>
          <w:szCs w:val="23"/>
        </w:rPr>
        <w:t xml:space="preserve">framing </w:t>
      </w:r>
      <w:r w:rsidRPr="00BC109F">
        <w:rPr>
          <w:rFonts w:ascii="Palatino" w:hAnsi="Palatino" w:cs="Arial"/>
          <w:sz w:val="23"/>
          <w:szCs w:val="23"/>
        </w:rPr>
        <w:t>their own learning outcomes.</w:t>
      </w:r>
    </w:p>
    <w:p w14:paraId="767EA3CC" w14:textId="5159FA50" w:rsidR="00587F45" w:rsidRPr="00BC109F" w:rsidRDefault="00587F45" w:rsidP="00BC109F">
      <w:pPr>
        <w:pStyle w:val="ListParagraph"/>
        <w:numPr>
          <w:ilvl w:val="0"/>
          <w:numId w:val="1"/>
        </w:numPr>
        <w:spacing w:line="240" w:lineRule="auto"/>
        <w:rPr>
          <w:rFonts w:ascii="Palatino" w:hAnsi="Palatino" w:cs="Arial"/>
          <w:sz w:val="23"/>
          <w:szCs w:val="23"/>
        </w:rPr>
      </w:pPr>
      <w:r w:rsidRPr="00BC109F">
        <w:rPr>
          <w:rFonts w:ascii="Palatino" w:hAnsi="Palatino" w:cs="Arial"/>
          <w:sz w:val="23"/>
          <w:szCs w:val="23"/>
        </w:rPr>
        <w:t xml:space="preserve">Encourage </w:t>
      </w:r>
      <w:r w:rsidR="00160711" w:rsidRPr="00BC109F">
        <w:rPr>
          <w:rFonts w:ascii="Palatino" w:hAnsi="Palatino" w:cs="Arial"/>
          <w:sz w:val="23"/>
          <w:szCs w:val="23"/>
        </w:rPr>
        <w:t xml:space="preserve">participants to </w:t>
      </w:r>
      <w:r w:rsidRPr="00BC109F">
        <w:rPr>
          <w:rFonts w:ascii="Palatino" w:hAnsi="Palatino" w:cs="Arial"/>
          <w:sz w:val="23"/>
          <w:szCs w:val="23"/>
        </w:rPr>
        <w:t>identify and use a variety of resources to accomplish</w:t>
      </w:r>
      <w:r w:rsidR="00160711" w:rsidRPr="00BC109F">
        <w:rPr>
          <w:rFonts w:ascii="Palatino" w:hAnsi="Palatino" w:cs="Arial"/>
          <w:sz w:val="23"/>
          <w:szCs w:val="23"/>
        </w:rPr>
        <w:t xml:space="preserve"> their learning </w:t>
      </w:r>
      <w:r w:rsidRPr="00BC109F">
        <w:rPr>
          <w:rFonts w:ascii="Palatino" w:hAnsi="Palatino" w:cs="Arial"/>
          <w:sz w:val="23"/>
          <w:szCs w:val="23"/>
        </w:rPr>
        <w:t>outcomes.</w:t>
      </w:r>
    </w:p>
    <w:p w14:paraId="735ED140" w14:textId="2C198EC6" w:rsidR="00587F45" w:rsidRPr="00BC109F" w:rsidRDefault="00587F45" w:rsidP="00BC109F">
      <w:pPr>
        <w:pStyle w:val="ListParagraph"/>
        <w:numPr>
          <w:ilvl w:val="0"/>
          <w:numId w:val="1"/>
        </w:numPr>
        <w:spacing w:before="240" w:after="0" w:line="240" w:lineRule="auto"/>
        <w:rPr>
          <w:rFonts w:ascii="Palatino" w:hAnsi="Palatino" w:cs="Arial"/>
          <w:sz w:val="23"/>
          <w:szCs w:val="23"/>
        </w:rPr>
      </w:pPr>
      <w:r w:rsidRPr="00BC109F">
        <w:rPr>
          <w:rFonts w:ascii="Palatino" w:hAnsi="Palatino" w:cs="Arial"/>
          <w:sz w:val="23"/>
          <w:szCs w:val="23"/>
        </w:rPr>
        <w:t xml:space="preserve">Help </w:t>
      </w:r>
      <w:r w:rsidR="00160711" w:rsidRPr="00BC109F">
        <w:rPr>
          <w:rFonts w:ascii="Palatino" w:hAnsi="Palatino" w:cs="Arial"/>
          <w:sz w:val="23"/>
          <w:szCs w:val="23"/>
        </w:rPr>
        <w:t>participants</w:t>
      </w:r>
      <w:r w:rsidRPr="00BC109F">
        <w:rPr>
          <w:rFonts w:ascii="Palatino" w:hAnsi="Palatino" w:cs="Arial"/>
          <w:sz w:val="23"/>
          <w:szCs w:val="23"/>
        </w:rPr>
        <w:t xml:space="preserve"> implement, evaluate and reflect on their learning.</w:t>
      </w:r>
    </w:p>
    <w:p w14:paraId="19E396AB" w14:textId="77777777" w:rsidR="007C4825" w:rsidRPr="00281E5B" w:rsidRDefault="007C4825" w:rsidP="00BC109F">
      <w:pPr>
        <w:contextualSpacing/>
        <w:rPr>
          <w:rFonts w:cs="Arial"/>
          <w:sz w:val="22"/>
          <w:szCs w:val="22"/>
        </w:rPr>
      </w:pPr>
    </w:p>
    <w:p w14:paraId="1D20296B" w14:textId="4892B5FA" w:rsidR="00587F45" w:rsidRDefault="00160711" w:rsidP="00BC109F">
      <w:pPr>
        <w:contextualSpacing/>
        <w:rPr>
          <w:rFonts w:cs="Arial"/>
          <w:szCs w:val="24"/>
        </w:rPr>
      </w:pPr>
      <w:r w:rsidRPr="00587F45">
        <w:rPr>
          <w:rFonts w:cs="Arial"/>
          <w:szCs w:val="24"/>
        </w:rPr>
        <w:t>Daniel Goleman</w:t>
      </w:r>
      <w:r>
        <w:rPr>
          <w:rFonts w:cs="Arial"/>
          <w:szCs w:val="24"/>
        </w:rPr>
        <w:t xml:space="preserve"> (1995) also describes </w:t>
      </w:r>
      <w:r w:rsidRPr="00587F45">
        <w:rPr>
          <w:rFonts w:cs="Arial"/>
          <w:b/>
          <w:i/>
          <w:szCs w:val="24"/>
        </w:rPr>
        <w:t>emotional intelligence</w:t>
      </w:r>
      <w:r w:rsidRPr="00587F45">
        <w:rPr>
          <w:rFonts w:cs="Arial"/>
          <w:szCs w:val="24"/>
        </w:rPr>
        <w:t xml:space="preserve"> </w:t>
      </w:r>
      <w:r>
        <w:rPr>
          <w:rFonts w:cs="Arial"/>
          <w:szCs w:val="24"/>
        </w:rPr>
        <w:t xml:space="preserve">as a </w:t>
      </w:r>
      <w:r w:rsidR="00587F45" w:rsidRPr="00587F45">
        <w:rPr>
          <w:rFonts w:cs="Arial"/>
          <w:szCs w:val="24"/>
        </w:rPr>
        <w:t>foundation</w:t>
      </w:r>
      <w:r>
        <w:rPr>
          <w:rFonts w:cs="Arial"/>
          <w:szCs w:val="24"/>
        </w:rPr>
        <w:t xml:space="preserve"> in </w:t>
      </w:r>
      <w:r w:rsidR="00587F45" w:rsidRPr="00587F45">
        <w:rPr>
          <w:rFonts w:cs="Arial"/>
          <w:szCs w:val="24"/>
        </w:rPr>
        <w:t xml:space="preserve">facilitating adult learning. </w:t>
      </w:r>
      <w:r>
        <w:rPr>
          <w:rFonts w:cs="Arial"/>
          <w:szCs w:val="24"/>
        </w:rPr>
        <w:t>E</w:t>
      </w:r>
      <w:r w:rsidR="007C4825">
        <w:rPr>
          <w:rFonts w:cs="Arial"/>
          <w:szCs w:val="24"/>
        </w:rPr>
        <w:t xml:space="preserve">motional intelligence </w:t>
      </w:r>
      <w:r>
        <w:rPr>
          <w:rFonts w:cs="Arial"/>
          <w:szCs w:val="24"/>
        </w:rPr>
        <w:t>i</w:t>
      </w:r>
      <w:r w:rsidR="007C4825">
        <w:rPr>
          <w:rFonts w:cs="Arial"/>
          <w:szCs w:val="24"/>
        </w:rPr>
        <w:t xml:space="preserve">s </w:t>
      </w:r>
      <w:r w:rsidR="00587F45" w:rsidRPr="00587F45">
        <w:rPr>
          <w:rFonts w:cs="Arial"/>
          <w:szCs w:val="24"/>
        </w:rPr>
        <w:t>the ability to recognize and understand our own emotions (self-awareness) and the emotions of others (social awareness) and then to use this ability to guide our behavior (self-management) and manage our relationships (relationship management).  What might this actually look like in the context of facilitating adult learning?  An emotionally intelligent leader is easy to relate to and creates an atmosphere in which participants feel comfortable and listened to (even when she has her own work load to manage.)  Her door is open, so to speak, she listens carefully, asks good questions, and her participants feel that she understands their learning needs. At the same time, she has clear boundaries, prioritizes her own self-care, and is not a door mat.</w:t>
      </w:r>
    </w:p>
    <w:p w14:paraId="77D7C4A7" w14:textId="77777777" w:rsidR="007C4825" w:rsidRPr="00281E5B" w:rsidRDefault="007C4825" w:rsidP="00BC109F">
      <w:pPr>
        <w:contextualSpacing/>
        <w:rPr>
          <w:rFonts w:cs="Arial"/>
          <w:sz w:val="22"/>
          <w:szCs w:val="22"/>
        </w:rPr>
      </w:pPr>
    </w:p>
    <w:p w14:paraId="75E1C037" w14:textId="1BB1FEC1" w:rsidR="00587F45" w:rsidRPr="00587F45" w:rsidRDefault="00160711" w:rsidP="00BC109F">
      <w:pPr>
        <w:contextualSpacing/>
        <w:rPr>
          <w:rFonts w:cs="Arial"/>
          <w:szCs w:val="24"/>
        </w:rPr>
      </w:pPr>
      <w:r>
        <w:rPr>
          <w:rFonts w:cs="Arial"/>
          <w:szCs w:val="24"/>
        </w:rPr>
        <w:t>W</w:t>
      </w:r>
      <w:r w:rsidRPr="00587F45">
        <w:rPr>
          <w:rFonts w:cs="Arial"/>
          <w:szCs w:val="24"/>
        </w:rPr>
        <w:t>hen exams are not the primary motivator</w:t>
      </w:r>
      <w:r>
        <w:rPr>
          <w:rFonts w:cs="Arial"/>
          <w:szCs w:val="24"/>
        </w:rPr>
        <w:t xml:space="preserve">, </w:t>
      </w:r>
      <w:r>
        <w:rPr>
          <w:rFonts w:cs="Arial"/>
          <w:b/>
          <w:i/>
          <w:szCs w:val="24"/>
        </w:rPr>
        <w:t>s</w:t>
      </w:r>
      <w:r w:rsidR="00587F45" w:rsidRPr="00160711">
        <w:rPr>
          <w:rFonts w:cs="Arial"/>
          <w:b/>
          <w:i/>
          <w:szCs w:val="24"/>
        </w:rPr>
        <w:t>elf-direction</w:t>
      </w:r>
      <w:r w:rsidR="00587F45" w:rsidRPr="00587F45">
        <w:rPr>
          <w:rFonts w:cs="Arial"/>
          <w:szCs w:val="24"/>
        </w:rPr>
        <w:t xml:space="preserve"> is </w:t>
      </w:r>
      <w:r>
        <w:rPr>
          <w:rFonts w:cs="Arial"/>
          <w:szCs w:val="24"/>
        </w:rPr>
        <w:t xml:space="preserve">a </w:t>
      </w:r>
      <w:r w:rsidR="007C4825" w:rsidRPr="00587F45">
        <w:rPr>
          <w:rFonts w:cs="Arial"/>
          <w:szCs w:val="24"/>
        </w:rPr>
        <w:t>critical</w:t>
      </w:r>
      <w:r>
        <w:rPr>
          <w:rFonts w:cs="Arial"/>
          <w:szCs w:val="24"/>
        </w:rPr>
        <w:t xml:space="preserve"> aspect in adult facilitation</w:t>
      </w:r>
      <w:r w:rsidR="00587F45" w:rsidRPr="00587F45">
        <w:rPr>
          <w:rFonts w:cs="Arial"/>
          <w:szCs w:val="24"/>
        </w:rPr>
        <w:t>.</w:t>
      </w:r>
      <w:r>
        <w:rPr>
          <w:rFonts w:cs="Arial"/>
          <w:szCs w:val="24"/>
        </w:rPr>
        <w:t xml:space="preserve"> </w:t>
      </w:r>
      <w:r w:rsidR="00587F45" w:rsidRPr="00587F45">
        <w:rPr>
          <w:rFonts w:cs="Arial"/>
          <w:szCs w:val="24"/>
        </w:rPr>
        <w:t xml:space="preserve">Self-directed learning is often appreciated as a journey in addition to a destination, taking place not in isolation, rather, in connections with others as resources and fellow sojourners. As Cheryl Lowry </w:t>
      </w:r>
      <w:r w:rsidR="007C4825">
        <w:rPr>
          <w:rFonts w:cs="Arial"/>
          <w:szCs w:val="24"/>
        </w:rPr>
        <w:t xml:space="preserve">(1989) </w:t>
      </w:r>
      <w:r w:rsidR="00587F45" w:rsidRPr="00587F45">
        <w:rPr>
          <w:rFonts w:cs="Arial"/>
          <w:szCs w:val="24"/>
        </w:rPr>
        <w:t>said, facilitating self-directed learning means inspiring learners to view knowledge and truth as contextual, to see value frameworks as cultural constructs, to appreciate that they can act on their world individually or collectively to transform it.  You’ll want to consider and be sensitive to such things as…</w:t>
      </w:r>
    </w:p>
    <w:p w14:paraId="7097EFB8" w14:textId="77777777" w:rsidR="00587F45" w:rsidRPr="00BC109F" w:rsidRDefault="00587F45" w:rsidP="00BC109F">
      <w:pPr>
        <w:pStyle w:val="NoSpacing"/>
        <w:numPr>
          <w:ilvl w:val="0"/>
          <w:numId w:val="2"/>
        </w:numPr>
        <w:contextualSpacing/>
        <w:rPr>
          <w:rFonts w:ascii="Palatino" w:hAnsi="Palatino" w:cs="Arial"/>
          <w:sz w:val="23"/>
          <w:szCs w:val="23"/>
        </w:rPr>
      </w:pPr>
      <w:r w:rsidRPr="00BC109F">
        <w:rPr>
          <w:rFonts w:ascii="Palatino" w:hAnsi="Palatino" w:cs="Arial"/>
          <w:sz w:val="23"/>
          <w:szCs w:val="23"/>
        </w:rPr>
        <w:t>Fostering partnerships.</w:t>
      </w:r>
    </w:p>
    <w:p w14:paraId="0FD45BDC" w14:textId="77777777" w:rsidR="00587F45" w:rsidRPr="00BC109F" w:rsidRDefault="00587F45" w:rsidP="00BC109F">
      <w:pPr>
        <w:pStyle w:val="NoSpacing"/>
        <w:numPr>
          <w:ilvl w:val="0"/>
          <w:numId w:val="2"/>
        </w:numPr>
        <w:contextualSpacing/>
        <w:rPr>
          <w:rFonts w:ascii="Palatino" w:hAnsi="Palatino" w:cs="Arial"/>
          <w:sz w:val="23"/>
          <w:szCs w:val="23"/>
        </w:rPr>
      </w:pPr>
      <w:r w:rsidRPr="00BC109F">
        <w:rPr>
          <w:rFonts w:ascii="Palatino" w:hAnsi="Palatino" w:cs="Arial"/>
          <w:sz w:val="23"/>
          <w:szCs w:val="23"/>
        </w:rPr>
        <w:t>Helping participants identify goals and learning outcomes based on their (and their community’s) needs.</w:t>
      </w:r>
    </w:p>
    <w:p w14:paraId="60D4BDB1" w14:textId="77777777" w:rsidR="00587F45" w:rsidRPr="00BC109F" w:rsidRDefault="00587F45" w:rsidP="00BC109F">
      <w:pPr>
        <w:pStyle w:val="NoSpacing"/>
        <w:numPr>
          <w:ilvl w:val="0"/>
          <w:numId w:val="2"/>
        </w:numPr>
        <w:contextualSpacing/>
        <w:rPr>
          <w:rFonts w:ascii="Palatino" w:hAnsi="Palatino" w:cs="Arial"/>
          <w:sz w:val="23"/>
          <w:szCs w:val="23"/>
        </w:rPr>
      </w:pPr>
      <w:r w:rsidRPr="00BC109F">
        <w:rPr>
          <w:rFonts w:ascii="Palatino" w:hAnsi="Palatino" w:cs="Arial"/>
          <w:sz w:val="23"/>
          <w:szCs w:val="23"/>
        </w:rPr>
        <w:t>Use multiple modalities – not just didactic teaching – to achieve those objectives.</w:t>
      </w:r>
    </w:p>
    <w:p w14:paraId="5C7E2709" w14:textId="77777777" w:rsidR="00587F45" w:rsidRPr="00BC109F" w:rsidRDefault="00587F45" w:rsidP="00BC109F">
      <w:pPr>
        <w:pStyle w:val="NoSpacing"/>
        <w:numPr>
          <w:ilvl w:val="0"/>
          <w:numId w:val="2"/>
        </w:numPr>
        <w:contextualSpacing/>
        <w:rPr>
          <w:rFonts w:ascii="Palatino" w:hAnsi="Palatino" w:cs="Arial"/>
          <w:sz w:val="23"/>
          <w:szCs w:val="23"/>
        </w:rPr>
      </w:pPr>
      <w:r w:rsidRPr="00BC109F">
        <w:rPr>
          <w:rFonts w:ascii="Palatino" w:hAnsi="Palatino" w:cs="Arial"/>
          <w:sz w:val="23"/>
          <w:szCs w:val="23"/>
        </w:rPr>
        <w:t>Attend to, notice, tweak and generally manage the learning experience with participants’ needs in mind.</w:t>
      </w:r>
    </w:p>
    <w:p w14:paraId="4FEC81CF" w14:textId="05E59CCC" w:rsidR="00DE270E" w:rsidRDefault="00587F45" w:rsidP="00BC109F">
      <w:pPr>
        <w:pStyle w:val="NoSpacing"/>
        <w:numPr>
          <w:ilvl w:val="0"/>
          <w:numId w:val="2"/>
        </w:numPr>
        <w:contextualSpacing/>
        <w:rPr>
          <w:rFonts w:ascii="Palatino" w:hAnsi="Palatino" w:cs="Arial"/>
          <w:sz w:val="23"/>
          <w:szCs w:val="23"/>
        </w:rPr>
      </w:pPr>
      <w:r w:rsidRPr="00BC109F">
        <w:rPr>
          <w:rFonts w:ascii="Palatino" w:hAnsi="Palatino" w:cs="Arial"/>
          <w:sz w:val="23"/>
          <w:szCs w:val="23"/>
        </w:rPr>
        <w:t>Help partners stay focused on the overarching goals, outcomes, and learning strategies, and periodically revisit goals to stay on track.</w:t>
      </w:r>
    </w:p>
    <w:p w14:paraId="4F5F4A46" w14:textId="77777777" w:rsidR="00281E5B" w:rsidRPr="00281E5B" w:rsidRDefault="00281E5B" w:rsidP="00BC109F">
      <w:pPr>
        <w:contextualSpacing/>
        <w:rPr>
          <w:rFonts w:cs="Arial"/>
          <w:sz w:val="22"/>
          <w:szCs w:val="22"/>
        </w:rPr>
      </w:pPr>
    </w:p>
    <w:p w14:paraId="78648A34" w14:textId="2721438E" w:rsidR="00587F45" w:rsidRDefault="00DE270E" w:rsidP="00BC109F">
      <w:pPr>
        <w:contextualSpacing/>
        <w:rPr>
          <w:rFonts w:cs="Arial"/>
          <w:szCs w:val="24"/>
        </w:rPr>
      </w:pPr>
      <w:r w:rsidRPr="00587F45">
        <w:rPr>
          <w:rFonts w:cs="Arial"/>
          <w:szCs w:val="24"/>
        </w:rPr>
        <w:lastRenderedPageBreak/>
        <w:t xml:space="preserve">Facilitating </w:t>
      </w:r>
      <w:r>
        <w:rPr>
          <w:rFonts w:cs="Arial"/>
          <w:szCs w:val="24"/>
        </w:rPr>
        <w:t>learning</w:t>
      </w:r>
      <w:r w:rsidRPr="00587F45">
        <w:rPr>
          <w:rFonts w:cs="Arial"/>
          <w:szCs w:val="24"/>
        </w:rPr>
        <w:t xml:space="preserve"> experiences can be transformational for leaders and participants.</w:t>
      </w:r>
      <w:r>
        <w:rPr>
          <w:rFonts w:cs="Arial"/>
          <w:szCs w:val="24"/>
        </w:rPr>
        <w:t xml:space="preserve"> </w:t>
      </w:r>
      <w:r w:rsidR="00587F45" w:rsidRPr="00587F45">
        <w:rPr>
          <w:rFonts w:cs="Arial"/>
          <w:szCs w:val="24"/>
        </w:rPr>
        <w:t>Transformation is fundamentally about being open to possibilities and perspectives by critically reflecting on one’s lived experience. This generates new insights and signals a change in how we see and make sense of the world. It brings about more aligned, sustainable and synergistic behavioral patterns and actions</w:t>
      </w:r>
      <w:r w:rsidR="00BC109F">
        <w:rPr>
          <w:rFonts w:cs="Arial"/>
          <w:szCs w:val="24"/>
        </w:rPr>
        <w:t xml:space="preserve"> </w:t>
      </w:r>
      <w:r>
        <w:rPr>
          <w:rFonts w:cs="Arial"/>
          <w:szCs w:val="24"/>
        </w:rPr>
        <w:t>b</w:t>
      </w:r>
      <w:r w:rsidR="00587F45" w:rsidRPr="00587F45">
        <w:rPr>
          <w:rFonts w:cs="Arial"/>
          <w:szCs w:val="24"/>
        </w:rPr>
        <w:t>ecause these relationships are collaborative</w:t>
      </w:r>
      <w:r w:rsidR="00BC109F">
        <w:rPr>
          <w:rFonts w:cs="Arial"/>
          <w:szCs w:val="24"/>
        </w:rPr>
        <w:t>. When a</w:t>
      </w:r>
      <w:r w:rsidR="00587F45" w:rsidRPr="00587F45">
        <w:rPr>
          <w:rFonts w:cs="Arial"/>
          <w:szCs w:val="24"/>
        </w:rPr>
        <w:t>ll of us are learning, we can make changes we have never considered before</w:t>
      </w:r>
      <w:r>
        <w:rPr>
          <w:rFonts w:cs="Arial"/>
          <w:szCs w:val="24"/>
        </w:rPr>
        <w:t xml:space="preserve"> </w:t>
      </w:r>
      <w:r w:rsidR="00FF7300">
        <w:rPr>
          <w:rFonts w:cs="Arial"/>
          <w:szCs w:val="24"/>
        </w:rPr>
        <w:t>(</w:t>
      </w:r>
      <w:proofErr w:type="spellStart"/>
      <w:r w:rsidR="00FF7300" w:rsidRPr="00587F45">
        <w:rPr>
          <w:rFonts w:cs="Arial"/>
          <w:szCs w:val="24"/>
        </w:rPr>
        <w:t>Mezirow</w:t>
      </w:r>
      <w:proofErr w:type="spellEnd"/>
      <w:r w:rsidR="00FF7300">
        <w:rPr>
          <w:rFonts w:cs="Arial"/>
          <w:szCs w:val="24"/>
        </w:rPr>
        <w:t xml:space="preserve"> </w:t>
      </w:r>
      <w:r w:rsidR="00FF7300" w:rsidRPr="00587F45">
        <w:rPr>
          <w:rFonts w:cs="Arial"/>
          <w:szCs w:val="24"/>
        </w:rPr>
        <w:t>and Associates</w:t>
      </w:r>
      <w:r w:rsidR="00FF7300">
        <w:rPr>
          <w:rFonts w:cs="Arial"/>
          <w:szCs w:val="24"/>
        </w:rPr>
        <w:t xml:space="preserve"> 1990)</w:t>
      </w:r>
      <w:r w:rsidR="00587F45" w:rsidRPr="00587F45">
        <w:rPr>
          <w:rFonts w:cs="Arial"/>
          <w:szCs w:val="24"/>
        </w:rPr>
        <w:t>.</w:t>
      </w:r>
    </w:p>
    <w:p w14:paraId="2AADFB35" w14:textId="77777777" w:rsidR="00346F2B" w:rsidRPr="00587F45" w:rsidRDefault="00346F2B" w:rsidP="00BC109F">
      <w:pPr>
        <w:contextualSpacing/>
        <w:rPr>
          <w:rFonts w:cs="Arial"/>
          <w:szCs w:val="24"/>
        </w:rPr>
      </w:pPr>
    </w:p>
    <w:p w14:paraId="05146176" w14:textId="584EF8BB" w:rsidR="00587F45" w:rsidRPr="00281E5B" w:rsidRDefault="00587F45" w:rsidP="00BC109F">
      <w:pPr>
        <w:contextualSpacing/>
        <w:jc w:val="center"/>
        <w:rPr>
          <w:rFonts w:cs="Arial"/>
          <w:szCs w:val="24"/>
        </w:rPr>
      </w:pPr>
      <w:r w:rsidRPr="00281E5B">
        <w:rPr>
          <w:rFonts w:cs="Arial"/>
          <w:b/>
          <w:szCs w:val="24"/>
        </w:rPr>
        <w:t xml:space="preserve">Unlocking the Magic of Facilitation: Key Concepts </w:t>
      </w:r>
      <w:r w:rsidR="00536300">
        <w:rPr>
          <w:rFonts w:cs="Arial"/>
          <w:b/>
          <w:szCs w:val="24"/>
        </w:rPr>
        <w:t>Y</w:t>
      </w:r>
      <w:r w:rsidRPr="00281E5B">
        <w:rPr>
          <w:rFonts w:cs="Arial"/>
          <w:b/>
          <w:szCs w:val="24"/>
        </w:rPr>
        <w:t xml:space="preserve">ou Didn’t Know </w:t>
      </w:r>
      <w:r w:rsidR="00536300">
        <w:rPr>
          <w:rFonts w:cs="Arial"/>
          <w:b/>
          <w:szCs w:val="24"/>
        </w:rPr>
        <w:t>T</w:t>
      </w:r>
      <w:r w:rsidRPr="00281E5B">
        <w:rPr>
          <w:rFonts w:cs="Arial"/>
          <w:b/>
          <w:szCs w:val="24"/>
        </w:rPr>
        <w:t xml:space="preserve">hat </w:t>
      </w:r>
      <w:r w:rsidR="00536300">
        <w:rPr>
          <w:rFonts w:cs="Arial"/>
          <w:b/>
          <w:szCs w:val="24"/>
        </w:rPr>
        <w:t>Y</w:t>
      </w:r>
      <w:r w:rsidRPr="00281E5B">
        <w:rPr>
          <w:rFonts w:cs="Arial"/>
          <w:b/>
          <w:szCs w:val="24"/>
        </w:rPr>
        <w:t>ou Didn’t Know</w:t>
      </w:r>
      <w:r w:rsidR="007C4825" w:rsidRPr="00281E5B">
        <w:rPr>
          <w:rFonts w:cs="Arial"/>
          <w:b/>
          <w:szCs w:val="24"/>
        </w:rPr>
        <w:t xml:space="preserve"> </w:t>
      </w:r>
      <w:r w:rsidR="007C4825" w:rsidRPr="00281E5B">
        <w:rPr>
          <w:rFonts w:cs="Arial"/>
          <w:szCs w:val="24"/>
        </w:rPr>
        <w:t>(</w:t>
      </w:r>
      <w:r w:rsidR="00DE270E" w:rsidRPr="00281E5B">
        <w:rPr>
          <w:rFonts w:cs="Arial"/>
          <w:szCs w:val="24"/>
        </w:rPr>
        <w:t xml:space="preserve">from </w:t>
      </w:r>
      <w:proofErr w:type="spellStart"/>
      <w:r w:rsidRPr="00281E5B">
        <w:rPr>
          <w:rFonts w:cs="Arial"/>
          <w:szCs w:val="24"/>
        </w:rPr>
        <w:t>Killerman</w:t>
      </w:r>
      <w:proofErr w:type="spellEnd"/>
      <w:r w:rsidRPr="00281E5B">
        <w:rPr>
          <w:rFonts w:cs="Arial"/>
          <w:szCs w:val="24"/>
        </w:rPr>
        <w:t xml:space="preserve"> and</w:t>
      </w:r>
      <w:r w:rsidR="007C4825" w:rsidRPr="00281E5B">
        <w:rPr>
          <w:rFonts w:cs="Arial"/>
          <w:szCs w:val="24"/>
        </w:rPr>
        <w:t xml:space="preserve"> </w:t>
      </w:r>
      <w:r w:rsidRPr="00281E5B">
        <w:rPr>
          <w:rFonts w:cs="Arial"/>
          <w:szCs w:val="24"/>
        </w:rPr>
        <w:t>Bolger 2016</w:t>
      </w:r>
      <w:r w:rsidR="007C4825" w:rsidRPr="00281E5B">
        <w:rPr>
          <w:rFonts w:cs="Arial"/>
          <w:szCs w:val="24"/>
        </w:rPr>
        <w:t>)</w:t>
      </w:r>
    </w:p>
    <w:p w14:paraId="61778BAE" w14:textId="29C1D9EA" w:rsidR="00587F45" w:rsidRPr="00281E5B" w:rsidRDefault="00587F45" w:rsidP="00BC109F">
      <w:pPr>
        <w:pStyle w:val="ListParagraph"/>
        <w:numPr>
          <w:ilvl w:val="0"/>
          <w:numId w:val="5"/>
        </w:numPr>
        <w:spacing w:line="240" w:lineRule="auto"/>
        <w:ind w:left="720"/>
        <w:rPr>
          <w:rFonts w:ascii="Palatino" w:hAnsi="Palatino" w:cs="Arial"/>
          <w:sz w:val="23"/>
          <w:szCs w:val="23"/>
        </w:rPr>
      </w:pPr>
      <w:r w:rsidRPr="00281E5B">
        <w:rPr>
          <w:rFonts w:ascii="Palatino" w:hAnsi="Palatino" w:cs="Arial"/>
          <w:sz w:val="23"/>
          <w:szCs w:val="23"/>
        </w:rPr>
        <w:t>Understanding facilitation as a nuanced skill.  Facilitation is both nuanced and a skill.</w:t>
      </w:r>
    </w:p>
    <w:p w14:paraId="423675F1" w14:textId="0CD1B18A" w:rsidR="00587F45" w:rsidRPr="00281E5B" w:rsidRDefault="00587F45" w:rsidP="00BC109F">
      <w:pPr>
        <w:pStyle w:val="ListParagraph"/>
        <w:numPr>
          <w:ilvl w:val="0"/>
          <w:numId w:val="5"/>
        </w:numPr>
        <w:spacing w:line="240" w:lineRule="auto"/>
        <w:ind w:left="720"/>
        <w:rPr>
          <w:rFonts w:ascii="Palatino" w:hAnsi="Palatino" w:cs="Arial"/>
          <w:sz w:val="23"/>
          <w:szCs w:val="23"/>
        </w:rPr>
      </w:pPr>
      <w:r w:rsidRPr="00281E5B">
        <w:rPr>
          <w:rFonts w:ascii="Palatino" w:hAnsi="Palatino" w:cs="Arial"/>
          <w:sz w:val="23"/>
          <w:szCs w:val="23"/>
        </w:rPr>
        <w:t>Facilitation vs. Teaching vs. Lecturing.  Facilitation is a different style of engagement from teaching or lecturing.</w:t>
      </w:r>
    </w:p>
    <w:p w14:paraId="3B5695A6" w14:textId="6394B234" w:rsidR="00587F45" w:rsidRPr="00281E5B" w:rsidRDefault="00587F45" w:rsidP="00BC109F">
      <w:pPr>
        <w:pStyle w:val="ListParagraph"/>
        <w:numPr>
          <w:ilvl w:val="0"/>
          <w:numId w:val="5"/>
        </w:numPr>
        <w:spacing w:line="240" w:lineRule="auto"/>
        <w:ind w:left="720"/>
        <w:rPr>
          <w:rFonts w:ascii="Palatino" w:hAnsi="Palatino" w:cs="Arial"/>
          <w:sz w:val="23"/>
          <w:szCs w:val="23"/>
        </w:rPr>
      </w:pPr>
      <w:r w:rsidRPr="00281E5B">
        <w:rPr>
          <w:rFonts w:ascii="Palatino" w:hAnsi="Palatino" w:cs="Arial"/>
          <w:sz w:val="23"/>
          <w:szCs w:val="23"/>
        </w:rPr>
        <w:t xml:space="preserve">Being neutral.  Being a facilitator is not about being neutral, but instead about being honest and open with your group about your goals </w:t>
      </w:r>
      <w:r w:rsidR="00FF7300" w:rsidRPr="00281E5B">
        <w:rPr>
          <w:rFonts w:ascii="Palatino" w:hAnsi="Palatino" w:cs="Arial"/>
          <w:sz w:val="23"/>
          <w:szCs w:val="23"/>
        </w:rPr>
        <w:t>together and</w:t>
      </w:r>
      <w:r w:rsidRPr="00281E5B">
        <w:rPr>
          <w:rFonts w:ascii="Palatino" w:hAnsi="Palatino" w:cs="Arial"/>
          <w:sz w:val="23"/>
          <w:szCs w:val="23"/>
        </w:rPr>
        <w:t xml:space="preserve"> recognizing the implicit bias in those goals.</w:t>
      </w:r>
    </w:p>
    <w:p w14:paraId="3F4ACD05" w14:textId="060FA790" w:rsidR="00587F45" w:rsidRPr="00281E5B" w:rsidRDefault="00587F45" w:rsidP="00BC109F">
      <w:pPr>
        <w:pStyle w:val="ListParagraph"/>
        <w:numPr>
          <w:ilvl w:val="0"/>
          <w:numId w:val="5"/>
        </w:numPr>
        <w:spacing w:line="240" w:lineRule="auto"/>
        <w:ind w:left="720"/>
        <w:rPr>
          <w:rFonts w:ascii="Palatino" w:hAnsi="Palatino" w:cs="Arial"/>
          <w:sz w:val="23"/>
          <w:szCs w:val="23"/>
        </w:rPr>
      </w:pPr>
      <w:r w:rsidRPr="00281E5B">
        <w:rPr>
          <w:rFonts w:ascii="Palatino" w:hAnsi="Palatino" w:cs="Arial"/>
          <w:sz w:val="23"/>
          <w:szCs w:val="23"/>
        </w:rPr>
        <w:t xml:space="preserve">How to read a group.  </w:t>
      </w:r>
      <w:r w:rsidR="00536300" w:rsidRPr="00536300">
        <w:rPr>
          <w:rFonts w:ascii="Palatino" w:hAnsi="Palatino" w:cs="Arial"/>
          <w:sz w:val="23"/>
          <w:szCs w:val="23"/>
        </w:rPr>
        <w:t>Try to get to know the group before the session. You might ask them to complete a pre-session worksheet or answer a few questions abou</w:t>
      </w:r>
      <w:r w:rsidR="00536300">
        <w:rPr>
          <w:rFonts w:ascii="Palatino" w:hAnsi="Palatino" w:cs="Arial"/>
          <w:sz w:val="23"/>
          <w:szCs w:val="23"/>
        </w:rPr>
        <w:t>t</w:t>
      </w:r>
      <w:r w:rsidR="00536300" w:rsidRPr="00536300">
        <w:rPr>
          <w:rFonts w:ascii="Palatino" w:hAnsi="Palatino" w:cs="Arial"/>
          <w:sz w:val="23"/>
          <w:szCs w:val="23"/>
        </w:rPr>
        <w:t xml:space="preserve"> themselves on the registration form. Once the session begins, start by listening.  Pay attention to what they are expressing and use that to help direct the flow of the session.</w:t>
      </w:r>
    </w:p>
    <w:p w14:paraId="506239E7" w14:textId="4A12AC1C" w:rsidR="00587F45" w:rsidRPr="00281E5B" w:rsidRDefault="00587F45" w:rsidP="00BC109F">
      <w:pPr>
        <w:pStyle w:val="ListParagraph"/>
        <w:numPr>
          <w:ilvl w:val="0"/>
          <w:numId w:val="5"/>
        </w:numPr>
        <w:spacing w:line="240" w:lineRule="auto"/>
        <w:ind w:left="720"/>
        <w:rPr>
          <w:rFonts w:ascii="Palatino" w:hAnsi="Palatino" w:cs="Arial"/>
          <w:sz w:val="23"/>
          <w:szCs w:val="23"/>
        </w:rPr>
      </w:pPr>
      <w:r w:rsidRPr="00281E5B">
        <w:rPr>
          <w:rFonts w:ascii="Palatino" w:hAnsi="Palatino" w:cs="Arial"/>
          <w:sz w:val="23"/>
          <w:szCs w:val="23"/>
        </w:rPr>
        <w:t xml:space="preserve">Both/and is greater than </w:t>
      </w:r>
      <w:proofErr w:type="spellStart"/>
      <w:r w:rsidRPr="00281E5B">
        <w:rPr>
          <w:rFonts w:ascii="Palatino" w:hAnsi="Palatino" w:cs="Arial"/>
          <w:sz w:val="23"/>
          <w:szCs w:val="23"/>
        </w:rPr>
        <w:t>but</w:t>
      </w:r>
      <w:proofErr w:type="spellEnd"/>
      <w:r w:rsidRPr="00281E5B">
        <w:rPr>
          <w:rFonts w:ascii="Palatino" w:hAnsi="Palatino" w:cs="Arial"/>
          <w:sz w:val="23"/>
          <w:szCs w:val="23"/>
        </w:rPr>
        <w:t>/or.  The power of replacing “but” with “and” is incredible.  Pulling ourselves out of the duality of either/or, the almighty “and” helps us see multiple realities as feasible and present.</w:t>
      </w:r>
    </w:p>
    <w:p w14:paraId="30DB2DEA" w14:textId="49618E61" w:rsidR="00587F45" w:rsidRPr="00281E5B" w:rsidRDefault="00587F45" w:rsidP="00BC109F">
      <w:pPr>
        <w:pStyle w:val="ListParagraph"/>
        <w:numPr>
          <w:ilvl w:val="0"/>
          <w:numId w:val="5"/>
        </w:numPr>
        <w:spacing w:line="240" w:lineRule="auto"/>
        <w:ind w:left="720"/>
        <w:rPr>
          <w:rFonts w:ascii="Palatino" w:hAnsi="Palatino" w:cs="Arial"/>
          <w:sz w:val="23"/>
          <w:szCs w:val="23"/>
        </w:rPr>
      </w:pPr>
      <w:r w:rsidRPr="00281E5B">
        <w:rPr>
          <w:rFonts w:ascii="Palatino" w:hAnsi="Palatino" w:cs="Arial"/>
          <w:sz w:val="23"/>
          <w:szCs w:val="23"/>
        </w:rPr>
        <w:t>The “Yes, and…” rule.  By adding to someone’s reality rather than negating it, you can often learn much more about a person’s perspective, understanding and ideas, than any “no” could ever bring you.</w:t>
      </w:r>
    </w:p>
    <w:p w14:paraId="56B7D7FA" w14:textId="3EA001C5" w:rsidR="00587F45" w:rsidRPr="00281E5B" w:rsidRDefault="00587F45" w:rsidP="00BC109F">
      <w:pPr>
        <w:pStyle w:val="ListParagraph"/>
        <w:numPr>
          <w:ilvl w:val="0"/>
          <w:numId w:val="5"/>
        </w:numPr>
        <w:spacing w:line="240" w:lineRule="auto"/>
        <w:ind w:left="720"/>
        <w:rPr>
          <w:rFonts w:ascii="Palatino" w:hAnsi="Palatino" w:cs="Arial"/>
          <w:sz w:val="23"/>
          <w:szCs w:val="23"/>
        </w:rPr>
      </w:pPr>
      <w:r w:rsidRPr="00281E5B">
        <w:rPr>
          <w:rFonts w:ascii="Palatino" w:hAnsi="Palatino" w:cs="Arial"/>
          <w:sz w:val="23"/>
          <w:szCs w:val="23"/>
        </w:rPr>
        <w:t>Asking good questions.  Good questions are more than just “open-ended” questions.  Effective facilitators know how to do this – and it takes practice.</w:t>
      </w:r>
    </w:p>
    <w:p w14:paraId="3156B66A" w14:textId="1B70B6F0" w:rsidR="00587F45" w:rsidRPr="00281E5B" w:rsidRDefault="00587F45" w:rsidP="00BC109F">
      <w:pPr>
        <w:pStyle w:val="ListParagraph"/>
        <w:numPr>
          <w:ilvl w:val="0"/>
          <w:numId w:val="5"/>
        </w:numPr>
        <w:spacing w:line="240" w:lineRule="auto"/>
        <w:ind w:left="720"/>
        <w:rPr>
          <w:rFonts w:ascii="Palatino" w:hAnsi="Palatino" w:cs="Arial"/>
          <w:sz w:val="23"/>
          <w:szCs w:val="23"/>
        </w:rPr>
      </w:pPr>
      <w:r w:rsidRPr="00281E5B">
        <w:rPr>
          <w:rFonts w:ascii="Palatino" w:hAnsi="Palatino" w:cs="Arial"/>
          <w:sz w:val="23"/>
          <w:szCs w:val="23"/>
        </w:rPr>
        <w:t>Safe spaces for vulnerability.  Facilitating can be challenging; showing up and really being seen while you’re facilitating can be even harder.</w:t>
      </w:r>
    </w:p>
    <w:p w14:paraId="4449F57A" w14:textId="4E26DCE5" w:rsidR="00587F45" w:rsidRPr="00281E5B" w:rsidRDefault="00587F45" w:rsidP="00BC109F">
      <w:pPr>
        <w:pStyle w:val="ListParagraph"/>
        <w:numPr>
          <w:ilvl w:val="0"/>
          <w:numId w:val="5"/>
        </w:numPr>
        <w:spacing w:line="240" w:lineRule="auto"/>
        <w:ind w:left="720"/>
        <w:rPr>
          <w:rFonts w:ascii="Palatino" w:hAnsi="Palatino" w:cs="Arial"/>
          <w:sz w:val="23"/>
          <w:szCs w:val="23"/>
        </w:rPr>
      </w:pPr>
      <w:r w:rsidRPr="00281E5B">
        <w:rPr>
          <w:rFonts w:ascii="Palatino" w:hAnsi="Palatino" w:cs="Arial"/>
          <w:sz w:val="23"/>
          <w:szCs w:val="23"/>
        </w:rPr>
        <w:t>Triggers.  Not all experiences in a workshop or training are pleasant or wanted and sometimes they leave our heart racing – or our blood boiling.  To be an effective facilitator, it’s our responsibility to manage our triggers.</w:t>
      </w:r>
    </w:p>
    <w:p w14:paraId="18B0FE70" w14:textId="43F51083" w:rsidR="00587F45" w:rsidRPr="00281E5B" w:rsidRDefault="00587F45" w:rsidP="00BC109F">
      <w:pPr>
        <w:pStyle w:val="ListParagraph"/>
        <w:numPr>
          <w:ilvl w:val="0"/>
          <w:numId w:val="5"/>
        </w:numPr>
        <w:spacing w:line="240" w:lineRule="auto"/>
        <w:ind w:left="720"/>
        <w:rPr>
          <w:rFonts w:ascii="Palatino" w:hAnsi="Palatino" w:cs="Arial"/>
          <w:sz w:val="23"/>
          <w:szCs w:val="23"/>
        </w:rPr>
      </w:pPr>
      <w:r w:rsidRPr="00281E5B">
        <w:rPr>
          <w:rFonts w:ascii="Palatino" w:hAnsi="Palatino" w:cs="Arial"/>
          <w:sz w:val="23"/>
          <w:szCs w:val="23"/>
        </w:rPr>
        <w:t>Learning from emotions. Emotions happen.  As facilitators, we have a choice of whether to invite emotions into our training and what to do when they show up.</w:t>
      </w:r>
    </w:p>
    <w:p w14:paraId="02EC089D" w14:textId="328CE7D1" w:rsidR="00BC109F" w:rsidRPr="00281E5B" w:rsidRDefault="00587F45" w:rsidP="00BC109F">
      <w:pPr>
        <w:pStyle w:val="ListParagraph"/>
        <w:numPr>
          <w:ilvl w:val="0"/>
          <w:numId w:val="5"/>
        </w:numPr>
        <w:spacing w:line="240" w:lineRule="auto"/>
        <w:ind w:left="720"/>
        <w:rPr>
          <w:rFonts w:ascii="Palatino" w:hAnsi="Palatino" w:cs="Arial"/>
          <w:sz w:val="23"/>
          <w:szCs w:val="23"/>
        </w:rPr>
      </w:pPr>
      <w:r w:rsidRPr="00281E5B">
        <w:rPr>
          <w:rFonts w:ascii="Palatino" w:hAnsi="Palatino" w:cs="Arial"/>
          <w:sz w:val="23"/>
          <w:szCs w:val="23"/>
        </w:rPr>
        <w:t>Role modeling continuous learning (or the myth of the expert).  As a facilitator, we must lean into the unknown, own our journeys and role model the importance of saying “I don’t know.”</w:t>
      </w:r>
    </w:p>
    <w:p w14:paraId="62A6084D" w14:textId="77777777" w:rsidR="00281E5B" w:rsidRPr="00281E5B" w:rsidRDefault="00281E5B" w:rsidP="00281E5B">
      <w:pPr>
        <w:rPr>
          <w:rFonts w:cs="Arial"/>
          <w:sz w:val="22"/>
          <w:szCs w:val="22"/>
        </w:rPr>
      </w:pPr>
    </w:p>
    <w:p w14:paraId="32579DDA" w14:textId="4C707E01" w:rsidR="007C4825" w:rsidRPr="00281E5B" w:rsidRDefault="00BC109F" w:rsidP="00BC109F">
      <w:pPr>
        <w:contextualSpacing/>
        <w:rPr>
          <w:rFonts w:cs="Arial"/>
          <w:szCs w:val="24"/>
        </w:rPr>
      </w:pPr>
      <w:r w:rsidRPr="00281E5B">
        <w:rPr>
          <w:rFonts w:cs="Arial"/>
          <w:szCs w:val="24"/>
        </w:rPr>
        <w:t>A</w:t>
      </w:r>
      <w:r w:rsidR="00281E5B">
        <w:rPr>
          <w:rFonts w:cs="Arial"/>
          <w:szCs w:val="24"/>
        </w:rPr>
        <w:t>nd at t</w:t>
      </w:r>
      <w:r w:rsidRPr="00281E5B">
        <w:rPr>
          <w:rFonts w:cs="Arial"/>
          <w:szCs w:val="24"/>
        </w:rPr>
        <w:t>he Best Teachers I</w:t>
      </w:r>
      <w:r w:rsidR="00587F45" w:rsidRPr="00281E5B">
        <w:rPr>
          <w:rFonts w:cs="Arial"/>
          <w:szCs w:val="24"/>
        </w:rPr>
        <w:t xml:space="preserve">nstitute </w:t>
      </w:r>
      <w:r w:rsidRPr="00281E5B">
        <w:rPr>
          <w:rFonts w:cs="Arial"/>
          <w:szCs w:val="24"/>
        </w:rPr>
        <w:t xml:space="preserve">(2017) </w:t>
      </w:r>
      <w:r w:rsidR="00DE270E" w:rsidRPr="00281E5B">
        <w:rPr>
          <w:rFonts w:cs="Arial"/>
          <w:szCs w:val="24"/>
        </w:rPr>
        <w:t xml:space="preserve">Ken Bains </w:t>
      </w:r>
      <w:r w:rsidRPr="00281E5B">
        <w:rPr>
          <w:rFonts w:cs="Arial"/>
          <w:szCs w:val="24"/>
        </w:rPr>
        <w:t xml:space="preserve">shared that </w:t>
      </w:r>
      <w:r w:rsidR="00DE270E" w:rsidRPr="00281E5B">
        <w:rPr>
          <w:rFonts w:cs="Arial"/>
          <w:szCs w:val="24"/>
        </w:rPr>
        <w:t xml:space="preserve">people learn most deeply, in ways that have a sustained and substantial influence on the </w:t>
      </w:r>
      <w:r w:rsidRPr="00281E5B">
        <w:rPr>
          <w:rFonts w:cs="Arial"/>
          <w:szCs w:val="24"/>
        </w:rPr>
        <w:t xml:space="preserve">future </w:t>
      </w:r>
      <w:r w:rsidR="00DE270E" w:rsidRPr="00281E5B">
        <w:rPr>
          <w:rFonts w:cs="Arial"/>
          <w:szCs w:val="24"/>
        </w:rPr>
        <w:t>way they think, act or feel, when</w:t>
      </w:r>
      <w:r w:rsidR="00281E5B">
        <w:rPr>
          <w:rFonts w:cs="Arial"/>
          <w:szCs w:val="24"/>
        </w:rPr>
        <w:t>…</w:t>
      </w:r>
    </w:p>
    <w:p w14:paraId="15415118" w14:textId="77777777" w:rsidR="00BC109F" w:rsidRPr="00281E5B" w:rsidRDefault="00587F45" w:rsidP="00BC109F">
      <w:pPr>
        <w:pStyle w:val="ListParagraph"/>
        <w:numPr>
          <w:ilvl w:val="0"/>
          <w:numId w:val="6"/>
        </w:numPr>
        <w:spacing w:after="240" w:line="240" w:lineRule="auto"/>
        <w:rPr>
          <w:rFonts w:ascii="Palatino" w:hAnsi="Palatino" w:cs="Arial"/>
          <w:sz w:val="23"/>
          <w:szCs w:val="23"/>
        </w:rPr>
      </w:pPr>
      <w:r w:rsidRPr="00281E5B">
        <w:rPr>
          <w:rFonts w:ascii="Palatino" w:hAnsi="Palatino" w:cs="Arial"/>
          <w:sz w:val="23"/>
          <w:szCs w:val="23"/>
        </w:rPr>
        <w:t>They are trying to answer questions or solve problems they find interesting, intriguing, important or beautiful;</w:t>
      </w:r>
    </w:p>
    <w:p w14:paraId="43BC7F8E" w14:textId="52620407" w:rsidR="00587F45" w:rsidRPr="00281E5B" w:rsidRDefault="00587F45" w:rsidP="00BC109F">
      <w:pPr>
        <w:pStyle w:val="ListParagraph"/>
        <w:numPr>
          <w:ilvl w:val="0"/>
          <w:numId w:val="6"/>
        </w:numPr>
        <w:spacing w:after="240" w:line="240" w:lineRule="auto"/>
        <w:rPr>
          <w:rFonts w:ascii="Palatino" w:hAnsi="Palatino" w:cs="Arial"/>
          <w:sz w:val="23"/>
          <w:szCs w:val="23"/>
        </w:rPr>
      </w:pPr>
      <w:r w:rsidRPr="00281E5B">
        <w:rPr>
          <w:rFonts w:ascii="Palatino" w:hAnsi="Palatino" w:cs="Arial"/>
          <w:sz w:val="23"/>
          <w:szCs w:val="23"/>
        </w:rPr>
        <w:lastRenderedPageBreak/>
        <w:t>They can try, fail, receive feedback, and try again before anyone makes a judgment of their work;</w:t>
      </w:r>
    </w:p>
    <w:p w14:paraId="31764B52" w14:textId="588D466B" w:rsidR="00587F45" w:rsidRPr="00281E5B" w:rsidRDefault="00587F45" w:rsidP="00BC109F">
      <w:pPr>
        <w:pStyle w:val="ListParagraph"/>
        <w:numPr>
          <w:ilvl w:val="0"/>
          <w:numId w:val="6"/>
        </w:numPr>
        <w:spacing w:after="240" w:line="240" w:lineRule="auto"/>
        <w:rPr>
          <w:rFonts w:ascii="Palatino" w:hAnsi="Palatino" w:cs="Arial"/>
          <w:sz w:val="23"/>
          <w:szCs w:val="23"/>
        </w:rPr>
      </w:pPr>
      <w:r w:rsidRPr="00281E5B">
        <w:rPr>
          <w:rFonts w:ascii="Palatino" w:hAnsi="Palatino" w:cs="Arial"/>
          <w:sz w:val="23"/>
          <w:szCs w:val="23"/>
        </w:rPr>
        <w:t>T</w:t>
      </w:r>
      <w:r w:rsidR="00BC109F" w:rsidRPr="00281E5B">
        <w:rPr>
          <w:rFonts w:ascii="Palatino" w:hAnsi="Palatino" w:cs="Arial"/>
          <w:sz w:val="23"/>
          <w:szCs w:val="23"/>
        </w:rPr>
        <w:t>h</w:t>
      </w:r>
      <w:r w:rsidRPr="00281E5B">
        <w:rPr>
          <w:rFonts w:ascii="Palatino" w:hAnsi="Palatino" w:cs="Arial"/>
          <w:sz w:val="23"/>
          <w:szCs w:val="23"/>
        </w:rPr>
        <w:t>ey can work collaboratively with other learners struggling with the same problems;</w:t>
      </w:r>
    </w:p>
    <w:p w14:paraId="5559EE20" w14:textId="77777777" w:rsidR="00BC109F" w:rsidRPr="00281E5B" w:rsidRDefault="00587F45" w:rsidP="00BC109F">
      <w:pPr>
        <w:pStyle w:val="ListParagraph"/>
        <w:numPr>
          <w:ilvl w:val="0"/>
          <w:numId w:val="6"/>
        </w:numPr>
        <w:spacing w:after="240" w:line="240" w:lineRule="auto"/>
        <w:rPr>
          <w:rFonts w:ascii="Palatino" w:hAnsi="Palatino" w:cs="Arial"/>
          <w:sz w:val="23"/>
          <w:szCs w:val="23"/>
        </w:rPr>
      </w:pPr>
      <w:r w:rsidRPr="00281E5B">
        <w:rPr>
          <w:rFonts w:ascii="Palatino" w:hAnsi="Palatino" w:cs="Arial"/>
          <w:sz w:val="23"/>
          <w:szCs w:val="23"/>
        </w:rPr>
        <w:t>They face repeated challenges to their existing fundamental paradigms;</w:t>
      </w:r>
    </w:p>
    <w:p w14:paraId="4BD5CD65" w14:textId="7AF2F2CF" w:rsidR="00587F45" w:rsidRPr="00281E5B" w:rsidRDefault="00587F45" w:rsidP="00BC109F">
      <w:pPr>
        <w:pStyle w:val="ListParagraph"/>
        <w:numPr>
          <w:ilvl w:val="0"/>
          <w:numId w:val="6"/>
        </w:numPr>
        <w:spacing w:after="240" w:line="240" w:lineRule="auto"/>
        <w:rPr>
          <w:rFonts w:ascii="Palatino" w:hAnsi="Palatino" w:cs="Arial"/>
          <w:sz w:val="23"/>
          <w:szCs w:val="23"/>
        </w:rPr>
      </w:pPr>
      <w:r w:rsidRPr="00281E5B">
        <w:rPr>
          <w:rFonts w:ascii="Palatino" w:hAnsi="Palatino" w:cs="Arial"/>
          <w:sz w:val="23"/>
          <w:szCs w:val="23"/>
        </w:rPr>
        <w:t>They care that their existing paradigms do not work;</w:t>
      </w:r>
    </w:p>
    <w:p w14:paraId="64358C62" w14:textId="2BF0FB16" w:rsidR="00587F45" w:rsidRPr="00281E5B" w:rsidRDefault="00587F45" w:rsidP="00BC109F">
      <w:pPr>
        <w:pStyle w:val="ListParagraph"/>
        <w:numPr>
          <w:ilvl w:val="0"/>
          <w:numId w:val="6"/>
        </w:numPr>
        <w:spacing w:after="240" w:line="240" w:lineRule="auto"/>
        <w:rPr>
          <w:rFonts w:ascii="Palatino" w:hAnsi="Palatino" w:cs="Arial"/>
          <w:sz w:val="23"/>
          <w:szCs w:val="23"/>
        </w:rPr>
      </w:pPr>
      <w:r w:rsidRPr="00281E5B">
        <w:rPr>
          <w:rFonts w:ascii="Palatino" w:hAnsi="Palatino" w:cs="Arial"/>
          <w:sz w:val="23"/>
          <w:szCs w:val="23"/>
        </w:rPr>
        <w:t>They can get support (emotional, physical, and intellectual) when they need it;</w:t>
      </w:r>
    </w:p>
    <w:p w14:paraId="35EF654F" w14:textId="049EDA76" w:rsidR="00587F45" w:rsidRPr="00281E5B" w:rsidRDefault="00587F45" w:rsidP="00BC109F">
      <w:pPr>
        <w:pStyle w:val="ListParagraph"/>
        <w:numPr>
          <w:ilvl w:val="0"/>
          <w:numId w:val="6"/>
        </w:numPr>
        <w:spacing w:after="240" w:line="240" w:lineRule="auto"/>
        <w:rPr>
          <w:rFonts w:ascii="Palatino" w:hAnsi="Palatino" w:cs="Arial"/>
          <w:sz w:val="23"/>
          <w:szCs w:val="23"/>
        </w:rPr>
      </w:pPr>
      <w:r w:rsidRPr="00281E5B">
        <w:rPr>
          <w:rFonts w:ascii="Palatino" w:hAnsi="Palatino" w:cs="Arial"/>
          <w:sz w:val="23"/>
          <w:szCs w:val="23"/>
        </w:rPr>
        <w:t>They believe that their work will be considered fairly and honestly;</w:t>
      </w:r>
    </w:p>
    <w:p w14:paraId="3C0E5540" w14:textId="5D2F8189" w:rsidR="00587F45" w:rsidRPr="00281E5B" w:rsidRDefault="00587F45" w:rsidP="00BC109F">
      <w:pPr>
        <w:pStyle w:val="ListParagraph"/>
        <w:numPr>
          <w:ilvl w:val="0"/>
          <w:numId w:val="6"/>
        </w:numPr>
        <w:spacing w:after="240" w:line="240" w:lineRule="auto"/>
        <w:rPr>
          <w:rFonts w:ascii="Palatino" w:hAnsi="Palatino" w:cs="Arial"/>
          <w:sz w:val="23"/>
          <w:szCs w:val="23"/>
        </w:rPr>
      </w:pPr>
      <w:r w:rsidRPr="00281E5B">
        <w:rPr>
          <w:rFonts w:ascii="Palatino" w:hAnsi="Palatino" w:cs="Arial"/>
          <w:sz w:val="23"/>
          <w:szCs w:val="23"/>
        </w:rPr>
        <w:t>They believe that their work will matter;</w:t>
      </w:r>
    </w:p>
    <w:p w14:paraId="0CE95204" w14:textId="0289461B" w:rsidR="00587F45" w:rsidRPr="00281E5B" w:rsidRDefault="00587F45" w:rsidP="00BC109F">
      <w:pPr>
        <w:pStyle w:val="ListParagraph"/>
        <w:numPr>
          <w:ilvl w:val="0"/>
          <w:numId w:val="6"/>
        </w:numPr>
        <w:spacing w:after="240" w:line="240" w:lineRule="auto"/>
        <w:rPr>
          <w:rFonts w:ascii="Palatino" w:hAnsi="Palatino" w:cs="Arial"/>
          <w:sz w:val="23"/>
          <w:szCs w:val="23"/>
        </w:rPr>
      </w:pPr>
      <w:r w:rsidRPr="00281E5B">
        <w:rPr>
          <w:rFonts w:ascii="Palatino" w:hAnsi="Palatino" w:cs="Arial"/>
          <w:sz w:val="23"/>
          <w:szCs w:val="23"/>
        </w:rPr>
        <w:t>They believe that intelligence and abilities are expandable, that if they work hard, they will get better at it.</w:t>
      </w:r>
    </w:p>
    <w:p w14:paraId="6DFC2E27" w14:textId="67532B69" w:rsidR="00587F45" w:rsidRPr="00281E5B" w:rsidRDefault="00587F45" w:rsidP="00BC109F">
      <w:pPr>
        <w:pStyle w:val="ListParagraph"/>
        <w:numPr>
          <w:ilvl w:val="0"/>
          <w:numId w:val="6"/>
        </w:numPr>
        <w:spacing w:after="240" w:line="240" w:lineRule="auto"/>
        <w:rPr>
          <w:rFonts w:ascii="Palatino" w:hAnsi="Palatino" w:cs="Arial"/>
          <w:sz w:val="23"/>
          <w:szCs w:val="23"/>
        </w:rPr>
      </w:pPr>
      <w:r w:rsidRPr="00281E5B">
        <w:rPr>
          <w:rFonts w:ascii="Palatino" w:hAnsi="Palatino" w:cs="Arial"/>
          <w:sz w:val="23"/>
          <w:szCs w:val="23"/>
        </w:rPr>
        <w:t>They believe other people have faith in their ability to learn;</w:t>
      </w:r>
    </w:p>
    <w:p w14:paraId="138C7283" w14:textId="77777777" w:rsidR="00281E5B" w:rsidRPr="00281E5B" w:rsidRDefault="00587F45" w:rsidP="00BC109F">
      <w:pPr>
        <w:pStyle w:val="ListParagraph"/>
        <w:numPr>
          <w:ilvl w:val="0"/>
          <w:numId w:val="6"/>
        </w:numPr>
        <w:spacing w:after="240" w:line="240" w:lineRule="auto"/>
        <w:rPr>
          <w:rFonts w:ascii="Palatino" w:hAnsi="Palatino" w:cs="Arial"/>
          <w:sz w:val="23"/>
          <w:szCs w:val="23"/>
        </w:rPr>
      </w:pPr>
      <w:r w:rsidRPr="00281E5B">
        <w:rPr>
          <w:rFonts w:ascii="Palatino" w:hAnsi="Palatino" w:cs="Arial"/>
          <w:sz w:val="23"/>
          <w:szCs w:val="23"/>
        </w:rPr>
        <w:t>They believe that they can learn.</w:t>
      </w:r>
    </w:p>
    <w:p w14:paraId="77830297" w14:textId="77777777" w:rsidR="00346F2B" w:rsidRDefault="00346F2B" w:rsidP="00B042E2">
      <w:pPr>
        <w:spacing w:after="240"/>
        <w:contextualSpacing/>
        <w:rPr>
          <w:rFonts w:cs="Arial"/>
          <w:b/>
          <w:szCs w:val="24"/>
        </w:rPr>
      </w:pPr>
    </w:p>
    <w:p w14:paraId="520A4889" w14:textId="7259BBB5" w:rsidR="00B042E2" w:rsidRDefault="00346F2B" w:rsidP="00B042E2">
      <w:pPr>
        <w:spacing w:after="240"/>
        <w:contextualSpacing/>
        <w:rPr>
          <w:rFonts w:cs="Arial"/>
          <w:b/>
          <w:szCs w:val="24"/>
        </w:rPr>
      </w:pPr>
      <w:r>
        <w:rPr>
          <w:rFonts w:cs="Arial"/>
          <w:b/>
          <w:szCs w:val="24"/>
        </w:rPr>
        <w:t>R</w:t>
      </w:r>
      <w:r w:rsidR="00587F45" w:rsidRPr="00281E5B">
        <w:rPr>
          <w:rFonts w:cs="Arial"/>
          <w:b/>
          <w:szCs w:val="24"/>
        </w:rPr>
        <w:t>eflection on your experiences</w:t>
      </w:r>
      <w:r w:rsidR="00281E5B">
        <w:rPr>
          <w:rFonts w:cs="Arial"/>
          <w:b/>
          <w:szCs w:val="24"/>
        </w:rPr>
        <w:t xml:space="preserve">. </w:t>
      </w:r>
    </w:p>
    <w:p w14:paraId="4C34AC18" w14:textId="77777777" w:rsidR="00346F2B" w:rsidRDefault="00346F2B" w:rsidP="00B042E2">
      <w:pPr>
        <w:spacing w:after="240"/>
        <w:contextualSpacing/>
        <w:rPr>
          <w:rFonts w:cs="Arial"/>
          <w:szCs w:val="24"/>
        </w:rPr>
      </w:pPr>
    </w:p>
    <w:p w14:paraId="03E47544" w14:textId="78075429" w:rsidR="00587F45" w:rsidRPr="00281E5B" w:rsidRDefault="00587F45" w:rsidP="00B042E2">
      <w:pPr>
        <w:spacing w:after="240"/>
        <w:contextualSpacing/>
        <w:rPr>
          <w:rFonts w:cs="Arial"/>
          <w:b/>
          <w:szCs w:val="24"/>
        </w:rPr>
      </w:pPr>
      <w:r w:rsidRPr="00281E5B">
        <w:rPr>
          <w:rFonts w:cs="Arial"/>
          <w:szCs w:val="24"/>
        </w:rPr>
        <w:t xml:space="preserve">Recall a time in which you </w:t>
      </w:r>
      <w:r w:rsidR="00281E5B">
        <w:rPr>
          <w:rFonts w:cs="Arial"/>
          <w:szCs w:val="24"/>
        </w:rPr>
        <w:t xml:space="preserve">played a role in </w:t>
      </w:r>
      <w:r w:rsidRPr="00281E5B">
        <w:rPr>
          <w:rFonts w:cs="Arial"/>
          <w:szCs w:val="24"/>
        </w:rPr>
        <w:t>someone else’s learning. (Alternatively, consider a time in which you witnessed someone who facilitated learning in a particularly vivid way).</w:t>
      </w:r>
      <w:r w:rsidR="00281E5B">
        <w:rPr>
          <w:rFonts w:cs="Arial"/>
          <w:szCs w:val="24"/>
        </w:rPr>
        <w:t xml:space="preserve"> </w:t>
      </w:r>
      <w:r w:rsidRPr="00281E5B">
        <w:rPr>
          <w:rFonts w:cs="Arial"/>
          <w:szCs w:val="24"/>
        </w:rPr>
        <w:t>Describe this experience.</w:t>
      </w:r>
    </w:p>
    <w:p w14:paraId="6E736660" w14:textId="77777777" w:rsidR="00587F45" w:rsidRPr="00281E5B" w:rsidRDefault="00587F45" w:rsidP="00B042E2">
      <w:pPr>
        <w:contextualSpacing/>
        <w:rPr>
          <w:rFonts w:cs="Arial"/>
          <w:szCs w:val="24"/>
        </w:rPr>
      </w:pPr>
    </w:p>
    <w:p w14:paraId="3EF916BC" w14:textId="77777777" w:rsidR="00346F2B" w:rsidRPr="00281E5B" w:rsidRDefault="00346F2B" w:rsidP="00B042E2">
      <w:pPr>
        <w:contextualSpacing/>
        <w:rPr>
          <w:rFonts w:cs="Arial"/>
          <w:szCs w:val="24"/>
        </w:rPr>
      </w:pPr>
    </w:p>
    <w:p w14:paraId="719A35D5" w14:textId="44101CEC" w:rsidR="00FF7300" w:rsidRPr="00281E5B" w:rsidRDefault="00FF7300" w:rsidP="00B042E2">
      <w:pPr>
        <w:contextualSpacing/>
        <w:rPr>
          <w:rFonts w:cs="Arial"/>
          <w:szCs w:val="24"/>
        </w:rPr>
      </w:pPr>
    </w:p>
    <w:p w14:paraId="39325CFB" w14:textId="1592027D" w:rsidR="00FF7300" w:rsidRDefault="00FF7300" w:rsidP="00B042E2">
      <w:pPr>
        <w:contextualSpacing/>
        <w:rPr>
          <w:rFonts w:cs="Arial"/>
          <w:szCs w:val="24"/>
        </w:rPr>
      </w:pPr>
    </w:p>
    <w:p w14:paraId="5CBF377F" w14:textId="77777777" w:rsidR="00587F45" w:rsidRPr="00281E5B" w:rsidRDefault="00587F45" w:rsidP="00B042E2">
      <w:pPr>
        <w:contextualSpacing/>
        <w:rPr>
          <w:rFonts w:cs="Arial"/>
          <w:szCs w:val="24"/>
        </w:rPr>
      </w:pPr>
    </w:p>
    <w:p w14:paraId="2EC0FAF3" w14:textId="77777777" w:rsidR="00587F45" w:rsidRPr="00281E5B" w:rsidRDefault="00587F45" w:rsidP="00B042E2">
      <w:pPr>
        <w:contextualSpacing/>
        <w:rPr>
          <w:rFonts w:cs="Arial"/>
          <w:szCs w:val="24"/>
        </w:rPr>
      </w:pPr>
      <w:r w:rsidRPr="00281E5B">
        <w:rPr>
          <w:rFonts w:cs="Arial"/>
          <w:szCs w:val="24"/>
        </w:rPr>
        <w:t>What did you do?  What did the learner do?</w:t>
      </w:r>
    </w:p>
    <w:p w14:paraId="3C6800C3" w14:textId="77777777" w:rsidR="00587F45" w:rsidRPr="00281E5B" w:rsidRDefault="00587F45" w:rsidP="00B042E2">
      <w:pPr>
        <w:contextualSpacing/>
        <w:rPr>
          <w:rFonts w:cs="Arial"/>
          <w:szCs w:val="24"/>
        </w:rPr>
      </w:pPr>
    </w:p>
    <w:p w14:paraId="7CF2136D" w14:textId="77777777" w:rsidR="00587F45" w:rsidRPr="00281E5B" w:rsidRDefault="00587F45" w:rsidP="00B042E2">
      <w:pPr>
        <w:contextualSpacing/>
        <w:rPr>
          <w:rFonts w:cs="Arial"/>
          <w:szCs w:val="24"/>
        </w:rPr>
      </w:pPr>
    </w:p>
    <w:p w14:paraId="6DE02D96" w14:textId="12E786AF" w:rsidR="00587F45" w:rsidRDefault="00587F45" w:rsidP="00B042E2">
      <w:pPr>
        <w:contextualSpacing/>
        <w:rPr>
          <w:rFonts w:cs="Arial"/>
          <w:szCs w:val="24"/>
        </w:rPr>
      </w:pPr>
    </w:p>
    <w:p w14:paraId="5726A9CF" w14:textId="22E19775" w:rsidR="00B042E2" w:rsidRDefault="00B042E2" w:rsidP="00B042E2">
      <w:pPr>
        <w:contextualSpacing/>
        <w:rPr>
          <w:rFonts w:cs="Arial"/>
          <w:szCs w:val="24"/>
        </w:rPr>
      </w:pPr>
    </w:p>
    <w:p w14:paraId="6D73FBDB" w14:textId="77777777" w:rsidR="00B042E2" w:rsidRPr="00281E5B" w:rsidRDefault="00B042E2" w:rsidP="00B042E2">
      <w:pPr>
        <w:contextualSpacing/>
        <w:rPr>
          <w:rFonts w:cs="Arial"/>
          <w:szCs w:val="24"/>
        </w:rPr>
      </w:pPr>
    </w:p>
    <w:p w14:paraId="71B80F0B" w14:textId="77777777" w:rsidR="00587F45" w:rsidRPr="00281E5B" w:rsidRDefault="00587F45" w:rsidP="00B042E2">
      <w:pPr>
        <w:contextualSpacing/>
        <w:rPr>
          <w:rFonts w:cs="Arial"/>
          <w:szCs w:val="24"/>
        </w:rPr>
      </w:pPr>
      <w:r w:rsidRPr="00281E5B">
        <w:rPr>
          <w:rFonts w:cs="Arial"/>
          <w:szCs w:val="24"/>
        </w:rPr>
        <w:t>When you think about your efforts and what you aimed to do, what factors affected/contributed to the success of the experience?  (On the other hand, if it was a ‘train wreck’ that you learned from, what contributed to its derailment…?)</w:t>
      </w:r>
    </w:p>
    <w:p w14:paraId="3D260CFC" w14:textId="77777777" w:rsidR="00587F45" w:rsidRPr="00281E5B" w:rsidRDefault="00587F45" w:rsidP="00B042E2">
      <w:pPr>
        <w:pStyle w:val="NoSpacing"/>
        <w:contextualSpacing/>
        <w:rPr>
          <w:rFonts w:ascii="Palatino" w:hAnsi="Palatino" w:cs="Arial"/>
          <w:sz w:val="24"/>
          <w:szCs w:val="24"/>
        </w:rPr>
      </w:pPr>
    </w:p>
    <w:p w14:paraId="300F04EE" w14:textId="58DD6034" w:rsidR="00587F45" w:rsidRDefault="00587F45" w:rsidP="00B042E2">
      <w:pPr>
        <w:pStyle w:val="NoSpacing"/>
        <w:contextualSpacing/>
        <w:rPr>
          <w:rFonts w:ascii="Palatino" w:hAnsi="Palatino" w:cs="Arial"/>
          <w:sz w:val="24"/>
          <w:szCs w:val="24"/>
        </w:rPr>
      </w:pPr>
    </w:p>
    <w:p w14:paraId="3FC09FDB" w14:textId="5BC15CCA" w:rsidR="00B042E2" w:rsidRDefault="00B042E2" w:rsidP="00B042E2">
      <w:pPr>
        <w:pStyle w:val="NoSpacing"/>
        <w:contextualSpacing/>
        <w:rPr>
          <w:rFonts w:ascii="Palatino" w:hAnsi="Palatino" w:cs="Arial"/>
          <w:sz w:val="24"/>
          <w:szCs w:val="24"/>
        </w:rPr>
      </w:pPr>
    </w:p>
    <w:p w14:paraId="4D334350" w14:textId="77777777" w:rsidR="00085C10" w:rsidRDefault="00085C10" w:rsidP="00B042E2">
      <w:pPr>
        <w:pStyle w:val="NoSpacing"/>
        <w:contextualSpacing/>
        <w:rPr>
          <w:rFonts w:ascii="Palatino" w:hAnsi="Palatino" w:cs="Arial"/>
          <w:sz w:val="24"/>
          <w:szCs w:val="24"/>
        </w:rPr>
      </w:pPr>
    </w:p>
    <w:p w14:paraId="7CE63574" w14:textId="568526ED" w:rsidR="00587F45" w:rsidRPr="00281E5B" w:rsidRDefault="00587F45" w:rsidP="00B042E2">
      <w:pPr>
        <w:pStyle w:val="NoSpacing"/>
        <w:contextualSpacing/>
        <w:rPr>
          <w:rFonts w:ascii="Palatino" w:hAnsi="Palatino" w:cs="Arial"/>
          <w:sz w:val="24"/>
          <w:szCs w:val="24"/>
        </w:rPr>
      </w:pPr>
      <w:r w:rsidRPr="00281E5B">
        <w:rPr>
          <w:rFonts w:ascii="Palatino" w:hAnsi="Palatino" w:cs="Arial"/>
          <w:sz w:val="24"/>
          <w:szCs w:val="24"/>
        </w:rPr>
        <w:t>If anything, what might you do differently next time?</w:t>
      </w:r>
    </w:p>
    <w:p w14:paraId="269D8FDD" w14:textId="77777777" w:rsidR="00587F45" w:rsidRPr="00281E5B" w:rsidRDefault="00587F45" w:rsidP="00B042E2">
      <w:pPr>
        <w:pStyle w:val="NoSpacing"/>
        <w:contextualSpacing/>
        <w:rPr>
          <w:rFonts w:ascii="Palatino" w:hAnsi="Palatino" w:cs="Arial"/>
          <w:sz w:val="24"/>
          <w:szCs w:val="24"/>
        </w:rPr>
      </w:pPr>
    </w:p>
    <w:p w14:paraId="152B217E" w14:textId="77777777" w:rsidR="00587F45" w:rsidRPr="00281E5B" w:rsidRDefault="00587F45" w:rsidP="00B042E2">
      <w:pPr>
        <w:pStyle w:val="NoSpacing"/>
        <w:contextualSpacing/>
        <w:rPr>
          <w:rFonts w:ascii="Palatino" w:hAnsi="Palatino" w:cs="Arial"/>
          <w:sz w:val="24"/>
          <w:szCs w:val="24"/>
        </w:rPr>
      </w:pPr>
    </w:p>
    <w:p w14:paraId="32B0A5CE" w14:textId="50AC54A7" w:rsidR="00587F45" w:rsidRDefault="00587F45" w:rsidP="00B042E2">
      <w:pPr>
        <w:pStyle w:val="NoSpacing"/>
        <w:contextualSpacing/>
        <w:rPr>
          <w:rFonts w:ascii="Palatino" w:hAnsi="Palatino" w:cs="Arial"/>
          <w:sz w:val="24"/>
          <w:szCs w:val="24"/>
        </w:rPr>
      </w:pPr>
    </w:p>
    <w:p w14:paraId="7E3873F0" w14:textId="42AA3F83" w:rsidR="00B042E2" w:rsidRDefault="00B042E2" w:rsidP="00B042E2">
      <w:pPr>
        <w:pStyle w:val="NoSpacing"/>
        <w:contextualSpacing/>
        <w:rPr>
          <w:rFonts w:ascii="Palatino" w:hAnsi="Palatino" w:cs="Arial"/>
          <w:sz w:val="24"/>
          <w:szCs w:val="24"/>
        </w:rPr>
      </w:pPr>
    </w:p>
    <w:p w14:paraId="18534A33" w14:textId="77777777" w:rsidR="00085C10" w:rsidRDefault="00085C10" w:rsidP="00B042E2">
      <w:pPr>
        <w:pStyle w:val="NoSpacing"/>
        <w:contextualSpacing/>
        <w:rPr>
          <w:rFonts w:ascii="Palatino" w:hAnsi="Palatino" w:cs="Arial"/>
          <w:sz w:val="24"/>
          <w:szCs w:val="24"/>
        </w:rPr>
      </w:pPr>
    </w:p>
    <w:p w14:paraId="49FA9696" w14:textId="77777777" w:rsidR="00587F45" w:rsidRPr="00281E5B" w:rsidRDefault="00587F45" w:rsidP="00B042E2">
      <w:pPr>
        <w:pStyle w:val="NoSpacing"/>
        <w:contextualSpacing/>
        <w:rPr>
          <w:rFonts w:ascii="Palatino" w:hAnsi="Palatino" w:cs="Arial"/>
          <w:sz w:val="24"/>
          <w:szCs w:val="24"/>
        </w:rPr>
      </w:pPr>
      <w:r w:rsidRPr="00281E5B">
        <w:rPr>
          <w:rFonts w:ascii="Palatino" w:hAnsi="Palatino" w:cs="Arial"/>
          <w:sz w:val="24"/>
          <w:szCs w:val="24"/>
        </w:rPr>
        <w:t>What metaphor best describes how this whole experience felt for you?</w:t>
      </w:r>
    </w:p>
    <w:p w14:paraId="2402C4BB" w14:textId="77777777" w:rsidR="0025497B" w:rsidRDefault="0025497B" w:rsidP="00BC109F">
      <w:pPr>
        <w:spacing w:after="240"/>
        <w:contextualSpacing/>
        <w:rPr>
          <w:rFonts w:eastAsia="Calibri" w:cs="Arial"/>
          <w:szCs w:val="24"/>
        </w:rPr>
      </w:pPr>
    </w:p>
    <w:p w14:paraId="5A5F00DF" w14:textId="178D5501" w:rsidR="00767C3E" w:rsidRPr="0025497B" w:rsidRDefault="00767C3E" w:rsidP="00BC109F">
      <w:pPr>
        <w:spacing w:after="240"/>
        <w:contextualSpacing/>
        <w:rPr>
          <w:rFonts w:cs="Arial"/>
          <w:b/>
          <w:szCs w:val="24"/>
        </w:rPr>
      </w:pPr>
      <w:r w:rsidRPr="0025497B">
        <w:rPr>
          <w:b/>
          <w:szCs w:val="24"/>
        </w:rPr>
        <w:lastRenderedPageBreak/>
        <w:t>References:</w:t>
      </w:r>
      <w:r w:rsidRPr="0025497B">
        <w:rPr>
          <w:rFonts w:cs="Arial"/>
          <w:b/>
          <w:szCs w:val="24"/>
        </w:rPr>
        <w:t xml:space="preserve"> </w:t>
      </w:r>
    </w:p>
    <w:p w14:paraId="09B153B1" w14:textId="77777777" w:rsidR="00767C3E" w:rsidRPr="00281E5B" w:rsidRDefault="00767C3E" w:rsidP="00BC109F">
      <w:pPr>
        <w:spacing w:after="240"/>
        <w:contextualSpacing/>
        <w:rPr>
          <w:rFonts w:cs="Arial"/>
          <w:szCs w:val="24"/>
        </w:rPr>
      </w:pPr>
      <w:r w:rsidRPr="00281E5B">
        <w:rPr>
          <w:rFonts w:cs="Arial"/>
          <w:szCs w:val="24"/>
        </w:rPr>
        <w:t>Knowles, Malcolm. 1980. The Modern Practice of Adult Education: from Pedagogy to Andragogy.  River Grove, IL: Follett.</w:t>
      </w:r>
    </w:p>
    <w:p w14:paraId="72E45742" w14:textId="77777777" w:rsidR="00767C3E" w:rsidRPr="00281E5B" w:rsidRDefault="00767C3E" w:rsidP="00BC109F">
      <w:pPr>
        <w:spacing w:after="240"/>
        <w:contextualSpacing/>
        <w:rPr>
          <w:rFonts w:cs="Arial"/>
          <w:b/>
          <w:szCs w:val="24"/>
        </w:rPr>
      </w:pPr>
    </w:p>
    <w:p w14:paraId="3CF47464" w14:textId="77777777" w:rsidR="00767C3E" w:rsidRPr="00281E5B" w:rsidRDefault="00767C3E" w:rsidP="00BC109F">
      <w:pPr>
        <w:contextualSpacing/>
        <w:rPr>
          <w:rFonts w:cs="Arial"/>
          <w:szCs w:val="24"/>
        </w:rPr>
      </w:pPr>
      <w:r w:rsidRPr="00281E5B">
        <w:rPr>
          <w:rFonts w:cs="Arial"/>
          <w:szCs w:val="24"/>
        </w:rPr>
        <w:t>Goleman, Daniel. 1995.  Emotional Intelligence: Why it can matter more than IQ.  NY: Bantam.</w:t>
      </w:r>
    </w:p>
    <w:p w14:paraId="0921EC16" w14:textId="77777777" w:rsidR="00767C3E" w:rsidRPr="00281E5B" w:rsidRDefault="00767C3E" w:rsidP="00BC109F">
      <w:pPr>
        <w:contextualSpacing/>
        <w:rPr>
          <w:rFonts w:cs="Arial"/>
          <w:szCs w:val="24"/>
        </w:rPr>
      </w:pPr>
    </w:p>
    <w:p w14:paraId="756AAD9A" w14:textId="77777777" w:rsidR="00767C3E" w:rsidRPr="00281E5B" w:rsidRDefault="00767C3E" w:rsidP="00BC109F">
      <w:pPr>
        <w:spacing w:after="240"/>
        <w:contextualSpacing/>
        <w:rPr>
          <w:rFonts w:cs="Arial"/>
          <w:szCs w:val="24"/>
        </w:rPr>
      </w:pPr>
      <w:r w:rsidRPr="00281E5B">
        <w:rPr>
          <w:rFonts w:cs="Arial"/>
          <w:szCs w:val="24"/>
        </w:rPr>
        <w:t>Lowry, Cheryl. 1989. Supporting and Facilitating Self-Directed Learning.  Columbus, OH: ERIC Clearinghouse on Adult, Career, and Vocational Education.</w:t>
      </w:r>
    </w:p>
    <w:p w14:paraId="1892F432" w14:textId="77777777" w:rsidR="00767C3E" w:rsidRPr="00281E5B" w:rsidRDefault="00767C3E" w:rsidP="00BC109F">
      <w:pPr>
        <w:spacing w:after="240"/>
        <w:contextualSpacing/>
        <w:rPr>
          <w:rFonts w:cs="Arial"/>
          <w:szCs w:val="24"/>
        </w:rPr>
      </w:pPr>
    </w:p>
    <w:p w14:paraId="58AED065" w14:textId="77777777" w:rsidR="00767C3E" w:rsidRPr="00281E5B" w:rsidRDefault="00767C3E" w:rsidP="00BC109F">
      <w:pPr>
        <w:contextualSpacing/>
        <w:rPr>
          <w:rFonts w:cs="Arial"/>
          <w:szCs w:val="24"/>
        </w:rPr>
      </w:pPr>
      <w:proofErr w:type="spellStart"/>
      <w:r w:rsidRPr="00281E5B">
        <w:rPr>
          <w:rFonts w:cs="Arial"/>
          <w:szCs w:val="24"/>
        </w:rPr>
        <w:t>Mezirow</w:t>
      </w:r>
      <w:proofErr w:type="spellEnd"/>
      <w:r w:rsidRPr="00281E5B">
        <w:rPr>
          <w:rFonts w:cs="Arial"/>
          <w:szCs w:val="24"/>
        </w:rPr>
        <w:t>, J. and Associates. 1990. Fostering Critical Reflection in Adulthood: A Guide to Transformative and Emancipatory Learning. San Francisco: Jossey-Bass.</w:t>
      </w:r>
    </w:p>
    <w:p w14:paraId="457D8F4E" w14:textId="77777777" w:rsidR="00767C3E" w:rsidRPr="00281E5B" w:rsidRDefault="00767C3E" w:rsidP="00BC109F">
      <w:pPr>
        <w:contextualSpacing/>
        <w:rPr>
          <w:rFonts w:cs="Arial"/>
          <w:szCs w:val="24"/>
        </w:rPr>
      </w:pPr>
    </w:p>
    <w:p w14:paraId="7CEF6A4A" w14:textId="77777777" w:rsidR="00767C3E" w:rsidRPr="00281E5B" w:rsidRDefault="00767C3E" w:rsidP="00BC109F">
      <w:pPr>
        <w:contextualSpacing/>
        <w:rPr>
          <w:rFonts w:cs="Arial"/>
          <w:szCs w:val="24"/>
        </w:rPr>
      </w:pPr>
      <w:proofErr w:type="spellStart"/>
      <w:r w:rsidRPr="00281E5B">
        <w:rPr>
          <w:rFonts w:cs="Arial"/>
          <w:szCs w:val="24"/>
        </w:rPr>
        <w:t>Killerman</w:t>
      </w:r>
      <w:proofErr w:type="spellEnd"/>
      <w:r w:rsidRPr="00281E5B">
        <w:rPr>
          <w:rFonts w:cs="Arial"/>
          <w:szCs w:val="24"/>
        </w:rPr>
        <w:t xml:space="preserve"> and </w:t>
      </w:r>
      <w:proofErr w:type="spellStart"/>
      <w:r w:rsidRPr="00281E5B">
        <w:rPr>
          <w:rFonts w:cs="Arial"/>
          <w:szCs w:val="24"/>
        </w:rPr>
        <w:t>Bolge</w:t>
      </w:r>
      <w:proofErr w:type="spellEnd"/>
      <w:r w:rsidRPr="00281E5B">
        <w:rPr>
          <w:rFonts w:cs="Arial"/>
          <w:szCs w:val="24"/>
        </w:rPr>
        <w:t>. 2016 Unlocking the Magic of Facilitation: 11 Key Concepts you Didn’t Know that you Didn’t Know, Impetus Books.</w:t>
      </w:r>
    </w:p>
    <w:p w14:paraId="07CD999D" w14:textId="77777777" w:rsidR="00767C3E" w:rsidRPr="00281E5B" w:rsidRDefault="00767C3E" w:rsidP="00BC109F">
      <w:pPr>
        <w:contextualSpacing/>
        <w:rPr>
          <w:rFonts w:cs="Arial"/>
          <w:szCs w:val="24"/>
        </w:rPr>
      </w:pPr>
    </w:p>
    <w:p w14:paraId="758AD1E8" w14:textId="56543A29" w:rsidR="00767C3E" w:rsidRDefault="00767C3E" w:rsidP="00BC109F">
      <w:pPr>
        <w:contextualSpacing/>
        <w:rPr>
          <w:rFonts w:cs="Arial"/>
          <w:szCs w:val="24"/>
        </w:rPr>
      </w:pPr>
      <w:r w:rsidRPr="00281E5B">
        <w:rPr>
          <w:rFonts w:cs="Arial"/>
          <w:szCs w:val="24"/>
        </w:rPr>
        <w:t>Bain, Ken</w:t>
      </w:r>
      <w:r w:rsidR="00BC109F" w:rsidRPr="00281E5B">
        <w:rPr>
          <w:szCs w:val="24"/>
        </w:rPr>
        <w:t xml:space="preserve">. 2017. </w:t>
      </w:r>
      <w:r w:rsidR="00BC109F" w:rsidRPr="00281E5B">
        <w:rPr>
          <w:rFonts w:cs="Arial"/>
          <w:szCs w:val="24"/>
        </w:rPr>
        <w:t xml:space="preserve">“What the Best Teachers Do.” </w:t>
      </w:r>
      <w:r w:rsidR="00BC109F" w:rsidRPr="00281E5B">
        <w:rPr>
          <w:szCs w:val="24"/>
        </w:rPr>
        <w:t xml:space="preserve">Best </w:t>
      </w:r>
      <w:r w:rsidRPr="00281E5B">
        <w:rPr>
          <w:szCs w:val="24"/>
        </w:rPr>
        <w:t>Teachers Institute</w:t>
      </w:r>
      <w:r w:rsidR="00BC109F" w:rsidRPr="00281E5B">
        <w:rPr>
          <w:szCs w:val="24"/>
        </w:rPr>
        <w:t>.</w:t>
      </w:r>
      <w:r w:rsidRPr="00281E5B">
        <w:rPr>
          <w:szCs w:val="24"/>
        </w:rPr>
        <w:t xml:space="preserve"> </w:t>
      </w:r>
      <w:hyperlink r:id="rId7" w:history="1">
        <w:r w:rsidRPr="00281E5B">
          <w:rPr>
            <w:rStyle w:val="Hyperlink"/>
            <w:rFonts w:cs="Arial"/>
            <w:szCs w:val="24"/>
          </w:rPr>
          <w:t>http://www.bestteachersinstitute.org/who-we-are</w:t>
        </w:r>
      </w:hyperlink>
      <w:r w:rsidRPr="00281E5B">
        <w:rPr>
          <w:rFonts w:cs="Arial"/>
          <w:szCs w:val="24"/>
        </w:rPr>
        <w:t xml:space="preserve">, accessed </w:t>
      </w:r>
      <w:proofErr w:type="gramStart"/>
      <w:r w:rsidRPr="00281E5B">
        <w:rPr>
          <w:rFonts w:cs="Arial"/>
          <w:szCs w:val="24"/>
        </w:rPr>
        <w:t>Summer</w:t>
      </w:r>
      <w:proofErr w:type="gramEnd"/>
      <w:r w:rsidRPr="00281E5B">
        <w:rPr>
          <w:rFonts w:cs="Arial"/>
          <w:szCs w:val="24"/>
        </w:rPr>
        <w:t xml:space="preserve"> 2017.</w:t>
      </w:r>
    </w:p>
    <w:p w14:paraId="784814DA" w14:textId="0054E6DC" w:rsidR="0025497B" w:rsidRDefault="0025497B" w:rsidP="00BC109F">
      <w:pPr>
        <w:contextualSpacing/>
        <w:rPr>
          <w:rFonts w:cs="Arial"/>
          <w:szCs w:val="24"/>
        </w:rPr>
      </w:pPr>
    </w:p>
    <w:p w14:paraId="54293C8B" w14:textId="4D048A4C" w:rsidR="0025497B" w:rsidRDefault="0025497B" w:rsidP="00BC109F">
      <w:pPr>
        <w:contextualSpacing/>
        <w:rPr>
          <w:rFonts w:cs="Arial"/>
          <w:szCs w:val="24"/>
        </w:rPr>
      </w:pPr>
    </w:p>
    <w:p w14:paraId="423A59C1" w14:textId="53921A47" w:rsidR="0025497B" w:rsidRDefault="0025497B" w:rsidP="00BC109F">
      <w:pPr>
        <w:contextualSpacing/>
        <w:rPr>
          <w:rFonts w:cs="Arial"/>
          <w:szCs w:val="24"/>
        </w:rPr>
      </w:pPr>
    </w:p>
    <w:p w14:paraId="2706F57A" w14:textId="5104216F" w:rsidR="0025497B" w:rsidRDefault="0025497B" w:rsidP="00BC109F">
      <w:pPr>
        <w:contextualSpacing/>
        <w:rPr>
          <w:rFonts w:cs="Arial"/>
          <w:szCs w:val="24"/>
        </w:rPr>
      </w:pPr>
    </w:p>
    <w:p w14:paraId="2683908B" w14:textId="204CE995" w:rsidR="0025497B" w:rsidRDefault="0025497B" w:rsidP="00BC109F">
      <w:pPr>
        <w:contextualSpacing/>
        <w:rPr>
          <w:rFonts w:cs="Arial"/>
          <w:szCs w:val="24"/>
        </w:rPr>
      </w:pPr>
    </w:p>
    <w:p w14:paraId="41A9BEBD" w14:textId="280728AF" w:rsidR="0025497B" w:rsidRDefault="0025497B" w:rsidP="00BC109F">
      <w:pPr>
        <w:contextualSpacing/>
        <w:rPr>
          <w:rFonts w:cs="Arial"/>
          <w:szCs w:val="24"/>
        </w:rPr>
      </w:pPr>
    </w:p>
    <w:p w14:paraId="35B09B1D" w14:textId="533B83B2" w:rsidR="0025497B" w:rsidRDefault="0025497B" w:rsidP="00BC109F">
      <w:pPr>
        <w:contextualSpacing/>
        <w:rPr>
          <w:rFonts w:cs="Arial"/>
          <w:szCs w:val="24"/>
        </w:rPr>
      </w:pPr>
    </w:p>
    <w:p w14:paraId="2D382D8A" w14:textId="5F37D3DC" w:rsidR="0025497B" w:rsidRDefault="0025497B" w:rsidP="00BC109F">
      <w:pPr>
        <w:contextualSpacing/>
        <w:rPr>
          <w:rFonts w:cs="Arial"/>
          <w:szCs w:val="24"/>
        </w:rPr>
      </w:pPr>
    </w:p>
    <w:p w14:paraId="7BC778C2" w14:textId="2E70A283" w:rsidR="0025497B" w:rsidRDefault="0025497B" w:rsidP="00BC109F">
      <w:pPr>
        <w:contextualSpacing/>
        <w:rPr>
          <w:rFonts w:cs="Arial"/>
          <w:szCs w:val="24"/>
        </w:rPr>
      </w:pPr>
    </w:p>
    <w:p w14:paraId="32175521" w14:textId="4429AF26" w:rsidR="0025497B" w:rsidRDefault="0025497B" w:rsidP="00BC109F">
      <w:pPr>
        <w:contextualSpacing/>
        <w:rPr>
          <w:rFonts w:cs="Arial"/>
          <w:szCs w:val="24"/>
        </w:rPr>
      </w:pPr>
    </w:p>
    <w:p w14:paraId="0E312EAF" w14:textId="0FD895F1" w:rsidR="0025497B" w:rsidRDefault="0025497B" w:rsidP="00BC109F">
      <w:pPr>
        <w:contextualSpacing/>
        <w:rPr>
          <w:rFonts w:cs="Arial"/>
          <w:szCs w:val="24"/>
        </w:rPr>
      </w:pPr>
    </w:p>
    <w:p w14:paraId="02FCF208" w14:textId="3CDDC837" w:rsidR="0025497B" w:rsidRDefault="0025497B" w:rsidP="00BC109F">
      <w:pPr>
        <w:contextualSpacing/>
        <w:rPr>
          <w:rFonts w:cs="Arial"/>
          <w:szCs w:val="24"/>
        </w:rPr>
      </w:pPr>
    </w:p>
    <w:p w14:paraId="2356BF60" w14:textId="51F884BD" w:rsidR="0025497B" w:rsidRDefault="0025497B" w:rsidP="00BC109F">
      <w:pPr>
        <w:contextualSpacing/>
        <w:rPr>
          <w:rFonts w:cs="Arial"/>
          <w:szCs w:val="24"/>
        </w:rPr>
      </w:pPr>
    </w:p>
    <w:p w14:paraId="46092FB6" w14:textId="697825EB" w:rsidR="0025497B" w:rsidRDefault="0025497B" w:rsidP="00BC109F">
      <w:pPr>
        <w:contextualSpacing/>
        <w:rPr>
          <w:rFonts w:cs="Arial"/>
          <w:szCs w:val="24"/>
        </w:rPr>
      </w:pPr>
    </w:p>
    <w:p w14:paraId="4153892E" w14:textId="3CC27743" w:rsidR="0025497B" w:rsidRDefault="0025497B" w:rsidP="00BC109F">
      <w:pPr>
        <w:contextualSpacing/>
        <w:rPr>
          <w:rFonts w:cs="Arial"/>
          <w:szCs w:val="24"/>
        </w:rPr>
      </w:pPr>
    </w:p>
    <w:p w14:paraId="0B661F1C" w14:textId="67C41983" w:rsidR="0025497B" w:rsidRDefault="0025497B" w:rsidP="00BC109F">
      <w:pPr>
        <w:contextualSpacing/>
        <w:rPr>
          <w:rFonts w:cs="Arial"/>
          <w:szCs w:val="24"/>
        </w:rPr>
      </w:pPr>
    </w:p>
    <w:p w14:paraId="69139419" w14:textId="2F25774C" w:rsidR="0025497B" w:rsidRDefault="0025497B" w:rsidP="00BC109F">
      <w:pPr>
        <w:contextualSpacing/>
        <w:rPr>
          <w:rFonts w:cs="Arial"/>
          <w:szCs w:val="24"/>
        </w:rPr>
      </w:pPr>
    </w:p>
    <w:p w14:paraId="4B5E6DE2" w14:textId="77777777" w:rsidR="0025497B" w:rsidRPr="00281E5B" w:rsidRDefault="0025497B" w:rsidP="00BC109F">
      <w:pPr>
        <w:contextualSpacing/>
        <w:rPr>
          <w:rFonts w:cs="Arial"/>
          <w:szCs w:val="24"/>
        </w:rPr>
      </w:pPr>
    </w:p>
    <w:p w14:paraId="0CDEA4D7" w14:textId="7A064FFB" w:rsidR="00406050" w:rsidRPr="00281E5B" w:rsidRDefault="00406050" w:rsidP="00BC109F">
      <w:pPr>
        <w:contextualSpacing/>
        <w:rPr>
          <w:szCs w:val="24"/>
        </w:rPr>
      </w:pPr>
      <w:bookmarkStart w:id="0" w:name="_GoBack"/>
      <w:bookmarkEnd w:id="0"/>
    </w:p>
    <w:p w14:paraId="3154CFA0" w14:textId="3E1FEE42" w:rsidR="007C4825" w:rsidRPr="00281E5B" w:rsidRDefault="00FF7300" w:rsidP="00BC109F">
      <w:pPr>
        <w:spacing w:after="240"/>
        <w:contextualSpacing/>
        <w:rPr>
          <w:rFonts w:cs="Arial"/>
          <w:szCs w:val="24"/>
        </w:rPr>
      </w:pPr>
      <w:r w:rsidRPr="00281E5B">
        <w:rPr>
          <w:noProof/>
          <w:szCs w:val="24"/>
        </w:rPr>
        <w:drawing>
          <wp:anchor distT="0" distB="0" distL="114300" distR="114300" simplePos="0" relativeHeight="251657216" behindDoc="0" locked="0" layoutInCell="1" allowOverlap="1" wp14:anchorId="41E0AEA1" wp14:editId="729E20A5">
            <wp:simplePos x="0" y="0"/>
            <wp:positionH relativeFrom="column">
              <wp:posOffset>-47550</wp:posOffset>
            </wp:positionH>
            <wp:positionV relativeFrom="paragraph">
              <wp:posOffset>120946</wp:posOffset>
            </wp:positionV>
            <wp:extent cx="1155065" cy="1167130"/>
            <wp:effectExtent l="0" t="0" r="0" b="1270"/>
            <wp:wrapSquare wrapText="bothSides"/>
            <wp:docPr id="4" name="Picture 4" descr="Cornell Garden-Based Learning&#10;&#10;Leaf logo for Cornell Garden-Based Learning.  Leaves say: Learn, Garden, Ref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98CF4" w14:textId="77777777" w:rsidR="00FF7300" w:rsidRPr="00281E5B" w:rsidRDefault="00FF7300" w:rsidP="00BC109F">
      <w:pPr>
        <w:contextualSpacing/>
        <w:rPr>
          <w:szCs w:val="24"/>
        </w:rPr>
      </w:pPr>
    </w:p>
    <w:p w14:paraId="12F8C4FB" w14:textId="77777777" w:rsidR="00FF7300" w:rsidRPr="00281E5B" w:rsidRDefault="00FF7300" w:rsidP="00BC109F">
      <w:pPr>
        <w:contextualSpacing/>
        <w:rPr>
          <w:szCs w:val="24"/>
        </w:rPr>
      </w:pPr>
    </w:p>
    <w:p w14:paraId="7EDAED13" w14:textId="26FD4680" w:rsidR="00406050" w:rsidRPr="00281E5B" w:rsidRDefault="00406050" w:rsidP="00BC109F">
      <w:pPr>
        <w:contextualSpacing/>
        <w:rPr>
          <w:szCs w:val="24"/>
        </w:rPr>
      </w:pPr>
      <w:r w:rsidRPr="00281E5B">
        <w:rPr>
          <w:szCs w:val="24"/>
        </w:rPr>
        <w:t xml:space="preserve">Published:  </w:t>
      </w:r>
      <w:r w:rsidR="00587F45" w:rsidRPr="00281E5B">
        <w:rPr>
          <w:rFonts w:cs="Arial"/>
          <w:szCs w:val="24"/>
        </w:rPr>
        <w:t>A</w:t>
      </w:r>
      <w:r w:rsidR="0025497B">
        <w:rPr>
          <w:rFonts w:cs="Arial"/>
          <w:szCs w:val="24"/>
        </w:rPr>
        <w:t>pril 2019</w:t>
      </w:r>
    </w:p>
    <w:p w14:paraId="56D4B3C4" w14:textId="1256B093" w:rsidR="00406050" w:rsidRPr="00281E5B" w:rsidRDefault="00406050" w:rsidP="00BC109F">
      <w:pPr>
        <w:contextualSpacing/>
        <w:rPr>
          <w:rFonts w:cs="Arial"/>
          <w:szCs w:val="24"/>
        </w:rPr>
      </w:pPr>
      <w:r w:rsidRPr="00281E5B">
        <w:rPr>
          <w:szCs w:val="24"/>
        </w:rPr>
        <w:t>Author:</w:t>
      </w:r>
      <w:r w:rsidR="0025497B">
        <w:rPr>
          <w:rFonts w:cs="Arial"/>
          <w:szCs w:val="24"/>
        </w:rPr>
        <w:t xml:space="preserve"> Marcia Eames-Sheavly</w:t>
      </w:r>
    </w:p>
    <w:p w14:paraId="7E15A5E2" w14:textId="22C0AE2D" w:rsidR="00FF7300" w:rsidRPr="00281E5B" w:rsidRDefault="00406050" w:rsidP="00BC109F">
      <w:pPr>
        <w:contextualSpacing/>
        <w:rPr>
          <w:szCs w:val="24"/>
        </w:rPr>
      </w:pPr>
      <w:r w:rsidRPr="00281E5B">
        <w:rPr>
          <w:szCs w:val="24"/>
        </w:rPr>
        <w:t>Reviewer:</w:t>
      </w:r>
      <w:r w:rsidR="007C4825" w:rsidRPr="00281E5B">
        <w:rPr>
          <w:rFonts w:cs="Arial"/>
          <w:szCs w:val="24"/>
        </w:rPr>
        <w:t xml:space="preserve"> Fiona Doherty</w:t>
      </w:r>
    </w:p>
    <w:sectPr w:rsidR="00FF7300" w:rsidRPr="00281E5B" w:rsidSect="00281E5B">
      <w:headerReference w:type="default" r:id="rId9"/>
      <w:footerReference w:type="default" r:id="rId10"/>
      <w:headerReference w:type="first" r:id="rId11"/>
      <w:footerReference w:type="first" r:id="rId12"/>
      <w:type w:val="continuous"/>
      <w:pgSz w:w="12240" w:h="15840" w:code="1"/>
      <w:pgMar w:top="1440" w:right="1080" w:bottom="1008"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E2FC" w14:textId="77777777" w:rsidR="00B855F2" w:rsidRDefault="00B855F2">
      <w:r>
        <w:separator/>
      </w:r>
    </w:p>
  </w:endnote>
  <w:endnote w:type="continuationSeparator" w:id="0">
    <w:p w14:paraId="122480F5" w14:textId="77777777" w:rsidR="00B855F2" w:rsidRDefault="00B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E188C" w14:textId="1E665193" w:rsidR="003E6840" w:rsidRPr="00767C3E" w:rsidRDefault="003E6840" w:rsidP="00767C3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1C35E" w14:textId="77777777" w:rsidR="00B855F2" w:rsidRDefault="00B855F2">
      <w:r>
        <w:separator/>
      </w:r>
    </w:p>
  </w:footnote>
  <w:footnote w:type="continuationSeparator" w:id="0">
    <w:p w14:paraId="557A58D3" w14:textId="77777777" w:rsidR="00B855F2" w:rsidRDefault="00B8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1A4FAE81">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Cornell Cooperative Extension, Cornell Garden-Based Learning&#10;&#10;Banner for Cornell Cooperative Extension, Cornell Garden-Based Learn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4A1564C1">
                <wp:simplePos x="0" y="0"/>
                <wp:positionH relativeFrom="column">
                  <wp:posOffset>1250315</wp:posOffset>
                </wp:positionH>
                <wp:positionV relativeFrom="paragraph">
                  <wp:posOffset>2540</wp:posOffset>
                </wp:positionV>
                <wp:extent cx="795655" cy="795655"/>
                <wp:effectExtent l="0" t="0" r="0" b="0"/>
                <wp:wrapSquare wrapText="bothSides"/>
                <wp:docPr id="3" name="Picture 3" descr="Cornell University Logo&#10;&#10;Red logo of Cornell Univers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220E"/>
    <w:multiLevelType w:val="hybridMultilevel"/>
    <w:tmpl w:val="6D80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19EE"/>
    <w:multiLevelType w:val="hybridMultilevel"/>
    <w:tmpl w:val="007A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730D3"/>
    <w:multiLevelType w:val="hybridMultilevel"/>
    <w:tmpl w:val="7814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6D1A87"/>
    <w:multiLevelType w:val="hybridMultilevel"/>
    <w:tmpl w:val="9650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B17E7"/>
    <w:multiLevelType w:val="hybridMultilevel"/>
    <w:tmpl w:val="3ABA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422486"/>
    <w:multiLevelType w:val="hybridMultilevel"/>
    <w:tmpl w:val="B394A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E6"/>
    <w:rsid w:val="00024FD2"/>
    <w:rsid w:val="0006425E"/>
    <w:rsid w:val="00070F5A"/>
    <w:rsid w:val="00085C10"/>
    <w:rsid w:val="00094FFB"/>
    <w:rsid w:val="000A699A"/>
    <w:rsid w:val="000A7806"/>
    <w:rsid w:val="000B2A1E"/>
    <w:rsid w:val="000B7664"/>
    <w:rsid w:val="000F0594"/>
    <w:rsid w:val="000F383C"/>
    <w:rsid w:val="000F3A79"/>
    <w:rsid w:val="00123230"/>
    <w:rsid w:val="0013146A"/>
    <w:rsid w:val="001425B0"/>
    <w:rsid w:val="001528BB"/>
    <w:rsid w:val="00160711"/>
    <w:rsid w:val="001A08F5"/>
    <w:rsid w:val="001A6F95"/>
    <w:rsid w:val="001E2ED0"/>
    <w:rsid w:val="0025497B"/>
    <w:rsid w:val="0027140C"/>
    <w:rsid w:val="00281E5B"/>
    <w:rsid w:val="002B3120"/>
    <w:rsid w:val="002C2641"/>
    <w:rsid w:val="002F14A0"/>
    <w:rsid w:val="0032282F"/>
    <w:rsid w:val="0033602D"/>
    <w:rsid w:val="00346F2B"/>
    <w:rsid w:val="00366B7F"/>
    <w:rsid w:val="003A1E88"/>
    <w:rsid w:val="003B7A29"/>
    <w:rsid w:val="003E6840"/>
    <w:rsid w:val="00406050"/>
    <w:rsid w:val="00406C55"/>
    <w:rsid w:val="00434556"/>
    <w:rsid w:val="00437FD9"/>
    <w:rsid w:val="004A4274"/>
    <w:rsid w:val="004B663D"/>
    <w:rsid w:val="00501EA6"/>
    <w:rsid w:val="0052557C"/>
    <w:rsid w:val="00536300"/>
    <w:rsid w:val="00581EFA"/>
    <w:rsid w:val="00584315"/>
    <w:rsid w:val="00587F45"/>
    <w:rsid w:val="005B3B17"/>
    <w:rsid w:val="00601AF3"/>
    <w:rsid w:val="00627D25"/>
    <w:rsid w:val="00645724"/>
    <w:rsid w:val="00647AF4"/>
    <w:rsid w:val="0066378A"/>
    <w:rsid w:val="0066438A"/>
    <w:rsid w:val="00670F8C"/>
    <w:rsid w:val="0067557E"/>
    <w:rsid w:val="0068735A"/>
    <w:rsid w:val="0069040E"/>
    <w:rsid w:val="006C3017"/>
    <w:rsid w:val="006C3F43"/>
    <w:rsid w:val="006D1FB3"/>
    <w:rsid w:val="006E5839"/>
    <w:rsid w:val="00701181"/>
    <w:rsid w:val="00704693"/>
    <w:rsid w:val="00725480"/>
    <w:rsid w:val="00767C3E"/>
    <w:rsid w:val="007C4825"/>
    <w:rsid w:val="007D4A6C"/>
    <w:rsid w:val="00831343"/>
    <w:rsid w:val="00850113"/>
    <w:rsid w:val="008A2C97"/>
    <w:rsid w:val="008A48BE"/>
    <w:rsid w:val="008C27D3"/>
    <w:rsid w:val="008C2A26"/>
    <w:rsid w:val="009B0716"/>
    <w:rsid w:val="009F0C62"/>
    <w:rsid w:val="009F533E"/>
    <w:rsid w:val="00A56B0E"/>
    <w:rsid w:val="00AA60A7"/>
    <w:rsid w:val="00AA651B"/>
    <w:rsid w:val="00AB0CE5"/>
    <w:rsid w:val="00AB60A8"/>
    <w:rsid w:val="00AD2DB0"/>
    <w:rsid w:val="00B042E2"/>
    <w:rsid w:val="00B3764C"/>
    <w:rsid w:val="00B855F2"/>
    <w:rsid w:val="00BB6A02"/>
    <w:rsid w:val="00BC0644"/>
    <w:rsid w:val="00BC109F"/>
    <w:rsid w:val="00BC2127"/>
    <w:rsid w:val="00BC65E6"/>
    <w:rsid w:val="00BD5787"/>
    <w:rsid w:val="00C123D3"/>
    <w:rsid w:val="00C33517"/>
    <w:rsid w:val="00C33960"/>
    <w:rsid w:val="00C454D5"/>
    <w:rsid w:val="00C62873"/>
    <w:rsid w:val="00C83CDF"/>
    <w:rsid w:val="00C95F3E"/>
    <w:rsid w:val="00C97122"/>
    <w:rsid w:val="00CA7CE4"/>
    <w:rsid w:val="00CD0E62"/>
    <w:rsid w:val="00CE2C33"/>
    <w:rsid w:val="00CF5210"/>
    <w:rsid w:val="00D12C7D"/>
    <w:rsid w:val="00D30837"/>
    <w:rsid w:val="00D5114F"/>
    <w:rsid w:val="00D9080B"/>
    <w:rsid w:val="00DB54B8"/>
    <w:rsid w:val="00DC2DE5"/>
    <w:rsid w:val="00DC791E"/>
    <w:rsid w:val="00DE270E"/>
    <w:rsid w:val="00E65B7D"/>
    <w:rsid w:val="00E710A9"/>
    <w:rsid w:val="00E75D49"/>
    <w:rsid w:val="00E81FB0"/>
    <w:rsid w:val="00E91813"/>
    <w:rsid w:val="00ED1D05"/>
    <w:rsid w:val="00ED3920"/>
    <w:rsid w:val="00EE21B6"/>
    <w:rsid w:val="00F73898"/>
    <w:rsid w:val="00F82C7D"/>
    <w:rsid w:val="00FC3158"/>
    <w:rsid w:val="00FC64B1"/>
    <w:rsid w:val="00FD2E7B"/>
    <w:rsid w:val="00FF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34"/>
    <w:qFormat/>
    <w:rsid w:val="00587F45"/>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rsid w:val="00FF7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321810851">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stteachersinstitute.org/who-we-ar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color_postage_franklin.dot</Template>
  <TotalTime>4</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Cecilia Cowles</dc:creator>
  <cp:keywords/>
  <cp:lastModifiedBy>Michelle Podolec</cp:lastModifiedBy>
  <cp:revision>4</cp:revision>
  <cp:lastPrinted>2009-07-08T14:45:00Z</cp:lastPrinted>
  <dcterms:created xsi:type="dcterms:W3CDTF">2019-03-13T17:31:00Z</dcterms:created>
  <dcterms:modified xsi:type="dcterms:W3CDTF">2019-03-28T12:00:00Z</dcterms:modified>
</cp:coreProperties>
</file>