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B5A5" w14:textId="77964755" w:rsidR="003D628A" w:rsidRDefault="00635F9A" w:rsidP="003D628A">
      <w:pPr>
        <w:pStyle w:val="Header"/>
        <w:jc w:val="center"/>
        <w:rPr>
          <w:rFonts w:ascii="Palatino" w:hAnsi="Palatino"/>
          <w:sz w:val="40"/>
          <w:szCs w:val="40"/>
        </w:rPr>
      </w:pPr>
      <w:r w:rsidRPr="00635F9A">
        <w:rPr>
          <w:rFonts w:ascii="Palatino" w:hAnsi="Palatino"/>
          <w:sz w:val="40"/>
          <w:szCs w:val="40"/>
        </w:rPr>
        <w:t>Organic Waste Management: Composting</w:t>
      </w:r>
      <w:r w:rsidRPr="00635F9A">
        <w:rPr>
          <w:rFonts w:ascii="Palatino" w:hAnsi="Palatino"/>
          <w:sz w:val="40"/>
          <w:szCs w:val="40"/>
          <w:highlight w:val="yellow"/>
        </w:rPr>
        <w:t xml:space="preserve"> </w:t>
      </w:r>
    </w:p>
    <w:p w14:paraId="7FD3CAA1" w14:textId="1E381119" w:rsidR="00183C42" w:rsidRPr="00650A60" w:rsidRDefault="003D628A" w:rsidP="005814AA">
      <w:pPr>
        <w:spacing w:after="240"/>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2E552A03" w14:textId="3AD618E3" w:rsidR="00183C42" w:rsidRPr="005814AA" w:rsidRDefault="00300E08" w:rsidP="005814AA">
      <w:pPr>
        <w:spacing w:after="240"/>
        <w:rPr>
          <w:rFonts w:ascii="Palatino" w:hAnsi="Palatino"/>
          <w:i/>
        </w:rPr>
      </w:pPr>
      <w:r w:rsidRPr="001F0DB6">
        <w:rPr>
          <w:rFonts w:ascii="Palatino" w:hAnsi="Palatino"/>
          <w:i/>
        </w:rPr>
        <w:t>There are a wide range of waste producers in New York State including individuals, agriculture, industry, and government. These different types of waste producers need access to information and solutions for managing their waste, reducing waste at the source, minimizing energy use and costs, and managing the risk and environmental inequities resulting from waste generation and disposal practices. Improved waste management and waste reduction efforts will result in an enhanced and protected environment, including soil, air, and water, and reduced risk for individuals and families. (Sourced from CCE Statewide Plan of Work)</w:t>
      </w:r>
    </w:p>
    <w:p w14:paraId="38598476" w14:textId="7482B0B8" w:rsidR="00DF3AF8" w:rsidRPr="002102F7" w:rsidRDefault="00DF3AF8" w:rsidP="00DF3AF8">
      <w:pPr>
        <w:contextualSpacing/>
        <w:rPr>
          <w:rFonts w:ascii="Palatino" w:hAnsi="Palatino"/>
          <w:b/>
        </w:rPr>
      </w:pPr>
      <w:r w:rsidRPr="00843168">
        <w:rPr>
          <w:rFonts w:ascii="Palatino" w:hAnsi="Palatino"/>
          <w:b/>
        </w:rPr>
        <w:t xml:space="preserve">By actively participating in </w:t>
      </w:r>
      <w:r w:rsidR="00650A60" w:rsidRPr="00650A60">
        <w:rPr>
          <w:rFonts w:ascii="Palatino" w:hAnsi="Palatino"/>
          <w:b/>
        </w:rPr>
        <w:t>Organic Waste Management: Composting</w:t>
      </w:r>
      <w:r w:rsidR="00650A60">
        <w:rPr>
          <w:rFonts w:ascii="Palatino" w:hAnsi="Palatino"/>
          <w:b/>
        </w:rPr>
        <w:t xml:space="preserve">, </w:t>
      </w:r>
      <w:r w:rsidRPr="00843168">
        <w:rPr>
          <w:rFonts w:ascii="Palatino" w:hAnsi="Palatino"/>
          <w:b/>
        </w:rPr>
        <w:t>you will:</w:t>
      </w:r>
    </w:p>
    <w:p w14:paraId="08A48753"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Understand that composting is managed decomposition and that there is a link between compost and soil health.</w:t>
      </w:r>
    </w:p>
    <w:p w14:paraId="2AE8203E"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Articulate the proper management of compost including acceptable inputs and the balance of browns and greens.</w:t>
      </w:r>
    </w:p>
    <w:p w14:paraId="2629C0FE"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Demonstrate the proper technique of lasagna layering.</w:t>
      </w:r>
    </w:p>
    <w:p w14:paraId="2ADD9B47"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Assess various composting systems (i.e. wire bin, tumblers, worm bin) and be able to assist the public in selecting the type that best suits them.</w:t>
      </w:r>
    </w:p>
    <w:p w14:paraId="129AC5D1"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Understand the process of how composting works, be familiar with the factors that facilitate or slow the process.</w:t>
      </w:r>
    </w:p>
    <w:p w14:paraId="56A3A04A"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Determine if compost is finished (mature) and be versed in how to harvest and use the compost.</w:t>
      </w:r>
    </w:p>
    <w:p w14:paraId="5E492E04" w14:textId="77777777" w:rsidR="00650A60" w:rsidRPr="00650A60" w:rsidRDefault="00650A60" w:rsidP="002E77F7">
      <w:pPr>
        <w:pStyle w:val="ListParagraph"/>
        <w:numPr>
          <w:ilvl w:val="0"/>
          <w:numId w:val="8"/>
        </w:numPr>
        <w:rPr>
          <w:rFonts w:ascii="Palatino" w:hAnsi="Palatino" w:cs="Arial"/>
        </w:rPr>
      </w:pPr>
      <w:r w:rsidRPr="00650A60">
        <w:rPr>
          <w:rFonts w:ascii="Palatino" w:hAnsi="Palatino" w:cs="Arial"/>
        </w:rPr>
        <w:t>Recognize the current statistics regarding food waste and steps that can be taken individually and statewide to minimize the food waste stream.</w:t>
      </w:r>
    </w:p>
    <w:p w14:paraId="5B093CEB" w14:textId="55E22109" w:rsidR="00183C42" w:rsidRPr="005814AA" w:rsidRDefault="00650A60" w:rsidP="005814AA">
      <w:pPr>
        <w:pStyle w:val="ListParagraph"/>
        <w:numPr>
          <w:ilvl w:val="0"/>
          <w:numId w:val="8"/>
        </w:numPr>
        <w:spacing w:after="240"/>
        <w:rPr>
          <w:rFonts w:ascii="Palatino" w:hAnsi="Palatino" w:cs="Arial"/>
        </w:rPr>
      </w:pPr>
      <w:r w:rsidRPr="00650A60">
        <w:rPr>
          <w:rFonts w:ascii="Palatino" w:hAnsi="Palatino" w:cs="Arial"/>
        </w:rPr>
        <w:t>Identify common composting troubleshooting and problems and become familiar with composting FAQs.</w:t>
      </w: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7CEF4FA1" w14:textId="76DEEFC5" w:rsidR="00650A60" w:rsidRPr="00650A60" w:rsidRDefault="00DF3AF8" w:rsidP="00DF3AF8">
      <w:pPr>
        <w:contextualSpacing/>
        <w:rPr>
          <w:rFonts w:ascii="Palatino" w:hAnsi="Palatino" w:cs="Arial"/>
        </w:rPr>
      </w:pPr>
      <w:r w:rsidRPr="00650A60">
        <w:rPr>
          <w:rFonts w:ascii="Palatino" w:hAnsi="Palatino" w:cs="Arial"/>
        </w:rPr>
        <w:t>READ:</w:t>
      </w:r>
      <w:r w:rsidR="00244CC0" w:rsidRPr="00650A60">
        <w:rPr>
          <w:rFonts w:ascii="Palatino" w:hAnsi="Palatino" w:cs="Arial"/>
        </w:rPr>
        <w:t xml:space="preserve"> </w:t>
      </w:r>
    </w:p>
    <w:p w14:paraId="02388D61" w14:textId="77777777" w:rsidR="00D2575F" w:rsidRPr="00650A60" w:rsidRDefault="002E77F7" w:rsidP="002E77F7">
      <w:pPr>
        <w:numPr>
          <w:ilvl w:val="0"/>
          <w:numId w:val="9"/>
        </w:numPr>
        <w:contextualSpacing/>
        <w:rPr>
          <w:rFonts w:ascii="Palatino" w:hAnsi="Palatino" w:cs="Arial"/>
        </w:rPr>
      </w:pPr>
      <w:r w:rsidRPr="00650A60">
        <w:rPr>
          <w:rFonts w:ascii="Palatino" w:hAnsi="Palatino" w:cs="Arial"/>
        </w:rPr>
        <w:t xml:space="preserve">Compost Resources from the CCE Tompkins County Compost Education program: </w:t>
      </w:r>
      <w:hyperlink r:id="rId7" w:history="1">
        <w:r w:rsidRPr="00650A60">
          <w:rPr>
            <w:rStyle w:val="Hyperlink"/>
            <w:rFonts w:ascii="Palatino" w:hAnsi="Palatino" w:cs="Arial"/>
          </w:rPr>
          <w:t>http://ccetompkins.org/gardening/composting/compost-resources</w:t>
        </w:r>
      </w:hyperlink>
      <w:r w:rsidRPr="00650A60">
        <w:rPr>
          <w:rFonts w:ascii="Palatino" w:hAnsi="Palatino" w:cs="Arial"/>
        </w:rPr>
        <w:t xml:space="preserve"> </w:t>
      </w:r>
    </w:p>
    <w:p w14:paraId="7F9970C4" w14:textId="77777777" w:rsidR="00650A60" w:rsidRPr="00650A60" w:rsidRDefault="00D76877" w:rsidP="002E77F7">
      <w:pPr>
        <w:numPr>
          <w:ilvl w:val="1"/>
          <w:numId w:val="9"/>
        </w:numPr>
        <w:contextualSpacing/>
        <w:rPr>
          <w:rFonts w:ascii="Palatino" w:hAnsi="Palatino" w:cs="Arial"/>
        </w:rPr>
      </w:pPr>
      <w:hyperlink r:id="rId8" w:tgtFrame="_blank" w:history="1">
        <w:r w:rsidR="002E77F7" w:rsidRPr="00650A60">
          <w:rPr>
            <w:rStyle w:val="Hyperlink"/>
            <w:rFonts w:ascii="Palatino" w:hAnsi="Palatino" w:cs="Arial"/>
          </w:rPr>
          <w:t>Lasagna Composting</w:t>
        </w:r>
      </w:hyperlink>
      <w:r w:rsidR="002E77F7" w:rsidRPr="00650A60">
        <w:rPr>
          <w:rFonts w:ascii="Palatino" w:hAnsi="Palatino" w:cs="Arial"/>
        </w:rPr>
        <w:t xml:space="preserve"> (1 page) </w:t>
      </w:r>
    </w:p>
    <w:p w14:paraId="0029D56E" w14:textId="311774DC" w:rsidR="00DF3AF8" w:rsidRPr="00650A60" w:rsidRDefault="00D76877" w:rsidP="002E77F7">
      <w:pPr>
        <w:numPr>
          <w:ilvl w:val="1"/>
          <w:numId w:val="9"/>
        </w:numPr>
        <w:contextualSpacing/>
        <w:rPr>
          <w:rFonts w:ascii="Palatino" w:hAnsi="Palatino" w:cs="Arial"/>
        </w:rPr>
      </w:pPr>
      <w:hyperlink r:id="rId9" w:tgtFrame="_blank" w:tooltip="Download the Compost: Is It Done Yet? brochure" w:history="1">
        <w:r w:rsidR="002E77F7" w:rsidRPr="00650A60">
          <w:rPr>
            <w:rStyle w:val="Hyperlink"/>
            <w:rFonts w:ascii="Palatino" w:hAnsi="Palatino" w:cs="Arial"/>
          </w:rPr>
          <w:t>Is It Done Yet?</w:t>
        </w:r>
      </w:hyperlink>
      <w:r w:rsidR="002E77F7" w:rsidRPr="00650A60">
        <w:rPr>
          <w:rFonts w:ascii="Palatino" w:hAnsi="Palatino" w:cs="Arial"/>
        </w:rPr>
        <w:t xml:space="preserve"> </w:t>
      </w:r>
      <w:r w:rsidR="00650A60" w:rsidRPr="00650A60">
        <w:rPr>
          <w:rFonts w:ascii="Palatino" w:hAnsi="Palatino" w:cs="Arial"/>
        </w:rPr>
        <w:t>(</w:t>
      </w:r>
      <w:r w:rsidR="002E77F7" w:rsidRPr="00650A60">
        <w:rPr>
          <w:rFonts w:ascii="Palatino" w:hAnsi="Palatino" w:cs="Arial"/>
        </w:rPr>
        <w:t>2 pages)</w:t>
      </w:r>
    </w:p>
    <w:p w14:paraId="17C3BC75" w14:textId="46534E8C" w:rsidR="00DF3AF8" w:rsidRPr="00650A60" w:rsidRDefault="00DF3AF8" w:rsidP="00DF3AF8">
      <w:pPr>
        <w:contextualSpacing/>
        <w:rPr>
          <w:rFonts w:ascii="Palatino" w:hAnsi="Palatino" w:cs="Arial"/>
        </w:rPr>
      </w:pPr>
      <w:r w:rsidRPr="00650A60">
        <w:rPr>
          <w:rFonts w:ascii="Palatino" w:hAnsi="Palatino" w:cs="Arial"/>
        </w:rPr>
        <w:t>WATCH:</w:t>
      </w:r>
    </w:p>
    <w:p w14:paraId="04F92B27" w14:textId="1B3A4102" w:rsidR="00650A60" w:rsidRPr="00650A60" w:rsidRDefault="00650A60" w:rsidP="002E77F7">
      <w:pPr>
        <w:pStyle w:val="ListParagraph"/>
        <w:numPr>
          <w:ilvl w:val="0"/>
          <w:numId w:val="9"/>
        </w:numPr>
        <w:rPr>
          <w:rFonts w:ascii="Palatino" w:hAnsi="Palatino" w:cs="Arial"/>
        </w:rPr>
      </w:pPr>
      <w:r w:rsidRPr="00650A60">
        <w:rPr>
          <w:rFonts w:ascii="Palatino" w:hAnsi="Palatino" w:cs="Arial"/>
        </w:rPr>
        <w:t>Videos from the CCE Tompkins County Compost Education program:</w:t>
      </w:r>
    </w:p>
    <w:p w14:paraId="24DCAD2A" w14:textId="4BB182DE" w:rsidR="00650A60" w:rsidRPr="00650A60" w:rsidRDefault="00D76877" w:rsidP="00650A60">
      <w:pPr>
        <w:pStyle w:val="ListParagraph"/>
        <w:rPr>
          <w:rFonts w:ascii="Palatino" w:hAnsi="Palatino" w:cs="Arial"/>
        </w:rPr>
      </w:pPr>
      <w:hyperlink r:id="rId10" w:history="1">
        <w:r w:rsidR="00650A60" w:rsidRPr="00650A60">
          <w:rPr>
            <w:rStyle w:val="Hyperlink"/>
            <w:rFonts w:ascii="Palatino" w:hAnsi="Palatino" w:cs="Arial"/>
          </w:rPr>
          <w:t>http://ccetompkins.org/gardening/composting/compost-resources</w:t>
        </w:r>
      </w:hyperlink>
      <w:r w:rsidR="00650A60" w:rsidRPr="00650A60">
        <w:rPr>
          <w:rFonts w:ascii="Palatino" w:hAnsi="Palatino" w:cs="Arial"/>
        </w:rPr>
        <w:t xml:space="preserve"> </w:t>
      </w:r>
    </w:p>
    <w:p w14:paraId="3EF7BDC6" w14:textId="1A2C1293" w:rsidR="00650A60" w:rsidRPr="00650A60" w:rsidRDefault="00D76877" w:rsidP="002E77F7">
      <w:pPr>
        <w:pStyle w:val="ListParagraph"/>
        <w:numPr>
          <w:ilvl w:val="1"/>
          <w:numId w:val="9"/>
        </w:numPr>
        <w:rPr>
          <w:rFonts w:ascii="Palatino" w:hAnsi="Palatino" w:cs="Arial"/>
        </w:rPr>
      </w:pPr>
      <w:hyperlink r:id="rId11" w:history="1">
        <w:r w:rsidR="00650A60" w:rsidRPr="00650A60">
          <w:rPr>
            <w:rStyle w:val="Hyperlink"/>
            <w:rFonts w:ascii="Palatino" w:hAnsi="Palatino" w:cs="Arial"/>
          </w:rPr>
          <w:t>Lasagna Layering</w:t>
        </w:r>
      </w:hyperlink>
      <w:r w:rsidR="00650A60" w:rsidRPr="00650A60">
        <w:rPr>
          <w:rFonts w:ascii="Palatino" w:hAnsi="Palatino" w:cs="Arial"/>
        </w:rPr>
        <w:t xml:space="preserve"> (8 ½ minutes)</w:t>
      </w:r>
    </w:p>
    <w:p w14:paraId="1066487E" w14:textId="22EBDDCA" w:rsidR="00650A60" w:rsidRPr="00650A60" w:rsidRDefault="00650A60" w:rsidP="002E77F7">
      <w:pPr>
        <w:pStyle w:val="ListParagraph"/>
        <w:numPr>
          <w:ilvl w:val="0"/>
          <w:numId w:val="9"/>
        </w:numPr>
        <w:rPr>
          <w:rFonts w:ascii="Palatino" w:hAnsi="Palatino" w:cs="Arial"/>
        </w:rPr>
      </w:pPr>
      <w:r w:rsidRPr="00650A60">
        <w:rPr>
          <w:rFonts w:ascii="Palatino" w:hAnsi="Palatino" w:cs="Arial"/>
        </w:rPr>
        <w:t xml:space="preserve">Videos from Cornell University’s </w:t>
      </w:r>
      <w:proofErr w:type="spellStart"/>
      <w:r w:rsidRPr="00650A60">
        <w:rPr>
          <w:rFonts w:ascii="Palatino" w:hAnsi="Palatino" w:cs="Arial"/>
        </w:rPr>
        <w:t>vermicompost</w:t>
      </w:r>
      <w:proofErr w:type="spellEnd"/>
      <w:r w:rsidRPr="00650A60">
        <w:rPr>
          <w:rFonts w:ascii="Palatino" w:hAnsi="Palatino" w:cs="Arial"/>
        </w:rPr>
        <w:t xml:space="preserve"> research page: </w:t>
      </w:r>
      <w:hyperlink r:id="rId12" w:history="1">
        <w:r w:rsidRPr="00650A60">
          <w:rPr>
            <w:rStyle w:val="Hyperlink"/>
            <w:rFonts w:ascii="Palatino" w:hAnsi="Palatino" w:cs="Arial"/>
          </w:rPr>
          <w:t>http://cwmi.css.cornell.edu/vermicompost.htm</w:t>
        </w:r>
      </w:hyperlink>
      <w:r w:rsidRPr="00650A60">
        <w:rPr>
          <w:rFonts w:ascii="Palatino" w:hAnsi="Palatino" w:cs="Arial"/>
        </w:rPr>
        <w:t xml:space="preserve"> </w:t>
      </w:r>
    </w:p>
    <w:p w14:paraId="7E19CD38" w14:textId="4DD2A87F" w:rsidR="00650A60" w:rsidRPr="00650A60" w:rsidRDefault="00D76877" w:rsidP="002E77F7">
      <w:pPr>
        <w:pStyle w:val="ListParagraph"/>
        <w:numPr>
          <w:ilvl w:val="1"/>
          <w:numId w:val="9"/>
        </w:numPr>
        <w:rPr>
          <w:rFonts w:ascii="Palatino" w:hAnsi="Palatino" w:cs="Arial"/>
        </w:rPr>
      </w:pPr>
      <w:hyperlink r:id="rId13" w:history="1">
        <w:proofErr w:type="spellStart"/>
        <w:r w:rsidR="00650A60" w:rsidRPr="00650A60">
          <w:rPr>
            <w:rStyle w:val="Hyperlink"/>
            <w:rFonts w:ascii="Palatino" w:hAnsi="Palatino" w:cs="Arial"/>
            <w:bCs/>
          </w:rPr>
          <w:t>Vermicompost</w:t>
        </w:r>
        <w:proofErr w:type="spellEnd"/>
        <w:r w:rsidR="00650A60" w:rsidRPr="00650A60">
          <w:rPr>
            <w:rStyle w:val="Hyperlink"/>
            <w:rFonts w:ascii="Palatino" w:hAnsi="Palatino" w:cs="Arial"/>
            <w:bCs/>
          </w:rPr>
          <w:t xml:space="preserve"> and Pythium Suppression</w:t>
        </w:r>
      </w:hyperlink>
      <w:r w:rsidR="00650A60" w:rsidRPr="00650A60">
        <w:rPr>
          <w:rFonts w:ascii="Palatino" w:hAnsi="Palatino" w:cs="Arial"/>
          <w:bCs/>
        </w:rPr>
        <w:t xml:space="preserve"> (3 minutes) </w:t>
      </w:r>
    </w:p>
    <w:p w14:paraId="64C2C795" w14:textId="73182F87" w:rsidR="00244CC0" w:rsidRDefault="00244CC0" w:rsidP="00DF3AF8">
      <w:pPr>
        <w:contextualSpacing/>
        <w:rPr>
          <w:rFonts w:ascii="Palatino" w:hAnsi="Palatino" w:cs="Arial"/>
        </w:rPr>
      </w:pPr>
      <w:r>
        <w:rPr>
          <w:rFonts w:ascii="Palatino" w:hAnsi="Palatino" w:cs="Arial"/>
        </w:rPr>
        <w:lastRenderedPageBreak/>
        <w:t>DO:</w:t>
      </w:r>
    </w:p>
    <w:p w14:paraId="03AD6543" w14:textId="77777777" w:rsidR="00183C42" w:rsidRPr="00183C42" w:rsidRDefault="00650A60" w:rsidP="002E77F7">
      <w:pPr>
        <w:pStyle w:val="ListParagraph"/>
        <w:numPr>
          <w:ilvl w:val="0"/>
          <w:numId w:val="10"/>
        </w:numPr>
        <w:rPr>
          <w:rFonts w:ascii="Palatino" w:hAnsi="Palatino" w:cs="Arial"/>
        </w:rPr>
      </w:pPr>
      <w:r w:rsidRPr="00183C42">
        <w:rPr>
          <w:rFonts w:ascii="Palatino" w:hAnsi="Palatino" w:cs="Arial"/>
        </w:rPr>
        <w:t>Daily for 1 week record the weight of your household’s kitchen food waste that would be appropriate to add to a home compost pile.</w:t>
      </w:r>
      <w:r w:rsidR="00183C42" w:rsidRPr="00183C42">
        <w:rPr>
          <w:rFonts w:ascii="Palatino" w:hAnsi="Palatino" w:cs="Arial"/>
        </w:rPr>
        <w:t xml:space="preserve"> Bring to class a slip of paper with:</w:t>
      </w:r>
    </w:p>
    <w:p w14:paraId="01E44230" w14:textId="52AC084B" w:rsidR="00650A60" w:rsidRPr="00183C42" w:rsidRDefault="00183C42" w:rsidP="002E77F7">
      <w:pPr>
        <w:pStyle w:val="ListParagraph"/>
        <w:numPr>
          <w:ilvl w:val="1"/>
          <w:numId w:val="10"/>
        </w:numPr>
        <w:rPr>
          <w:rFonts w:ascii="Palatino" w:hAnsi="Palatino" w:cs="Arial"/>
        </w:rPr>
      </w:pPr>
      <w:r w:rsidRPr="00183C42">
        <w:rPr>
          <w:rFonts w:ascii="Palatino" w:hAnsi="Palatino" w:cs="Arial"/>
        </w:rPr>
        <w:t>your total household’s kitchen food waste weight</w:t>
      </w:r>
      <w:r>
        <w:rPr>
          <w:rFonts w:ascii="Palatino" w:hAnsi="Palatino" w:cs="Arial"/>
        </w:rPr>
        <w:t xml:space="preserve"> for the week</w:t>
      </w:r>
    </w:p>
    <w:p w14:paraId="6850A4F6" w14:textId="77777777" w:rsidR="00183C42" w:rsidRDefault="00183C42" w:rsidP="002E77F7">
      <w:pPr>
        <w:pStyle w:val="ListParagraph"/>
        <w:numPr>
          <w:ilvl w:val="1"/>
          <w:numId w:val="10"/>
        </w:numPr>
        <w:rPr>
          <w:rFonts w:ascii="Palatino" w:hAnsi="Palatino" w:cs="Arial"/>
        </w:rPr>
      </w:pPr>
      <w:r w:rsidRPr="00183C42">
        <w:rPr>
          <w:rFonts w:ascii="Palatino" w:hAnsi="Palatino" w:cs="Arial"/>
        </w:rPr>
        <w:t xml:space="preserve">your guess of the average household’s kitchen food waste weight for your class participants </w:t>
      </w:r>
    </w:p>
    <w:p w14:paraId="3C10143A" w14:textId="408FB3DE" w:rsidR="00183C42" w:rsidRPr="00183C42" w:rsidRDefault="00183C42" w:rsidP="002E77F7">
      <w:pPr>
        <w:pStyle w:val="ListParagraph"/>
        <w:numPr>
          <w:ilvl w:val="1"/>
          <w:numId w:val="10"/>
        </w:numPr>
        <w:rPr>
          <w:rFonts w:ascii="Palatino" w:hAnsi="Palatino" w:cs="Arial"/>
        </w:rPr>
      </w:pPr>
      <w:r w:rsidRPr="00183C42">
        <w:rPr>
          <w:rFonts w:ascii="Palatino" w:hAnsi="Palatino" w:cs="Arial"/>
        </w:rPr>
        <w:t>your first name</w:t>
      </w:r>
    </w:p>
    <w:p w14:paraId="63E2B1E4" w14:textId="18E0023E" w:rsidR="00DF3AF8" w:rsidRPr="00035FBC" w:rsidRDefault="00DF3AF8" w:rsidP="00DF3AF8">
      <w:pPr>
        <w:contextualSpacing/>
        <w:rPr>
          <w:rFonts w:ascii="Palatino" w:hAnsi="Palatino" w:cs="Arial"/>
        </w:rPr>
      </w:pPr>
      <w:r w:rsidRPr="00035FBC">
        <w:rPr>
          <w:rFonts w:ascii="Palatino" w:hAnsi="Palatino" w:cs="Arial"/>
        </w:rPr>
        <w:t>THINK:</w:t>
      </w:r>
    </w:p>
    <w:p w14:paraId="6C3C5AC7" w14:textId="5B3BC9AE" w:rsidR="00C80103" w:rsidRPr="00C80103" w:rsidRDefault="00C80103" w:rsidP="002E77F7">
      <w:pPr>
        <w:pStyle w:val="ListParagraph"/>
        <w:numPr>
          <w:ilvl w:val="0"/>
          <w:numId w:val="10"/>
        </w:numPr>
        <w:rPr>
          <w:rFonts w:ascii="Palatino" w:hAnsi="Palatino" w:cs="Arial"/>
        </w:rPr>
      </w:pPr>
      <w:r>
        <w:rPr>
          <w:rFonts w:ascii="Palatino" w:hAnsi="Palatino" w:cs="Arial"/>
        </w:rPr>
        <w:t>List</w:t>
      </w:r>
      <w:r w:rsidRPr="00C80103">
        <w:rPr>
          <w:rFonts w:ascii="Palatino" w:hAnsi="Palatino" w:cs="Arial"/>
        </w:rPr>
        <w:t xml:space="preserve"> </w:t>
      </w:r>
      <w:r>
        <w:rPr>
          <w:rFonts w:ascii="Palatino" w:hAnsi="Palatino" w:cs="Arial"/>
        </w:rPr>
        <w:t xml:space="preserve">organic </w:t>
      </w:r>
      <w:r w:rsidRPr="00C80103">
        <w:rPr>
          <w:rFonts w:ascii="Palatino" w:hAnsi="Palatino" w:cs="Arial"/>
        </w:rPr>
        <w:t xml:space="preserve">materials you </w:t>
      </w:r>
      <w:r>
        <w:rPr>
          <w:rFonts w:ascii="Palatino" w:hAnsi="Palatino" w:cs="Arial"/>
        </w:rPr>
        <w:t>generate in the kitchen or yard</w:t>
      </w:r>
      <w:r w:rsidRPr="00C80103">
        <w:rPr>
          <w:rFonts w:ascii="Palatino" w:hAnsi="Palatino" w:cs="Arial"/>
        </w:rPr>
        <w:t xml:space="preserve"> that could be used in a home composting system</w:t>
      </w:r>
      <w:r w:rsidR="00FB17B6">
        <w:rPr>
          <w:rFonts w:ascii="Palatino" w:hAnsi="Palatino" w:cs="Arial"/>
        </w:rPr>
        <w:t>.</w:t>
      </w:r>
      <w:r w:rsidRPr="00C80103">
        <w:rPr>
          <w:rFonts w:ascii="Palatino" w:hAnsi="Palatino" w:cs="Arial"/>
        </w:rPr>
        <w:t xml:space="preserve"> </w:t>
      </w:r>
      <w:r>
        <w:rPr>
          <w:rFonts w:ascii="Palatino" w:hAnsi="Palatino" w:cs="Arial"/>
        </w:rPr>
        <w:t xml:space="preserve">Label each as either </w:t>
      </w:r>
      <w:r w:rsidRPr="00C80103">
        <w:rPr>
          <w:rFonts w:ascii="Palatino" w:hAnsi="Palatino" w:cs="Arial"/>
        </w:rPr>
        <w:t>'</w:t>
      </w:r>
      <w:r>
        <w:rPr>
          <w:rFonts w:ascii="Palatino" w:hAnsi="Palatino" w:cs="Arial"/>
        </w:rPr>
        <w:t>b</w:t>
      </w:r>
      <w:r w:rsidRPr="00C80103">
        <w:rPr>
          <w:rFonts w:ascii="Palatino" w:hAnsi="Palatino" w:cs="Arial"/>
        </w:rPr>
        <w:t xml:space="preserve">rowns' </w:t>
      </w:r>
      <w:r>
        <w:rPr>
          <w:rFonts w:ascii="Palatino" w:hAnsi="Palatino" w:cs="Arial"/>
        </w:rPr>
        <w:t>or</w:t>
      </w:r>
      <w:r w:rsidRPr="00C80103">
        <w:rPr>
          <w:rFonts w:ascii="Palatino" w:hAnsi="Palatino" w:cs="Arial"/>
        </w:rPr>
        <w:t xml:space="preserve"> 'greens'</w:t>
      </w:r>
      <w:r>
        <w:rPr>
          <w:rFonts w:ascii="Palatino" w:hAnsi="Palatino" w:cs="Arial"/>
        </w:rPr>
        <w:t xml:space="preserve"> or unknown.</w:t>
      </w:r>
    </w:p>
    <w:p w14:paraId="1855612F" w14:textId="2D38A346" w:rsidR="00FB17B6" w:rsidRDefault="00FB17B6" w:rsidP="002E77F7">
      <w:pPr>
        <w:pStyle w:val="ListParagraph"/>
        <w:numPr>
          <w:ilvl w:val="0"/>
          <w:numId w:val="10"/>
        </w:numPr>
        <w:rPr>
          <w:rFonts w:ascii="Palatino" w:hAnsi="Palatino" w:cs="Arial"/>
        </w:rPr>
      </w:pPr>
      <w:r w:rsidRPr="00FB17B6">
        <w:rPr>
          <w:rFonts w:ascii="Palatino" w:hAnsi="Palatino" w:cs="Arial"/>
        </w:rPr>
        <w:t xml:space="preserve">Consider </w:t>
      </w:r>
      <w:r>
        <w:rPr>
          <w:rFonts w:ascii="Palatino" w:hAnsi="Palatino" w:cs="Arial"/>
        </w:rPr>
        <w:t>w</w:t>
      </w:r>
      <w:r w:rsidRPr="00FB17B6">
        <w:rPr>
          <w:rFonts w:ascii="Palatino" w:hAnsi="Palatino" w:cs="Arial"/>
        </w:rPr>
        <w:t xml:space="preserve">hat </w:t>
      </w:r>
      <w:r>
        <w:rPr>
          <w:rFonts w:ascii="Palatino" w:hAnsi="Palatino" w:cs="Arial"/>
        </w:rPr>
        <w:t xml:space="preserve">additional </w:t>
      </w:r>
      <w:r w:rsidRPr="00FB17B6">
        <w:rPr>
          <w:rFonts w:ascii="Palatino" w:hAnsi="Palatino" w:cs="Arial"/>
        </w:rPr>
        <w:t xml:space="preserve">efforts </w:t>
      </w:r>
      <w:r w:rsidR="00300E08">
        <w:rPr>
          <w:rFonts w:ascii="Palatino" w:hAnsi="Palatino" w:cs="Arial"/>
        </w:rPr>
        <w:t>you could</w:t>
      </w:r>
      <w:r w:rsidRPr="00FB17B6">
        <w:rPr>
          <w:rFonts w:ascii="Palatino" w:hAnsi="Palatino" w:cs="Arial"/>
        </w:rPr>
        <w:t xml:space="preserve"> take to reduce waste and divert </w:t>
      </w:r>
      <w:r>
        <w:rPr>
          <w:rFonts w:ascii="Palatino" w:hAnsi="Palatino" w:cs="Arial"/>
        </w:rPr>
        <w:t xml:space="preserve">organic </w:t>
      </w:r>
      <w:r w:rsidRPr="00C80103">
        <w:rPr>
          <w:rFonts w:ascii="Palatino" w:hAnsi="Palatino" w:cs="Arial"/>
        </w:rPr>
        <w:t>materials</w:t>
      </w:r>
      <w:r w:rsidRPr="00FB17B6">
        <w:rPr>
          <w:rFonts w:ascii="Palatino" w:hAnsi="Palatino" w:cs="Arial"/>
        </w:rPr>
        <w:t xml:space="preserve"> from our landfills</w:t>
      </w:r>
      <w:r>
        <w:rPr>
          <w:rFonts w:ascii="Palatino" w:hAnsi="Palatino" w:cs="Arial"/>
        </w:rPr>
        <w:t>.</w:t>
      </w:r>
    </w:p>
    <w:p w14:paraId="67075995" w14:textId="3EFAAA86" w:rsidR="00264C86" w:rsidRPr="005814AA" w:rsidRDefault="00C80103" w:rsidP="005814AA">
      <w:pPr>
        <w:pStyle w:val="ListParagraph"/>
        <w:numPr>
          <w:ilvl w:val="0"/>
          <w:numId w:val="10"/>
        </w:numPr>
        <w:spacing w:after="240"/>
        <w:rPr>
          <w:rFonts w:ascii="Palatino" w:hAnsi="Palatino" w:cs="Arial"/>
        </w:rPr>
      </w:pPr>
      <w:r w:rsidRPr="00C80103">
        <w:rPr>
          <w:rFonts w:ascii="Palatino" w:hAnsi="Palatino" w:cs="Arial"/>
        </w:rPr>
        <w:t xml:space="preserve">What questions </w:t>
      </w:r>
      <w:r w:rsidR="00472517">
        <w:rPr>
          <w:rFonts w:ascii="Palatino" w:hAnsi="Palatino" w:cs="Arial"/>
        </w:rPr>
        <w:t xml:space="preserve">do you hear from others about </w:t>
      </w:r>
      <w:r w:rsidRPr="00C80103">
        <w:rPr>
          <w:rFonts w:ascii="Palatino" w:hAnsi="Palatino" w:cs="Arial"/>
        </w:rPr>
        <w:t>composting?</w:t>
      </w:r>
      <w:r w:rsidR="00472517">
        <w:rPr>
          <w:rFonts w:ascii="Palatino" w:hAnsi="Palatino" w:cs="Arial"/>
        </w:rPr>
        <w:t xml:space="preserve"> </w:t>
      </w:r>
      <w:proofErr w:type="gramStart"/>
      <w:r w:rsidR="00472517">
        <w:rPr>
          <w:rFonts w:ascii="Palatino" w:hAnsi="Palatino" w:cs="Arial"/>
        </w:rPr>
        <w:t>And</w:t>
      </w:r>
      <w:proofErr w:type="gramEnd"/>
      <w:r w:rsidR="00472517">
        <w:rPr>
          <w:rFonts w:ascii="Palatino" w:hAnsi="Palatino" w:cs="Arial"/>
        </w:rPr>
        <w:t xml:space="preserve"> do you have questions?</w:t>
      </w:r>
    </w:p>
    <w:p w14:paraId="164BEE78" w14:textId="135691F8"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Opening and Introduction</w:t>
      </w:r>
      <w:r w:rsidR="004F6993">
        <w:rPr>
          <w:rFonts w:ascii="Palatino" w:hAnsi="Palatino"/>
          <w:b/>
          <w:bCs/>
          <w:sz w:val="32"/>
          <w:szCs w:val="32"/>
        </w:rPr>
        <w:t xml:space="preserve"> </w:t>
      </w:r>
    </w:p>
    <w:p w14:paraId="7A082F8E" w14:textId="6CA997C4" w:rsidR="00DF3AF8" w:rsidRDefault="00DF3AF8" w:rsidP="002E77F7">
      <w:pPr>
        <w:pStyle w:val="ListParagraph"/>
        <w:numPr>
          <w:ilvl w:val="0"/>
          <w:numId w:val="1"/>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41302E58" w14:textId="31CA82CF" w:rsidR="00472517" w:rsidRPr="00965D73" w:rsidRDefault="00472517" w:rsidP="005814AA">
      <w:pPr>
        <w:pStyle w:val="ListParagraph"/>
        <w:numPr>
          <w:ilvl w:val="0"/>
          <w:numId w:val="1"/>
        </w:numPr>
        <w:spacing w:after="240"/>
        <w:ind w:left="720"/>
        <w:rPr>
          <w:rFonts w:ascii="Palatino" w:hAnsi="Palatino" w:cs="Times New Roman"/>
        </w:rPr>
      </w:pPr>
      <w:r>
        <w:rPr>
          <w:rFonts w:ascii="Palatino" w:hAnsi="Palatino" w:cs="Times New Roman"/>
        </w:rPr>
        <w:t>Hand in your slip of paper from the DO activity above.</w:t>
      </w:r>
    </w:p>
    <w:p w14:paraId="2715631B" w14:textId="77777777" w:rsidR="00DF3AF8" w:rsidRPr="00472517"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472517">
        <w:rPr>
          <w:rFonts w:ascii="Palatino" w:hAnsi="Palatino"/>
          <w:b/>
          <w:bCs/>
          <w:sz w:val="32"/>
          <w:szCs w:val="32"/>
        </w:rPr>
        <w:t>Reconnect</w:t>
      </w:r>
    </w:p>
    <w:p w14:paraId="3FF4BEB8" w14:textId="193FECAA" w:rsidR="00DF3AF8" w:rsidRPr="00472517" w:rsidRDefault="00DF3AF8" w:rsidP="005814AA">
      <w:pPr>
        <w:pStyle w:val="ListParagraph"/>
        <w:numPr>
          <w:ilvl w:val="0"/>
          <w:numId w:val="2"/>
        </w:numPr>
        <w:spacing w:after="240"/>
        <w:ind w:left="720"/>
        <w:rPr>
          <w:rFonts w:ascii="Palatino" w:hAnsi="Palatino" w:cs="Times New Roman"/>
        </w:rPr>
      </w:pPr>
      <w:r w:rsidRPr="00472517">
        <w:rPr>
          <w:rFonts w:ascii="Palatino" w:hAnsi="Palatino" w:cs="Times New Roman"/>
        </w:rPr>
        <w:t xml:space="preserve">Partner up </w:t>
      </w:r>
      <w:r w:rsidR="00300E08">
        <w:rPr>
          <w:rFonts w:ascii="Palatino" w:hAnsi="Palatino" w:cs="Times New Roman"/>
        </w:rPr>
        <w:t xml:space="preserve">to discuss the question listed under the pre-work THINK </w:t>
      </w:r>
      <w:r w:rsidR="00211014">
        <w:rPr>
          <w:rFonts w:ascii="Palatino" w:hAnsi="Palatino" w:cs="Times New Roman"/>
        </w:rPr>
        <w:t>prompt.</w:t>
      </w:r>
    </w:p>
    <w:p w14:paraId="48E3A115" w14:textId="1BFB6C9E" w:rsidR="00DF3AF8" w:rsidRPr="00472517" w:rsidRDefault="00472517"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472517">
        <w:rPr>
          <w:rFonts w:ascii="Palatino" w:hAnsi="Palatino"/>
          <w:b/>
          <w:sz w:val="32"/>
          <w:szCs w:val="32"/>
        </w:rPr>
        <w:t>Home Composting Lecture</w:t>
      </w:r>
    </w:p>
    <w:p w14:paraId="2E862F0B" w14:textId="4FFAC5B9" w:rsidR="00472517" w:rsidRDefault="00472517" w:rsidP="005814AA">
      <w:pPr>
        <w:pStyle w:val="ListParagraph"/>
        <w:numPr>
          <w:ilvl w:val="0"/>
          <w:numId w:val="3"/>
        </w:numPr>
        <w:spacing w:after="240"/>
        <w:ind w:left="720"/>
        <w:rPr>
          <w:rFonts w:ascii="Palatino" w:hAnsi="Palatino" w:cs="Times New Roman"/>
        </w:rPr>
      </w:pPr>
      <w:r>
        <w:rPr>
          <w:rFonts w:ascii="Palatino" w:hAnsi="Palatino" w:cs="Times New Roman"/>
        </w:rPr>
        <w:t>Engage in presentation</w:t>
      </w:r>
      <w:r w:rsidR="00DF3AF8" w:rsidRPr="00CE7884">
        <w:rPr>
          <w:rFonts w:ascii="Palatino" w:hAnsi="Palatino" w:cs="Times New Roman"/>
        </w:rPr>
        <w:t>.</w:t>
      </w:r>
    </w:p>
    <w:p w14:paraId="40FB3854" w14:textId="5EA14A3B" w:rsidR="00472517" w:rsidRPr="00472517" w:rsidRDefault="00472517" w:rsidP="00472517">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472517">
        <w:rPr>
          <w:rFonts w:ascii="Palatino" w:hAnsi="Palatino"/>
          <w:b/>
          <w:sz w:val="32"/>
          <w:szCs w:val="32"/>
        </w:rPr>
        <w:t>Addressing Food Waste in our Kitchen Discussion</w:t>
      </w:r>
    </w:p>
    <w:p w14:paraId="628028C4" w14:textId="6E5D501C" w:rsidR="00472517" w:rsidRPr="00472517" w:rsidRDefault="00472517" w:rsidP="005814AA">
      <w:pPr>
        <w:pStyle w:val="ListParagraph"/>
        <w:numPr>
          <w:ilvl w:val="0"/>
          <w:numId w:val="1"/>
        </w:numPr>
        <w:spacing w:after="240"/>
        <w:ind w:left="720"/>
        <w:rPr>
          <w:rFonts w:ascii="Palatino" w:hAnsi="Palatino" w:cs="Times New Roman"/>
        </w:rPr>
      </w:pPr>
      <w:r w:rsidRPr="00472517">
        <w:rPr>
          <w:rFonts w:ascii="Palatino" w:hAnsi="Palatino" w:cs="Times New Roman"/>
        </w:rPr>
        <w:t xml:space="preserve">Facilitator leads </w:t>
      </w:r>
      <w:r w:rsidRPr="00472517">
        <w:rPr>
          <w:rFonts w:ascii="Palatino" w:hAnsi="Palatino" w:cs="Times New Roman"/>
          <w:bCs/>
        </w:rPr>
        <w:t xml:space="preserve">group discussion and sharing of results </w:t>
      </w:r>
      <w:r>
        <w:rPr>
          <w:rFonts w:ascii="Palatino" w:hAnsi="Palatino" w:cs="Times New Roman"/>
        </w:rPr>
        <w:t>the DO activity above.</w:t>
      </w:r>
    </w:p>
    <w:p w14:paraId="34E675B8" w14:textId="55E2FA56" w:rsidR="00DF3AF8" w:rsidRPr="00472517"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472517">
        <w:rPr>
          <w:rFonts w:ascii="Palatino" w:hAnsi="Palatino"/>
          <w:b/>
          <w:sz w:val="32"/>
          <w:szCs w:val="32"/>
        </w:rPr>
        <w:t xml:space="preserve">Station-Based </w:t>
      </w:r>
      <w:r w:rsidR="008042BA" w:rsidRPr="00472517">
        <w:rPr>
          <w:rFonts w:ascii="Palatino" w:hAnsi="Palatino"/>
          <w:b/>
          <w:sz w:val="32"/>
          <w:szCs w:val="32"/>
        </w:rPr>
        <w:t xml:space="preserve">Hands-on </w:t>
      </w:r>
      <w:r w:rsidRPr="00472517">
        <w:rPr>
          <w:rFonts w:ascii="Palatino" w:hAnsi="Palatino"/>
          <w:b/>
          <w:sz w:val="32"/>
          <w:szCs w:val="32"/>
        </w:rPr>
        <w:t>Activities</w:t>
      </w:r>
    </w:p>
    <w:p w14:paraId="083EDF27" w14:textId="2785434D" w:rsidR="00DF3AF8" w:rsidRPr="00472517" w:rsidRDefault="00DF3AF8" w:rsidP="005814AA">
      <w:pPr>
        <w:pStyle w:val="ListParagraph"/>
        <w:numPr>
          <w:ilvl w:val="0"/>
          <w:numId w:val="4"/>
        </w:numPr>
        <w:spacing w:after="240"/>
        <w:ind w:left="720"/>
        <w:rPr>
          <w:rFonts w:ascii="Palatino" w:hAnsi="Palatino" w:cs="Times New Roman"/>
        </w:rPr>
      </w:pPr>
      <w:r w:rsidRPr="00472517">
        <w:rPr>
          <w:rFonts w:ascii="Palatino" w:hAnsi="Palatino" w:cs="Times New Roman"/>
        </w:rPr>
        <w:t xml:space="preserve">Participants </w:t>
      </w:r>
      <w:proofErr w:type="gramStart"/>
      <w:r w:rsidRPr="00472517">
        <w:rPr>
          <w:rFonts w:ascii="Palatino" w:hAnsi="Palatino" w:cs="Times New Roman"/>
        </w:rPr>
        <w:t>divide up</w:t>
      </w:r>
      <w:proofErr w:type="gramEnd"/>
      <w:r w:rsidRPr="00472517">
        <w:rPr>
          <w:rFonts w:ascii="Palatino" w:hAnsi="Palatino" w:cs="Times New Roman"/>
        </w:rPr>
        <w:t xml:space="preserve"> into smaller groups and rotate around to stations to engage in hands-on activities about </w:t>
      </w:r>
      <w:r w:rsidR="00472517" w:rsidRPr="00472517">
        <w:rPr>
          <w:rFonts w:ascii="Palatino" w:hAnsi="Palatino" w:cs="Times New Roman"/>
        </w:rPr>
        <w:t>home composting</w:t>
      </w:r>
      <w:r w:rsidR="005814AA">
        <w:rPr>
          <w:rFonts w:ascii="Palatino" w:hAnsi="Palatino" w:cs="Times New Roman"/>
        </w:rPr>
        <w:t>.</w:t>
      </w:r>
    </w:p>
    <w:p w14:paraId="77FF644C" w14:textId="54D3269C" w:rsidR="00472517" w:rsidRPr="00264C86" w:rsidRDefault="00264C86" w:rsidP="00472517">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264C86">
        <w:rPr>
          <w:rFonts w:ascii="Palatino" w:hAnsi="Palatino"/>
          <w:b/>
          <w:bCs/>
          <w:sz w:val="32"/>
          <w:szCs w:val="32"/>
        </w:rPr>
        <w:t>Compost Troubleshooting</w:t>
      </w:r>
      <w:r w:rsidRPr="00264C86">
        <w:rPr>
          <w:rFonts w:ascii="Palatino" w:hAnsi="Palatino"/>
          <w:b/>
          <w:sz w:val="32"/>
          <w:szCs w:val="32"/>
        </w:rPr>
        <w:t xml:space="preserve"> Hands-on Activity</w:t>
      </w:r>
    </w:p>
    <w:p w14:paraId="38B293A0" w14:textId="7908AD7B" w:rsidR="00472517" w:rsidRPr="00264C86" w:rsidRDefault="003F4470" w:rsidP="005814AA">
      <w:pPr>
        <w:pStyle w:val="ListParagraph"/>
        <w:numPr>
          <w:ilvl w:val="0"/>
          <w:numId w:val="4"/>
        </w:numPr>
        <w:spacing w:after="240"/>
        <w:ind w:left="720"/>
        <w:rPr>
          <w:rFonts w:ascii="Palatino" w:hAnsi="Palatino" w:cs="Times New Roman"/>
        </w:rPr>
      </w:pPr>
      <w:r w:rsidRPr="00472517">
        <w:rPr>
          <w:rFonts w:ascii="Palatino" w:hAnsi="Palatino" w:cs="Times New Roman"/>
        </w:rPr>
        <w:t xml:space="preserve">Participants divide into </w:t>
      </w:r>
      <w:r>
        <w:rPr>
          <w:rFonts w:ascii="Palatino" w:hAnsi="Palatino" w:cs="Times New Roman"/>
        </w:rPr>
        <w:t xml:space="preserve">pairs or </w:t>
      </w:r>
      <w:r w:rsidRPr="00472517">
        <w:rPr>
          <w:rFonts w:ascii="Palatino" w:hAnsi="Palatino" w:cs="Times New Roman"/>
        </w:rPr>
        <w:t xml:space="preserve">smaller groups </w:t>
      </w:r>
      <w:r>
        <w:rPr>
          <w:rFonts w:ascii="Palatino" w:hAnsi="Palatino" w:cs="Times New Roman"/>
        </w:rPr>
        <w:t xml:space="preserve">for </w:t>
      </w:r>
      <w:r w:rsidR="00264C86" w:rsidRPr="00264C86">
        <w:rPr>
          <w:rFonts w:ascii="Palatino" w:hAnsi="Palatino" w:cs="Times New Roman"/>
        </w:rPr>
        <w:t>activity</w:t>
      </w:r>
      <w:r>
        <w:rPr>
          <w:rFonts w:ascii="Palatino" w:hAnsi="Palatino" w:cs="Times New Roman"/>
        </w:rPr>
        <w:t xml:space="preserve"> then return for whole group discussion</w:t>
      </w:r>
      <w:r w:rsidR="00264C86" w:rsidRPr="00264C86">
        <w:rPr>
          <w:rFonts w:ascii="Palatino" w:hAnsi="Palatino" w:cs="Times New Roman"/>
        </w:rPr>
        <w:t>.</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7777777" w:rsidR="00DF3AF8" w:rsidRPr="007A1995" w:rsidRDefault="00DF3AF8" w:rsidP="005814AA">
      <w:pPr>
        <w:pStyle w:val="ListParagraph"/>
        <w:numPr>
          <w:ilvl w:val="0"/>
          <w:numId w:val="5"/>
        </w:numPr>
        <w:spacing w:after="240"/>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lastRenderedPageBreak/>
        <w:t>Program Feedback</w:t>
      </w:r>
    </w:p>
    <w:p w14:paraId="1CD56DEF" w14:textId="77777777" w:rsidR="00DF3AF8" w:rsidRPr="00954C5B" w:rsidRDefault="00DF3AF8" w:rsidP="005814AA">
      <w:pPr>
        <w:pStyle w:val="ListParagraph"/>
        <w:numPr>
          <w:ilvl w:val="0"/>
          <w:numId w:val="6"/>
        </w:numPr>
        <w:spacing w:after="240"/>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0DA97533" w14:textId="35A076AB" w:rsidR="00D054F5" w:rsidRPr="005814AA" w:rsidRDefault="00DF3AF8" w:rsidP="005814AA">
      <w:pPr>
        <w:pStyle w:val="ListParagraph"/>
        <w:numPr>
          <w:ilvl w:val="0"/>
          <w:numId w:val="6"/>
        </w:numPr>
        <w:spacing w:after="240"/>
        <w:ind w:left="720"/>
        <w:rPr>
          <w:rFonts w:ascii="Palatino" w:hAnsi="Palatino" w:cs="Times New Roman"/>
        </w:rPr>
      </w:pPr>
      <w:r>
        <w:rPr>
          <w:rFonts w:ascii="Palatino" w:hAnsi="Palatino" w:cs="Times New Roman"/>
        </w:rPr>
        <w:t xml:space="preserve">Assess what you now know. Be </w:t>
      </w:r>
      <w:proofErr w:type="gramStart"/>
      <w:r>
        <w:rPr>
          <w:rFonts w:ascii="Palatino" w:hAnsi="Palatino" w:cs="Times New Roman"/>
        </w:rPr>
        <w:t>motive and empower to share with your peers</w:t>
      </w:r>
      <w:proofErr w:type="gramEnd"/>
      <w:r>
        <w:rPr>
          <w:rFonts w:ascii="Palatino" w:hAnsi="Palatino" w:cs="Times New Roman"/>
        </w:rPr>
        <w:t xml:space="preserve"> and 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0493BA87" w14:textId="77777777"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2E77F7">
      <w:pPr>
        <w:numPr>
          <w:ilvl w:val="0"/>
          <w:numId w:val="7"/>
        </w:numPr>
        <w:contextualSpacing/>
        <w:rPr>
          <w:rFonts w:ascii="Palatino" w:hAnsi="Palatino" w:cs="Arial"/>
        </w:rPr>
      </w:pPr>
      <w:r w:rsidRPr="004D6F64">
        <w:rPr>
          <w:rFonts w:ascii="Palatino" w:hAnsi="Palatino" w:cs="Arial"/>
        </w:rPr>
        <w:t>What happened?</w:t>
      </w:r>
    </w:p>
    <w:p w14:paraId="49A8A9BE" w14:textId="77777777" w:rsidR="004F6993" w:rsidRPr="00F20A0C" w:rsidRDefault="004F6993" w:rsidP="002E77F7">
      <w:pPr>
        <w:numPr>
          <w:ilvl w:val="0"/>
          <w:numId w:val="7"/>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684CB7E" w14:textId="77777777" w:rsidR="004F6993" w:rsidRPr="004D6F64" w:rsidRDefault="004F6993" w:rsidP="002E77F7">
      <w:pPr>
        <w:numPr>
          <w:ilvl w:val="0"/>
          <w:numId w:val="7"/>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2E77F7">
      <w:pPr>
        <w:numPr>
          <w:ilvl w:val="0"/>
          <w:numId w:val="7"/>
        </w:numPr>
        <w:contextualSpacing/>
        <w:rPr>
          <w:rFonts w:ascii="Palatino" w:hAnsi="Palatino" w:cs="Arial"/>
        </w:rPr>
      </w:pPr>
      <w:r w:rsidRPr="004D6F64">
        <w:rPr>
          <w:rFonts w:ascii="Palatino" w:hAnsi="Palatino" w:cs="Arial"/>
        </w:rPr>
        <w:t>What can I conclude?</w:t>
      </w:r>
    </w:p>
    <w:p w14:paraId="436DCCFC" w14:textId="4A8D7B50" w:rsidR="003F4470" w:rsidRPr="005814AA" w:rsidRDefault="004F6993" w:rsidP="005814AA">
      <w:pPr>
        <w:numPr>
          <w:ilvl w:val="0"/>
          <w:numId w:val="7"/>
        </w:numPr>
        <w:spacing w:after="240"/>
        <w:contextualSpacing/>
        <w:rPr>
          <w:rFonts w:ascii="Palatino" w:hAnsi="Palatino" w:cs="Arial"/>
        </w:rPr>
      </w:pPr>
      <w:r w:rsidRPr="004D6F64">
        <w:rPr>
          <w:rFonts w:ascii="Palatino" w:hAnsi="Palatino" w:cs="Arial"/>
        </w:rPr>
        <w:t>What might I do differently next time?</w:t>
      </w:r>
    </w:p>
    <w:p w14:paraId="688EBE53" w14:textId="5AECA474" w:rsidR="003F4470" w:rsidRPr="003F4470" w:rsidRDefault="003F4470" w:rsidP="003F4470">
      <w:pPr>
        <w:rPr>
          <w:rFonts w:ascii="Palatino" w:hAnsi="Palatino"/>
        </w:rPr>
      </w:pPr>
      <w:r w:rsidRPr="003F4470">
        <w:rPr>
          <w:rFonts w:ascii="Palatino" w:hAnsi="Palatino"/>
        </w:rPr>
        <w:t xml:space="preserve">LEARN MORE: </w:t>
      </w:r>
    </w:p>
    <w:p w14:paraId="1A945729" w14:textId="0BA52F85" w:rsidR="003F4470" w:rsidRPr="00D054F5" w:rsidRDefault="003D4631" w:rsidP="00D054F5">
      <w:pPr>
        <w:pStyle w:val="ListParagraph"/>
        <w:numPr>
          <w:ilvl w:val="0"/>
          <w:numId w:val="6"/>
        </w:numPr>
        <w:ind w:left="720"/>
        <w:rPr>
          <w:rFonts w:ascii="Palatino" w:hAnsi="Palatino"/>
        </w:rPr>
      </w:pPr>
      <w:r w:rsidRPr="00D054F5">
        <w:rPr>
          <w:rFonts w:ascii="Palatino" w:hAnsi="Palatino"/>
        </w:rPr>
        <w:t xml:space="preserve">Cornell Waste Management Institute (CWMI) has put most of its resources </w:t>
      </w:r>
      <w:r w:rsidR="003F4470" w:rsidRPr="00D054F5">
        <w:rPr>
          <w:rFonts w:ascii="Palatino" w:hAnsi="Palatino"/>
        </w:rPr>
        <w:t xml:space="preserve">in Cornell </w:t>
      </w:r>
      <w:proofErr w:type="spellStart"/>
      <w:r w:rsidR="003F4470" w:rsidRPr="00D054F5">
        <w:rPr>
          <w:rFonts w:ascii="Palatino" w:hAnsi="Palatino"/>
        </w:rPr>
        <w:t>eCommons</w:t>
      </w:r>
      <w:proofErr w:type="spellEnd"/>
      <w:r w:rsidRPr="00D054F5">
        <w:rPr>
          <w:rFonts w:ascii="Palatino" w:hAnsi="Palatino"/>
        </w:rPr>
        <w:t>:</w:t>
      </w:r>
      <w:r w:rsidR="003F4470" w:rsidRPr="00D054F5">
        <w:rPr>
          <w:rFonts w:ascii="Palatino" w:hAnsi="Palatino"/>
        </w:rPr>
        <w:t xml:space="preserve"> </w:t>
      </w:r>
      <w:hyperlink r:id="rId14" w:history="1">
        <w:r w:rsidR="003F4470" w:rsidRPr="00D054F5">
          <w:rPr>
            <w:rStyle w:val="Hyperlink"/>
            <w:rFonts w:ascii="Palatino" w:hAnsi="Palatino"/>
          </w:rPr>
          <w:t>https://ecommons.cornell.edu/</w:t>
        </w:r>
      </w:hyperlink>
    </w:p>
    <w:p w14:paraId="79CEC4B4" w14:textId="77777777" w:rsidR="00D054F5" w:rsidRDefault="00D054F5" w:rsidP="00D054F5">
      <w:pPr>
        <w:pStyle w:val="ListParagraph"/>
        <w:rPr>
          <w:rFonts w:ascii="Palatino" w:eastAsia="Times New Roman" w:hAnsi="Palatino" w:cs="Times New Roman"/>
        </w:rPr>
      </w:pPr>
    </w:p>
    <w:p w14:paraId="47E07C96" w14:textId="34D4BF13" w:rsidR="003F4470" w:rsidRPr="00D054F5" w:rsidRDefault="00D054F5" w:rsidP="00D054F5">
      <w:pPr>
        <w:pStyle w:val="ListParagraph"/>
        <w:rPr>
          <w:rFonts w:ascii="Palatino" w:hAnsi="Palatino"/>
        </w:rPr>
      </w:pPr>
      <w:r>
        <w:rPr>
          <w:rFonts w:ascii="Palatino" w:hAnsi="Palatino"/>
        </w:rPr>
        <w:t xml:space="preserve">Use the </w:t>
      </w:r>
      <w:r w:rsidRPr="00D054F5">
        <w:rPr>
          <w:rFonts w:ascii="Palatino" w:hAnsi="Palatino"/>
        </w:rPr>
        <w:t>search tool to</w:t>
      </w:r>
      <w:r>
        <w:rPr>
          <w:rFonts w:ascii="Palatino" w:hAnsi="Palatino"/>
        </w:rPr>
        <w:t xml:space="preserve"> </w:t>
      </w:r>
      <w:r w:rsidRPr="00D054F5">
        <w:rPr>
          <w:rFonts w:ascii="Palatino" w:hAnsi="Palatino"/>
        </w:rPr>
        <w:t xml:space="preserve">find resources </w:t>
      </w:r>
      <w:r w:rsidR="003F4470" w:rsidRPr="00D054F5">
        <w:rPr>
          <w:rFonts w:ascii="Palatino" w:hAnsi="Palatino"/>
        </w:rPr>
        <w:t>in the</w:t>
      </w:r>
      <w:r>
        <w:rPr>
          <w:rFonts w:ascii="Palatino" w:hAnsi="Palatino"/>
        </w:rPr>
        <w:t xml:space="preserve"> CWMI</w:t>
      </w:r>
      <w:r w:rsidR="003F4470" w:rsidRPr="00D054F5">
        <w:rPr>
          <w:rFonts w:ascii="Palatino" w:hAnsi="Palatino"/>
        </w:rPr>
        <w:t xml:space="preserve"> </w:t>
      </w:r>
      <w:proofErr w:type="spellStart"/>
      <w:r w:rsidR="003F4470" w:rsidRPr="00D054F5">
        <w:rPr>
          <w:rFonts w:ascii="Palatino" w:hAnsi="Palatino"/>
        </w:rPr>
        <w:t>eCommon’s</w:t>
      </w:r>
      <w:proofErr w:type="spellEnd"/>
      <w:r w:rsidR="003F4470" w:rsidRPr="00D054F5">
        <w:rPr>
          <w:rFonts w:ascii="Palatino" w:hAnsi="Palatino"/>
        </w:rPr>
        <w:t>:</w:t>
      </w:r>
    </w:p>
    <w:p w14:paraId="73B2E6FE" w14:textId="53796306" w:rsidR="003F4470" w:rsidRPr="00D054F5" w:rsidRDefault="003F4470" w:rsidP="00D054F5">
      <w:pPr>
        <w:pStyle w:val="ListParagraph"/>
        <w:numPr>
          <w:ilvl w:val="1"/>
          <w:numId w:val="6"/>
        </w:numPr>
        <w:rPr>
          <w:rFonts w:ascii="Palatino" w:hAnsi="Palatino"/>
        </w:rPr>
      </w:pPr>
      <w:r w:rsidRPr="00D054F5">
        <w:rPr>
          <w:rFonts w:ascii="Palatino" w:hAnsi="Palatino"/>
        </w:rPr>
        <w:t xml:space="preserve">Composting at Home – the Green and Brown Alternative </w:t>
      </w:r>
      <w:hyperlink r:id="rId15" w:history="1">
        <w:r w:rsidRPr="00D054F5">
          <w:rPr>
            <w:rStyle w:val="Hyperlink"/>
            <w:rFonts w:ascii="Palatino" w:hAnsi="Palatino"/>
          </w:rPr>
          <w:t>http://hdl.handle.net/1813/29111</w:t>
        </w:r>
      </w:hyperlink>
      <w:r w:rsidRPr="00D054F5">
        <w:rPr>
          <w:rFonts w:ascii="Palatino" w:hAnsi="Palatino"/>
        </w:rPr>
        <w:t xml:space="preserve"> </w:t>
      </w:r>
    </w:p>
    <w:p w14:paraId="315493FD" w14:textId="0A4C634B" w:rsidR="003F4470" w:rsidRPr="00D054F5" w:rsidRDefault="003F4470" w:rsidP="00D054F5">
      <w:pPr>
        <w:pStyle w:val="ListParagraph"/>
        <w:numPr>
          <w:ilvl w:val="1"/>
          <w:numId w:val="6"/>
        </w:numPr>
        <w:rPr>
          <w:rFonts w:ascii="Palatino" w:hAnsi="Palatino"/>
        </w:rPr>
      </w:pPr>
      <w:r w:rsidRPr="00D054F5">
        <w:rPr>
          <w:rFonts w:ascii="Palatino" w:hAnsi="Palatino"/>
        </w:rPr>
        <w:t xml:space="preserve">Home Composting Slide Show </w:t>
      </w:r>
      <w:hyperlink r:id="rId16" w:history="1">
        <w:r w:rsidRPr="00D054F5">
          <w:rPr>
            <w:rStyle w:val="Hyperlink"/>
            <w:rFonts w:ascii="Palatino" w:hAnsi="Palatino"/>
          </w:rPr>
          <w:t>http://hdl.handle.net/1813/44789</w:t>
        </w:r>
      </w:hyperlink>
      <w:r w:rsidRPr="00D054F5">
        <w:rPr>
          <w:rFonts w:ascii="Palatino" w:hAnsi="Palatino"/>
        </w:rPr>
        <w:t xml:space="preserve"> </w:t>
      </w:r>
    </w:p>
    <w:p w14:paraId="292C435E" w14:textId="59CED9CA" w:rsidR="003F4470" w:rsidRPr="00D054F5" w:rsidRDefault="003F4470" w:rsidP="00D054F5">
      <w:pPr>
        <w:pStyle w:val="ListParagraph"/>
        <w:numPr>
          <w:ilvl w:val="1"/>
          <w:numId w:val="6"/>
        </w:numPr>
        <w:rPr>
          <w:rFonts w:ascii="Palatino" w:hAnsi="Palatino"/>
        </w:rPr>
      </w:pPr>
      <w:r w:rsidRPr="00D054F5">
        <w:rPr>
          <w:rFonts w:ascii="Palatino" w:hAnsi="Palatino"/>
        </w:rPr>
        <w:t xml:space="preserve">School Composting </w:t>
      </w:r>
      <w:hyperlink r:id="rId17" w:history="1">
        <w:r w:rsidRPr="00D054F5">
          <w:rPr>
            <w:rStyle w:val="Hyperlink"/>
            <w:rFonts w:ascii="Palatino" w:hAnsi="Palatino"/>
          </w:rPr>
          <w:t>https://hdl.handle.net/1813/52083</w:t>
        </w:r>
      </w:hyperlink>
    </w:p>
    <w:p w14:paraId="5ACC03D7" w14:textId="020E2F57" w:rsidR="003F4470" w:rsidRPr="00D054F5" w:rsidRDefault="003F4470" w:rsidP="00D054F5">
      <w:pPr>
        <w:pStyle w:val="ListParagraph"/>
        <w:numPr>
          <w:ilvl w:val="1"/>
          <w:numId w:val="6"/>
        </w:numPr>
        <w:rPr>
          <w:rFonts w:ascii="Palatino" w:hAnsi="Palatino"/>
        </w:rPr>
      </w:pPr>
      <w:r w:rsidRPr="00D054F5">
        <w:rPr>
          <w:rFonts w:ascii="Palatino" w:hAnsi="Palatino"/>
        </w:rPr>
        <w:t xml:space="preserve">Composting: Biology in the curriculum </w:t>
      </w:r>
      <w:hyperlink r:id="rId18" w:history="1">
        <w:r w:rsidRPr="00D054F5">
          <w:rPr>
            <w:rStyle w:val="Hyperlink"/>
            <w:rFonts w:ascii="Palatino" w:hAnsi="Palatino"/>
          </w:rPr>
          <w:t>http://hdl.handle.net/1813/45757</w:t>
        </w:r>
      </w:hyperlink>
    </w:p>
    <w:p w14:paraId="44C43B2B" w14:textId="2A484404" w:rsidR="003D4631" w:rsidRPr="00D054F5" w:rsidRDefault="003F4470" w:rsidP="00D054F5">
      <w:pPr>
        <w:pStyle w:val="ListParagraph"/>
        <w:numPr>
          <w:ilvl w:val="1"/>
          <w:numId w:val="6"/>
        </w:numPr>
        <w:rPr>
          <w:rFonts w:ascii="Palatino" w:hAnsi="Palatino"/>
        </w:rPr>
      </w:pPr>
      <w:r w:rsidRPr="00D054F5">
        <w:rPr>
          <w:rFonts w:ascii="Palatino" w:hAnsi="Palatino"/>
        </w:rPr>
        <w:t xml:space="preserve">School Composting, Let’s Start Composting curriculum </w:t>
      </w:r>
      <w:hyperlink r:id="rId19" w:history="1">
        <w:r w:rsidRPr="00D054F5">
          <w:rPr>
            <w:rStyle w:val="Hyperlink"/>
            <w:rFonts w:ascii="Palatino" w:hAnsi="Palatino"/>
          </w:rPr>
          <w:t>http://hdl.handle.net/1813/45757</w:t>
        </w:r>
      </w:hyperlink>
    </w:p>
    <w:p w14:paraId="7D7D347C" w14:textId="41861CBC" w:rsidR="003D4631" w:rsidRPr="005814AA" w:rsidRDefault="003F4470" w:rsidP="005814AA">
      <w:pPr>
        <w:pStyle w:val="ListParagraph"/>
        <w:numPr>
          <w:ilvl w:val="1"/>
          <w:numId w:val="6"/>
        </w:numPr>
        <w:rPr>
          <w:rFonts w:ascii="Palatino" w:hAnsi="Palatino"/>
        </w:rPr>
      </w:pPr>
      <w:r w:rsidRPr="00D054F5">
        <w:rPr>
          <w:rFonts w:ascii="Palatino" w:hAnsi="Palatino"/>
        </w:rPr>
        <w:t xml:space="preserve">Master Composter Curriculum </w:t>
      </w:r>
      <w:hyperlink r:id="rId20" w:history="1">
        <w:r w:rsidR="003D4631" w:rsidRPr="00D054F5">
          <w:rPr>
            <w:rStyle w:val="Hyperlink"/>
            <w:rFonts w:ascii="Palatino" w:hAnsi="Palatino"/>
          </w:rPr>
          <w:t>http://hdl.handle.net/1813/12933</w:t>
        </w:r>
      </w:hyperlink>
    </w:p>
    <w:p w14:paraId="5D45C392" w14:textId="586CA4AF" w:rsidR="003D4631" w:rsidRPr="00D054F5" w:rsidRDefault="003F4470" w:rsidP="00D054F5">
      <w:pPr>
        <w:pStyle w:val="ListParagraph"/>
        <w:numPr>
          <w:ilvl w:val="0"/>
          <w:numId w:val="6"/>
        </w:numPr>
        <w:ind w:left="720"/>
        <w:rPr>
          <w:rFonts w:ascii="Palatino" w:hAnsi="Palatino"/>
        </w:rPr>
      </w:pPr>
      <w:r w:rsidRPr="00D054F5">
        <w:rPr>
          <w:rFonts w:ascii="Palatino" w:hAnsi="Palatino"/>
        </w:rPr>
        <w:t xml:space="preserve">Compost Resources from CCE Tompkins County Master Composter program: </w:t>
      </w:r>
      <w:hyperlink r:id="rId21" w:history="1">
        <w:r w:rsidR="003D4631" w:rsidRPr="00D054F5">
          <w:rPr>
            <w:rStyle w:val="Hyperlink"/>
            <w:rFonts w:ascii="Palatino" w:hAnsi="Palatino"/>
          </w:rPr>
          <w:t>http://ccetompkins.org/gardening/composting</w:t>
        </w:r>
      </w:hyperlink>
      <w:r w:rsidR="003D4631" w:rsidRPr="00D054F5">
        <w:rPr>
          <w:rFonts w:ascii="Palatino" w:hAnsi="Palatino"/>
        </w:rPr>
        <w:t xml:space="preserve"> </w:t>
      </w:r>
    </w:p>
    <w:p w14:paraId="384B0256" w14:textId="7CE54BA5" w:rsidR="003F4470" w:rsidRPr="00D054F5" w:rsidRDefault="003F4470" w:rsidP="00D054F5">
      <w:pPr>
        <w:pStyle w:val="ListParagraph"/>
        <w:numPr>
          <w:ilvl w:val="0"/>
          <w:numId w:val="6"/>
        </w:numPr>
        <w:ind w:left="720"/>
        <w:rPr>
          <w:rFonts w:ascii="Palatino" w:hAnsi="Palatino"/>
        </w:rPr>
      </w:pPr>
      <w:r w:rsidRPr="00D054F5">
        <w:rPr>
          <w:rFonts w:ascii="Palatino" w:hAnsi="Palatino"/>
        </w:rPr>
        <w:t xml:space="preserve">EPA’s Food: Too Good to Waste </w:t>
      </w:r>
      <w:hyperlink r:id="rId22" w:history="1">
        <w:r w:rsidR="003D4631" w:rsidRPr="00D054F5">
          <w:rPr>
            <w:rStyle w:val="Hyperlink"/>
            <w:rFonts w:ascii="Palatino" w:hAnsi="Palatino"/>
          </w:rPr>
          <w:t>https://www.epa.gov/sustainable-management-food/food-too-good-waste-implementation-guide-and-toolkit</w:t>
        </w:r>
      </w:hyperlink>
      <w:r w:rsidRPr="00D054F5">
        <w:rPr>
          <w:rFonts w:ascii="Palatino" w:hAnsi="Palatino"/>
        </w:rPr>
        <w:t xml:space="preserve"> </w:t>
      </w:r>
    </w:p>
    <w:p w14:paraId="30A56061" w14:textId="531F93AE" w:rsidR="003F4470" w:rsidRPr="00D054F5" w:rsidRDefault="003F4470" w:rsidP="00D054F5">
      <w:pPr>
        <w:pStyle w:val="ListParagraph"/>
        <w:numPr>
          <w:ilvl w:val="0"/>
          <w:numId w:val="6"/>
        </w:numPr>
        <w:ind w:left="720"/>
        <w:rPr>
          <w:rFonts w:ascii="Palatino" w:hAnsi="Palatino"/>
        </w:rPr>
      </w:pPr>
      <w:r w:rsidRPr="00D054F5">
        <w:rPr>
          <w:rFonts w:ascii="Palatino" w:hAnsi="Palatino"/>
        </w:rPr>
        <w:t xml:space="preserve">Further with </w:t>
      </w:r>
      <w:r w:rsidR="003D4631" w:rsidRPr="00D054F5">
        <w:rPr>
          <w:rFonts w:ascii="Palatino" w:hAnsi="Palatino"/>
        </w:rPr>
        <w:t>F</w:t>
      </w:r>
      <w:r w:rsidRPr="00D054F5">
        <w:rPr>
          <w:rFonts w:ascii="Palatino" w:hAnsi="Palatino"/>
        </w:rPr>
        <w:t>ood</w:t>
      </w:r>
      <w:r w:rsidR="003D4631" w:rsidRPr="00D054F5">
        <w:rPr>
          <w:rFonts w:ascii="Palatino" w:hAnsi="Palatino"/>
        </w:rPr>
        <w:t xml:space="preserve"> </w:t>
      </w:r>
      <w:hyperlink r:id="rId23" w:history="1">
        <w:r w:rsidR="003D4631" w:rsidRPr="00D054F5">
          <w:rPr>
            <w:rStyle w:val="Hyperlink"/>
            <w:rFonts w:ascii="Palatino" w:hAnsi="Palatino"/>
          </w:rPr>
          <w:t>https://furtherwithfood.org</w:t>
        </w:r>
      </w:hyperlink>
    </w:p>
    <w:p w14:paraId="7715111C" w14:textId="269C9677" w:rsidR="003F4470" w:rsidRPr="005814AA" w:rsidRDefault="003F4470" w:rsidP="005814AA">
      <w:pPr>
        <w:pStyle w:val="ListParagraph"/>
        <w:numPr>
          <w:ilvl w:val="0"/>
          <w:numId w:val="6"/>
        </w:numPr>
        <w:spacing w:after="240"/>
        <w:ind w:left="720"/>
        <w:rPr>
          <w:rFonts w:ascii="Palatino" w:hAnsi="Palatino"/>
        </w:rPr>
      </w:pPr>
      <w:r w:rsidRPr="00D054F5">
        <w:rPr>
          <w:rFonts w:ascii="Palatino" w:hAnsi="Palatino"/>
        </w:rPr>
        <w:t>New York State Food Recovery Campaign</w:t>
      </w:r>
      <w:r w:rsidR="003D4631" w:rsidRPr="00D054F5">
        <w:rPr>
          <w:rFonts w:ascii="Palatino" w:hAnsi="Palatino"/>
        </w:rPr>
        <w:t xml:space="preserve"> </w:t>
      </w:r>
      <w:hyperlink r:id="rId24" w:history="1">
        <w:r w:rsidR="003D4631" w:rsidRPr="00D054F5">
          <w:rPr>
            <w:rStyle w:val="Hyperlink"/>
            <w:rFonts w:ascii="Palatino" w:hAnsi="Palatino"/>
            <w:sz w:val="18"/>
            <w:szCs w:val="18"/>
          </w:rPr>
          <w:t>https://www.facebook.com/NYSFoodRecoveryCampaign/</w:t>
        </w:r>
      </w:hyperlink>
    </w:p>
    <w:p w14:paraId="7E3E4EA9" w14:textId="77777777" w:rsidR="003F4470" w:rsidRPr="003F4470" w:rsidRDefault="003F4470" w:rsidP="003F4470">
      <w:pPr>
        <w:contextualSpacing/>
        <w:rPr>
          <w:rFonts w:ascii="Palatino" w:hAnsi="Palatino"/>
          <w:b/>
        </w:rPr>
      </w:pPr>
      <w:r w:rsidRPr="003F4470">
        <w:rPr>
          <w:rFonts w:ascii="Palatino" w:hAnsi="Palatino"/>
          <w:b/>
        </w:rPr>
        <w:t>Campus Links:</w:t>
      </w:r>
    </w:p>
    <w:p w14:paraId="17446775" w14:textId="03A61AE0" w:rsidR="003F4470" w:rsidRPr="003D4631" w:rsidRDefault="003F4470" w:rsidP="002E77F7">
      <w:pPr>
        <w:pStyle w:val="ListParagraph"/>
        <w:numPr>
          <w:ilvl w:val="0"/>
          <w:numId w:val="11"/>
        </w:numPr>
        <w:rPr>
          <w:rFonts w:ascii="Palatino" w:hAnsi="Palatino"/>
        </w:rPr>
      </w:pPr>
      <w:r w:rsidRPr="003D4631">
        <w:rPr>
          <w:rFonts w:ascii="Palatino" w:hAnsi="Palatino"/>
        </w:rPr>
        <w:t xml:space="preserve">Cornell Waste Management Institute (CWMI)  </w:t>
      </w:r>
      <w:hyperlink r:id="rId25" w:history="1">
        <w:r w:rsidRPr="003D4631">
          <w:rPr>
            <w:rStyle w:val="Hyperlink"/>
            <w:rFonts w:ascii="Palatino" w:hAnsi="Palatino"/>
          </w:rPr>
          <w:t>http://cwmi.css.cornell.edu</w:t>
        </w:r>
      </w:hyperlink>
      <w:r w:rsidRPr="003D4631">
        <w:rPr>
          <w:rFonts w:ascii="Palatino" w:hAnsi="Palatino"/>
        </w:rPr>
        <w:t xml:space="preserve"> </w:t>
      </w:r>
    </w:p>
    <w:p w14:paraId="45A0A811" w14:textId="5A41150B" w:rsidR="004F6993" w:rsidRPr="005814AA" w:rsidRDefault="003F4470" w:rsidP="005814AA">
      <w:pPr>
        <w:pStyle w:val="ListParagraph"/>
        <w:numPr>
          <w:ilvl w:val="0"/>
          <w:numId w:val="11"/>
        </w:numPr>
        <w:spacing w:after="240"/>
        <w:rPr>
          <w:rFonts w:ascii="Palatino" w:hAnsi="Palatino"/>
        </w:rPr>
      </w:pPr>
      <w:r w:rsidRPr="003D4631">
        <w:rPr>
          <w:rFonts w:ascii="Palatino" w:hAnsi="Palatino"/>
        </w:rPr>
        <w:t xml:space="preserve">Cornell University’s </w:t>
      </w:r>
      <w:proofErr w:type="spellStart"/>
      <w:r w:rsidRPr="003D4631">
        <w:rPr>
          <w:rFonts w:ascii="Palatino" w:hAnsi="Palatino"/>
        </w:rPr>
        <w:t>vermicompost</w:t>
      </w:r>
      <w:proofErr w:type="spellEnd"/>
      <w:r w:rsidRPr="003D4631">
        <w:rPr>
          <w:rFonts w:ascii="Palatino" w:hAnsi="Palatino"/>
        </w:rPr>
        <w:t xml:space="preserve"> research </w:t>
      </w:r>
      <w:hyperlink r:id="rId26" w:history="1">
        <w:r w:rsidRPr="003D4631">
          <w:rPr>
            <w:rStyle w:val="Hyperlink"/>
            <w:rFonts w:ascii="Palatino" w:hAnsi="Palatino"/>
            <w:sz w:val="20"/>
            <w:szCs w:val="20"/>
          </w:rPr>
          <w:t>http://cwmi.css.cornell.edu/vermicompost.htm</w:t>
        </w:r>
      </w:hyperlink>
    </w:p>
    <w:p w14:paraId="71416187" w14:textId="624689D1" w:rsidR="003D628A" w:rsidRDefault="004F6993" w:rsidP="005814AA">
      <w:pPr>
        <w:spacing w:after="240"/>
        <w:contextualSpacing/>
        <w:rPr>
          <w:rStyle w:val="Hyperlink"/>
          <w:rFonts w:ascii="Palatino" w:eastAsiaTheme="minorEastAsia" w:hAnsi="Palatino" w:cs="Arial"/>
          <w:u w:val="none"/>
        </w:rPr>
      </w:pPr>
      <w:proofErr w:type="gramStart"/>
      <w:r w:rsidRPr="004F6993">
        <w:rPr>
          <w:rFonts w:ascii="Palatino" w:eastAsiaTheme="minorEastAsia" w:hAnsi="Palatino" w:cs="Arial"/>
          <w:b/>
        </w:rPr>
        <w:lastRenderedPageBreak/>
        <w:t>Looking for Cornell people and resources?</w:t>
      </w:r>
      <w:proofErr w:type="gramEnd"/>
      <w:r w:rsidRPr="004F6993">
        <w:rPr>
          <w:rFonts w:ascii="Palatino" w:eastAsiaTheme="minorEastAsia" w:hAnsi="Palatino" w:cs="Arial"/>
          <w:b/>
          <w:bCs/>
        </w:rPr>
        <w:t xml:space="preserve"> </w:t>
      </w:r>
      <w:proofErr w:type="gramStart"/>
      <w:r w:rsidR="00300E08">
        <w:rPr>
          <w:rFonts w:ascii="Palatino" w:eastAsiaTheme="minorEastAsia" w:hAnsi="Palatino" w:cs="Arial"/>
          <w:bCs/>
        </w:rPr>
        <w:t>Don’t</w:t>
      </w:r>
      <w:proofErr w:type="gramEnd"/>
      <w:r w:rsidR="00300E08">
        <w:rPr>
          <w:rFonts w:ascii="Palatino" w:eastAsiaTheme="minorEastAsia" w:hAnsi="Palatino" w:cs="Arial"/>
          <w:bCs/>
        </w:rPr>
        <w:t xml:space="preserve"> Google;</w:t>
      </w:r>
      <w:r w:rsidRPr="004F6993">
        <w:rPr>
          <w:rFonts w:ascii="Palatino" w:eastAsiaTheme="minorEastAsia" w:hAnsi="Palatino" w:cs="Arial"/>
          <w:bCs/>
        </w:rPr>
        <w:t xml:space="preserve"> try the Cornell web search:</w:t>
      </w:r>
      <w:r w:rsidRPr="004F6993">
        <w:rPr>
          <w:rFonts w:ascii="Palatino" w:eastAsiaTheme="minorEastAsia" w:hAnsi="Palatino" w:cs="Arial"/>
          <w:b/>
        </w:rPr>
        <w:t xml:space="preserve"> </w:t>
      </w:r>
      <w:hyperlink r:id="rId27" w:history="1">
        <w:r w:rsidRPr="00164E8E">
          <w:rPr>
            <w:rStyle w:val="Hyperlink"/>
            <w:rFonts w:ascii="Palatino" w:eastAsiaTheme="minorEastAsia" w:hAnsi="Palatino" w:cs="Arial"/>
          </w:rPr>
          <w:t>http://www.cornell.edu/search/index.cfm</w:t>
        </w:r>
      </w:hyperlink>
      <w:r w:rsidR="00300E08">
        <w:rPr>
          <w:rStyle w:val="Hyperlink"/>
          <w:rFonts w:ascii="Palatino" w:eastAsiaTheme="minorEastAsia" w:hAnsi="Palatino" w:cs="Arial"/>
          <w:u w:val="none"/>
        </w:rPr>
        <w:t>.</w:t>
      </w:r>
    </w:p>
    <w:p w14:paraId="472214E1" w14:textId="228BF3CA" w:rsidR="005814AA" w:rsidRDefault="005814AA" w:rsidP="005814AA">
      <w:pPr>
        <w:spacing w:after="240"/>
        <w:contextualSpacing/>
        <w:rPr>
          <w:rStyle w:val="Hyperlink"/>
          <w:rFonts w:ascii="Palatino" w:eastAsiaTheme="minorEastAsia" w:hAnsi="Palatino" w:cs="Arial"/>
          <w:u w:val="none"/>
        </w:rPr>
      </w:pPr>
    </w:p>
    <w:p w14:paraId="6E1440AE" w14:textId="3D759C70" w:rsidR="005814AA" w:rsidRDefault="005814AA" w:rsidP="005814AA">
      <w:pPr>
        <w:spacing w:after="240"/>
        <w:contextualSpacing/>
        <w:rPr>
          <w:rStyle w:val="Hyperlink"/>
          <w:rFonts w:ascii="Palatino" w:eastAsiaTheme="minorEastAsia" w:hAnsi="Palatino" w:cs="Arial"/>
          <w:u w:val="none"/>
        </w:rPr>
      </w:pPr>
    </w:p>
    <w:p w14:paraId="63FF38CC" w14:textId="0E746DD9" w:rsidR="005814AA" w:rsidRDefault="005814AA" w:rsidP="005814AA">
      <w:pPr>
        <w:spacing w:after="240"/>
        <w:contextualSpacing/>
        <w:rPr>
          <w:rStyle w:val="Hyperlink"/>
          <w:rFonts w:ascii="Palatino" w:eastAsiaTheme="minorEastAsia" w:hAnsi="Palatino" w:cs="Arial"/>
          <w:u w:val="none"/>
        </w:rPr>
      </w:pPr>
    </w:p>
    <w:p w14:paraId="23A6D342" w14:textId="257C36F1" w:rsidR="005814AA" w:rsidRDefault="005814AA" w:rsidP="005814AA">
      <w:pPr>
        <w:spacing w:after="240"/>
        <w:contextualSpacing/>
        <w:rPr>
          <w:rStyle w:val="Hyperlink"/>
          <w:rFonts w:ascii="Palatino" w:eastAsiaTheme="minorEastAsia" w:hAnsi="Palatino" w:cs="Arial"/>
          <w:u w:val="none"/>
        </w:rPr>
      </w:pPr>
    </w:p>
    <w:p w14:paraId="29547B9E" w14:textId="7F724C71" w:rsidR="005814AA" w:rsidRDefault="005814AA" w:rsidP="005814AA">
      <w:pPr>
        <w:spacing w:after="240"/>
        <w:contextualSpacing/>
        <w:rPr>
          <w:rStyle w:val="Hyperlink"/>
          <w:rFonts w:ascii="Palatino" w:eastAsiaTheme="minorEastAsia" w:hAnsi="Palatino" w:cs="Arial"/>
          <w:u w:val="none"/>
        </w:rPr>
      </w:pPr>
    </w:p>
    <w:p w14:paraId="5EEB7FA3" w14:textId="3082EBC0" w:rsidR="005814AA" w:rsidRDefault="005814AA" w:rsidP="005814AA">
      <w:pPr>
        <w:spacing w:after="240"/>
        <w:contextualSpacing/>
        <w:rPr>
          <w:rStyle w:val="Hyperlink"/>
          <w:rFonts w:ascii="Palatino" w:eastAsiaTheme="minorEastAsia" w:hAnsi="Palatino" w:cs="Arial"/>
          <w:u w:val="none"/>
        </w:rPr>
      </w:pPr>
    </w:p>
    <w:p w14:paraId="299AED82" w14:textId="67CA9516" w:rsidR="005814AA" w:rsidRDefault="005814AA" w:rsidP="005814AA">
      <w:pPr>
        <w:spacing w:after="240"/>
        <w:contextualSpacing/>
        <w:rPr>
          <w:rStyle w:val="Hyperlink"/>
          <w:rFonts w:ascii="Palatino" w:eastAsiaTheme="minorEastAsia" w:hAnsi="Palatino" w:cs="Arial"/>
          <w:u w:val="none"/>
        </w:rPr>
      </w:pPr>
    </w:p>
    <w:p w14:paraId="61C64C39" w14:textId="1D9821CB" w:rsidR="005814AA" w:rsidRDefault="005814AA" w:rsidP="005814AA">
      <w:pPr>
        <w:spacing w:after="240"/>
        <w:contextualSpacing/>
        <w:rPr>
          <w:rStyle w:val="Hyperlink"/>
          <w:rFonts w:ascii="Palatino" w:eastAsiaTheme="minorEastAsia" w:hAnsi="Palatino" w:cs="Arial"/>
          <w:u w:val="none"/>
        </w:rPr>
      </w:pPr>
    </w:p>
    <w:p w14:paraId="705529C8" w14:textId="3AFE59A2" w:rsidR="005814AA" w:rsidRDefault="005814AA" w:rsidP="005814AA">
      <w:pPr>
        <w:spacing w:after="240"/>
        <w:contextualSpacing/>
        <w:rPr>
          <w:rStyle w:val="Hyperlink"/>
          <w:rFonts w:ascii="Palatino" w:eastAsiaTheme="minorEastAsia" w:hAnsi="Palatino" w:cs="Arial"/>
          <w:u w:val="none"/>
        </w:rPr>
      </w:pPr>
    </w:p>
    <w:p w14:paraId="4AC1734B" w14:textId="24FBC8B2" w:rsidR="005814AA" w:rsidRDefault="005814AA" w:rsidP="005814AA">
      <w:pPr>
        <w:spacing w:after="240"/>
        <w:contextualSpacing/>
        <w:rPr>
          <w:rStyle w:val="Hyperlink"/>
          <w:rFonts w:ascii="Palatino" w:eastAsiaTheme="minorEastAsia" w:hAnsi="Palatino" w:cs="Arial"/>
          <w:u w:val="none"/>
        </w:rPr>
      </w:pPr>
    </w:p>
    <w:p w14:paraId="6A4F2A74" w14:textId="0835C2D2" w:rsidR="005814AA" w:rsidRDefault="005814AA" w:rsidP="005814AA">
      <w:pPr>
        <w:spacing w:after="240"/>
        <w:contextualSpacing/>
        <w:rPr>
          <w:rStyle w:val="Hyperlink"/>
          <w:rFonts w:ascii="Palatino" w:eastAsiaTheme="minorEastAsia" w:hAnsi="Palatino" w:cs="Arial"/>
          <w:u w:val="none"/>
        </w:rPr>
      </w:pPr>
    </w:p>
    <w:p w14:paraId="117F9D4D" w14:textId="74983C9B" w:rsidR="005814AA" w:rsidRDefault="005814AA" w:rsidP="005814AA">
      <w:pPr>
        <w:spacing w:after="240"/>
        <w:contextualSpacing/>
        <w:rPr>
          <w:rStyle w:val="Hyperlink"/>
          <w:rFonts w:ascii="Palatino" w:eastAsiaTheme="minorEastAsia" w:hAnsi="Palatino" w:cs="Arial"/>
          <w:u w:val="none"/>
        </w:rPr>
      </w:pPr>
    </w:p>
    <w:p w14:paraId="0F5A09D0" w14:textId="4B820FB7" w:rsidR="005814AA" w:rsidRDefault="005814AA" w:rsidP="005814AA">
      <w:pPr>
        <w:spacing w:after="240"/>
        <w:contextualSpacing/>
        <w:rPr>
          <w:rStyle w:val="Hyperlink"/>
          <w:rFonts w:ascii="Palatino" w:eastAsiaTheme="minorEastAsia" w:hAnsi="Palatino" w:cs="Arial"/>
          <w:u w:val="none"/>
        </w:rPr>
      </w:pPr>
    </w:p>
    <w:p w14:paraId="57A1BA25" w14:textId="3E964B18" w:rsidR="005814AA" w:rsidRDefault="005814AA" w:rsidP="005814AA">
      <w:pPr>
        <w:spacing w:after="240"/>
        <w:contextualSpacing/>
        <w:rPr>
          <w:rStyle w:val="Hyperlink"/>
          <w:rFonts w:ascii="Palatino" w:eastAsiaTheme="minorEastAsia" w:hAnsi="Palatino" w:cs="Arial"/>
          <w:u w:val="none"/>
        </w:rPr>
      </w:pPr>
    </w:p>
    <w:p w14:paraId="26CBB648" w14:textId="3AD6F728" w:rsidR="005814AA" w:rsidRDefault="005814AA" w:rsidP="005814AA">
      <w:pPr>
        <w:spacing w:after="240"/>
        <w:contextualSpacing/>
        <w:rPr>
          <w:rStyle w:val="Hyperlink"/>
          <w:rFonts w:ascii="Palatino" w:eastAsiaTheme="minorEastAsia" w:hAnsi="Palatino" w:cs="Arial"/>
          <w:u w:val="none"/>
        </w:rPr>
      </w:pPr>
    </w:p>
    <w:p w14:paraId="63D48CED" w14:textId="65FCB307" w:rsidR="005814AA" w:rsidRDefault="005814AA" w:rsidP="005814AA">
      <w:pPr>
        <w:spacing w:after="240"/>
        <w:contextualSpacing/>
        <w:rPr>
          <w:rStyle w:val="Hyperlink"/>
          <w:rFonts w:ascii="Palatino" w:eastAsiaTheme="minorEastAsia" w:hAnsi="Palatino" w:cs="Arial"/>
          <w:u w:val="none"/>
        </w:rPr>
      </w:pPr>
    </w:p>
    <w:p w14:paraId="2A6D0643" w14:textId="22039B5E" w:rsidR="005814AA" w:rsidRDefault="005814AA" w:rsidP="005814AA">
      <w:pPr>
        <w:spacing w:after="240"/>
        <w:contextualSpacing/>
        <w:rPr>
          <w:rStyle w:val="Hyperlink"/>
          <w:rFonts w:ascii="Palatino" w:eastAsiaTheme="minorEastAsia" w:hAnsi="Palatino" w:cs="Arial"/>
          <w:u w:val="none"/>
        </w:rPr>
      </w:pPr>
    </w:p>
    <w:p w14:paraId="7F6C1C12" w14:textId="2A7019D5" w:rsidR="005814AA" w:rsidRDefault="005814AA" w:rsidP="005814AA">
      <w:pPr>
        <w:spacing w:after="240"/>
        <w:contextualSpacing/>
        <w:rPr>
          <w:rStyle w:val="Hyperlink"/>
          <w:rFonts w:ascii="Palatino" w:eastAsiaTheme="minorEastAsia" w:hAnsi="Palatino" w:cs="Arial"/>
          <w:u w:val="none"/>
        </w:rPr>
      </w:pPr>
      <w:bookmarkStart w:id="0" w:name="_GoBack"/>
      <w:bookmarkEnd w:id="0"/>
    </w:p>
    <w:p w14:paraId="299BCB29" w14:textId="639D9676" w:rsidR="005814AA" w:rsidRDefault="005814AA" w:rsidP="005814AA">
      <w:pPr>
        <w:spacing w:after="240"/>
        <w:contextualSpacing/>
        <w:rPr>
          <w:rStyle w:val="Hyperlink"/>
          <w:rFonts w:ascii="Palatino" w:eastAsiaTheme="minorEastAsia" w:hAnsi="Palatino" w:cs="Arial"/>
          <w:u w:val="none"/>
        </w:rPr>
      </w:pPr>
    </w:p>
    <w:p w14:paraId="2FA21D13" w14:textId="09D49AA2" w:rsidR="005814AA" w:rsidRDefault="005814AA" w:rsidP="005814AA">
      <w:pPr>
        <w:spacing w:after="240"/>
        <w:contextualSpacing/>
        <w:rPr>
          <w:rStyle w:val="Hyperlink"/>
          <w:rFonts w:ascii="Palatino" w:eastAsiaTheme="minorEastAsia" w:hAnsi="Palatino" w:cs="Arial"/>
          <w:u w:val="none"/>
        </w:rPr>
      </w:pPr>
    </w:p>
    <w:p w14:paraId="3C3CE566" w14:textId="44586141" w:rsidR="005814AA" w:rsidRDefault="005814AA" w:rsidP="005814AA">
      <w:pPr>
        <w:spacing w:after="240"/>
        <w:contextualSpacing/>
        <w:rPr>
          <w:rStyle w:val="Hyperlink"/>
          <w:rFonts w:ascii="Palatino" w:eastAsiaTheme="minorEastAsia" w:hAnsi="Palatino" w:cs="Arial"/>
          <w:u w:val="none"/>
        </w:rPr>
      </w:pPr>
    </w:p>
    <w:p w14:paraId="0D97D954" w14:textId="15987028" w:rsidR="005814AA" w:rsidRDefault="005814AA" w:rsidP="005814AA">
      <w:pPr>
        <w:spacing w:after="240"/>
        <w:contextualSpacing/>
        <w:rPr>
          <w:rStyle w:val="Hyperlink"/>
          <w:rFonts w:ascii="Palatino" w:eastAsiaTheme="minorEastAsia" w:hAnsi="Palatino" w:cs="Arial"/>
          <w:u w:val="none"/>
        </w:rPr>
      </w:pPr>
    </w:p>
    <w:p w14:paraId="141359C5" w14:textId="3EEA8EDC" w:rsidR="005814AA" w:rsidRDefault="005814AA" w:rsidP="005814AA">
      <w:pPr>
        <w:spacing w:after="240"/>
        <w:contextualSpacing/>
        <w:rPr>
          <w:rStyle w:val="Hyperlink"/>
          <w:rFonts w:ascii="Palatino" w:eastAsiaTheme="minorEastAsia" w:hAnsi="Palatino" w:cs="Arial"/>
          <w:u w:val="none"/>
        </w:rPr>
      </w:pPr>
    </w:p>
    <w:p w14:paraId="47776118" w14:textId="7CA4F37B" w:rsidR="005814AA" w:rsidRDefault="005814AA" w:rsidP="005814AA">
      <w:pPr>
        <w:spacing w:after="240"/>
        <w:contextualSpacing/>
        <w:rPr>
          <w:rStyle w:val="Hyperlink"/>
          <w:rFonts w:ascii="Palatino" w:eastAsiaTheme="minorEastAsia" w:hAnsi="Palatino" w:cs="Arial"/>
          <w:u w:val="none"/>
        </w:rPr>
      </w:pPr>
    </w:p>
    <w:p w14:paraId="5F1DC16C" w14:textId="7C9C166E" w:rsidR="005814AA" w:rsidRDefault="005814AA" w:rsidP="005814AA">
      <w:pPr>
        <w:spacing w:after="240"/>
        <w:contextualSpacing/>
        <w:rPr>
          <w:rStyle w:val="Hyperlink"/>
          <w:rFonts w:ascii="Palatino" w:eastAsiaTheme="minorEastAsia" w:hAnsi="Palatino" w:cs="Arial"/>
          <w:u w:val="none"/>
        </w:rPr>
      </w:pPr>
    </w:p>
    <w:p w14:paraId="0B157585" w14:textId="7A934BA7" w:rsidR="005814AA" w:rsidRDefault="005814AA" w:rsidP="005814AA">
      <w:pPr>
        <w:spacing w:after="240"/>
        <w:contextualSpacing/>
        <w:rPr>
          <w:rStyle w:val="Hyperlink"/>
          <w:rFonts w:ascii="Palatino" w:eastAsiaTheme="minorEastAsia" w:hAnsi="Palatino" w:cs="Arial"/>
          <w:u w:val="none"/>
        </w:rPr>
      </w:pPr>
    </w:p>
    <w:p w14:paraId="7FCA41F8" w14:textId="156BE100" w:rsidR="005814AA" w:rsidRDefault="005814AA" w:rsidP="005814AA">
      <w:pPr>
        <w:spacing w:after="240"/>
        <w:contextualSpacing/>
        <w:rPr>
          <w:rStyle w:val="Hyperlink"/>
          <w:rFonts w:ascii="Palatino" w:eastAsiaTheme="minorEastAsia" w:hAnsi="Palatino" w:cs="Arial"/>
          <w:u w:val="none"/>
        </w:rPr>
      </w:pPr>
    </w:p>
    <w:p w14:paraId="66A36C81" w14:textId="44F15B33" w:rsidR="005814AA" w:rsidRDefault="005814AA" w:rsidP="005814AA">
      <w:pPr>
        <w:spacing w:after="240"/>
        <w:contextualSpacing/>
        <w:rPr>
          <w:rStyle w:val="Hyperlink"/>
          <w:rFonts w:ascii="Palatino" w:eastAsiaTheme="minorEastAsia" w:hAnsi="Palatino" w:cs="Arial"/>
          <w:u w:val="none"/>
        </w:rPr>
      </w:pPr>
    </w:p>
    <w:p w14:paraId="7A448D4A" w14:textId="44450C06" w:rsidR="005814AA" w:rsidRDefault="005814AA" w:rsidP="005814AA">
      <w:pPr>
        <w:spacing w:after="240"/>
        <w:contextualSpacing/>
        <w:rPr>
          <w:rStyle w:val="Hyperlink"/>
          <w:rFonts w:ascii="Palatino" w:eastAsiaTheme="minorEastAsia" w:hAnsi="Palatino" w:cs="Arial"/>
          <w:u w:val="none"/>
        </w:rPr>
      </w:pPr>
    </w:p>
    <w:p w14:paraId="27EB0D2F" w14:textId="20FFD820" w:rsidR="005814AA" w:rsidRDefault="005814AA" w:rsidP="005814AA">
      <w:pPr>
        <w:spacing w:after="240"/>
        <w:contextualSpacing/>
        <w:rPr>
          <w:rStyle w:val="Hyperlink"/>
          <w:rFonts w:ascii="Palatino" w:eastAsiaTheme="minorEastAsia" w:hAnsi="Palatino" w:cs="Arial"/>
          <w:u w:val="none"/>
        </w:rPr>
      </w:pPr>
    </w:p>
    <w:p w14:paraId="1212FD9F" w14:textId="23ED180F" w:rsidR="005814AA" w:rsidRDefault="005814AA" w:rsidP="005814AA">
      <w:pPr>
        <w:spacing w:after="240"/>
        <w:contextualSpacing/>
        <w:rPr>
          <w:rStyle w:val="Hyperlink"/>
          <w:rFonts w:ascii="Palatino" w:eastAsiaTheme="minorEastAsia" w:hAnsi="Palatino" w:cs="Arial"/>
          <w:u w:val="none"/>
        </w:rPr>
      </w:pPr>
    </w:p>
    <w:p w14:paraId="59C0B830" w14:textId="48FC2574" w:rsidR="005814AA" w:rsidRDefault="005814AA" w:rsidP="005814AA">
      <w:pPr>
        <w:spacing w:after="240"/>
        <w:contextualSpacing/>
        <w:rPr>
          <w:rStyle w:val="Hyperlink"/>
          <w:rFonts w:ascii="Palatino" w:eastAsiaTheme="minorEastAsia" w:hAnsi="Palatino" w:cs="Arial"/>
          <w:u w:val="none"/>
        </w:rPr>
      </w:pPr>
    </w:p>
    <w:p w14:paraId="0C35B5AD" w14:textId="61EA8C6A" w:rsidR="005814AA" w:rsidRDefault="005814AA" w:rsidP="005814AA">
      <w:pPr>
        <w:spacing w:after="240"/>
        <w:contextualSpacing/>
        <w:rPr>
          <w:rStyle w:val="Hyperlink"/>
          <w:rFonts w:ascii="Palatino" w:eastAsiaTheme="minorEastAsia" w:hAnsi="Palatino" w:cs="Arial"/>
          <w:u w:val="none"/>
        </w:rPr>
      </w:pPr>
    </w:p>
    <w:p w14:paraId="7E19974B" w14:textId="77777777" w:rsidR="005814AA" w:rsidRPr="005814AA" w:rsidRDefault="005814AA" w:rsidP="005814AA">
      <w:pPr>
        <w:spacing w:after="240"/>
        <w:contextualSpacing/>
        <w:rPr>
          <w:rFonts w:ascii="Palatino" w:eastAsiaTheme="minorEastAsia" w:hAnsi="Palatino" w:cs="Arial"/>
        </w:rPr>
      </w:pPr>
    </w:p>
    <w:p w14:paraId="4F0442C8" w14:textId="30FF3DCD" w:rsidR="003D628A" w:rsidRPr="003D628A" w:rsidRDefault="003D628A" w:rsidP="005814AA">
      <w:pPr>
        <w:spacing w:before="240"/>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406BA573" wp14:editId="487CE6A4">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rPr>
        <w:t>Date Published/Updated:</w:t>
      </w:r>
      <w:r w:rsidR="003F4470">
        <w:rPr>
          <w:rFonts w:ascii="Palatino Linotype" w:hAnsi="Palatino Linotype"/>
        </w:rPr>
        <w:t xml:space="preserve"> </w:t>
      </w:r>
      <w:r w:rsidR="005814AA">
        <w:rPr>
          <w:rFonts w:ascii="Palatino Linotype" w:hAnsi="Palatino Linotype"/>
        </w:rPr>
        <w:t>April</w:t>
      </w:r>
      <w:r w:rsidR="003F4470">
        <w:rPr>
          <w:rFonts w:ascii="Palatino Linotype" w:hAnsi="Palatino Linotype"/>
        </w:rPr>
        <w:t xml:space="preserve"> 2019</w:t>
      </w:r>
    </w:p>
    <w:sectPr w:rsidR="003D628A" w:rsidRPr="003D628A" w:rsidSect="003D628A">
      <w:headerReference w:type="default" r:id="rId29"/>
      <w:footerReference w:type="even" r:id="rId30"/>
      <w:footerReference w:type="default" r:id="rId31"/>
      <w:headerReference w:type="first" r:id="rId32"/>
      <w:footerReference w:type="first" r:id="rId33"/>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9238" w14:textId="77777777" w:rsidR="00D76877" w:rsidRDefault="00D76877" w:rsidP="003364D4">
      <w:r>
        <w:separator/>
      </w:r>
    </w:p>
  </w:endnote>
  <w:endnote w:type="continuationSeparator" w:id="0">
    <w:p w14:paraId="5A218527" w14:textId="77777777" w:rsidR="00D76877" w:rsidRDefault="00D76877"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87231"/>
      <w:docPartObj>
        <w:docPartGallery w:val="Page Numbers (Bottom of Page)"/>
        <w:docPartUnique/>
      </w:docPartObj>
    </w:sdtPr>
    <w:sdtEndPr>
      <w:rPr>
        <w:noProof/>
      </w:rPr>
    </w:sdtEndPr>
    <w:sdtContent>
      <w:p w14:paraId="3108DE16" w14:textId="2F752684" w:rsidR="005814AA" w:rsidRDefault="005814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FBEC" w14:textId="77777777" w:rsidR="00D76877" w:rsidRDefault="00D76877" w:rsidP="003364D4">
      <w:r>
        <w:separator/>
      </w:r>
    </w:p>
  </w:footnote>
  <w:footnote w:type="continuationSeparator" w:id="0">
    <w:p w14:paraId="1A361D2D" w14:textId="77777777" w:rsidR="00D76877" w:rsidRDefault="00D76877"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D648" w14:textId="77777777" w:rsidR="00183C42" w:rsidRDefault="00183C42" w:rsidP="00183C42">
    <w:pPr>
      <w:pStyle w:val="Header"/>
      <w:jc w:val="center"/>
      <w:rPr>
        <w:rFonts w:ascii="Palatino" w:hAnsi="Palatino"/>
        <w:sz w:val="40"/>
        <w:szCs w:val="40"/>
      </w:rPr>
    </w:pPr>
    <w:r w:rsidRPr="00635F9A">
      <w:rPr>
        <w:rFonts w:ascii="Palatino" w:hAnsi="Palatino"/>
        <w:sz w:val="40"/>
        <w:szCs w:val="40"/>
      </w:rPr>
      <w:t>Organic Waste Management: Composting</w:t>
    </w:r>
    <w:r w:rsidRPr="00635F9A">
      <w:rPr>
        <w:rFonts w:ascii="Palatino" w:hAnsi="Palatino"/>
        <w:sz w:val="40"/>
        <w:szCs w:val="40"/>
        <w:highlight w:val="yellow"/>
      </w:rPr>
      <w:t xml:space="preserve"> </w:t>
    </w:r>
  </w:p>
  <w:p w14:paraId="21E81117" w14:textId="18CB3131" w:rsidR="00843168" w:rsidRPr="00183C42" w:rsidRDefault="00035FBC" w:rsidP="00035FBC">
    <w:pPr>
      <w:pStyle w:val="Header"/>
      <w:jc w:val="center"/>
      <w:rPr>
        <w:rFonts w:ascii="Palatino" w:hAnsi="Palatino"/>
        <w:sz w:val="40"/>
        <w:szCs w:val="40"/>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4F77"/>
    <w:multiLevelType w:val="hybridMultilevel"/>
    <w:tmpl w:val="F5008920"/>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43658"/>
    <w:multiLevelType w:val="hybridMultilevel"/>
    <w:tmpl w:val="40E0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D65D5"/>
    <w:multiLevelType w:val="hybridMultilevel"/>
    <w:tmpl w:val="CC6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12A7D"/>
    <w:multiLevelType w:val="hybridMultilevel"/>
    <w:tmpl w:val="07B8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A14C4"/>
    <w:multiLevelType w:val="hybridMultilevel"/>
    <w:tmpl w:val="9D823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F42D3"/>
    <w:multiLevelType w:val="hybridMultilevel"/>
    <w:tmpl w:val="A79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9"/>
  </w:num>
  <w:num w:numId="6">
    <w:abstractNumId w:val="8"/>
  </w:num>
  <w:num w:numId="7">
    <w:abstractNumId w:val="0"/>
  </w:num>
  <w:num w:numId="8">
    <w:abstractNumId w:val="10"/>
  </w:num>
  <w:num w:numId="9">
    <w:abstractNumId w:val="4"/>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228EE"/>
    <w:rsid w:val="001273A2"/>
    <w:rsid w:val="00127F54"/>
    <w:rsid w:val="0013784C"/>
    <w:rsid w:val="00183C42"/>
    <w:rsid w:val="001F0DB6"/>
    <w:rsid w:val="001F7CD7"/>
    <w:rsid w:val="00211014"/>
    <w:rsid w:val="00217C2D"/>
    <w:rsid w:val="00244CC0"/>
    <w:rsid w:val="00253FF2"/>
    <w:rsid w:val="0026091B"/>
    <w:rsid w:val="00264C86"/>
    <w:rsid w:val="00286667"/>
    <w:rsid w:val="00296D66"/>
    <w:rsid w:val="00297746"/>
    <w:rsid w:val="002A3A15"/>
    <w:rsid w:val="002A573D"/>
    <w:rsid w:val="002C4E58"/>
    <w:rsid w:val="002E77F7"/>
    <w:rsid w:val="00300E08"/>
    <w:rsid w:val="0030396E"/>
    <w:rsid w:val="003364D4"/>
    <w:rsid w:val="00353651"/>
    <w:rsid w:val="00386928"/>
    <w:rsid w:val="003C0C91"/>
    <w:rsid w:val="003D4631"/>
    <w:rsid w:val="003D628A"/>
    <w:rsid w:val="003F20ED"/>
    <w:rsid w:val="003F4470"/>
    <w:rsid w:val="003F5273"/>
    <w:rsid w:val="00430FB2"/>
    <w:rsid w:val="004471A3"/>
    <w:rsid w:val="00472517"/>
    <w:rsid w:val="0047695F"/>
    <w:rsid w:val="00480872"/>
    <w:rsid w:val="004B187E"/>
    <w:rsid w:val="004D2C65"/>
    <w:rsid w:val="004F6993"/>
    <w:rsid w:val="004F70E2"/>
    <w:rsid w:val="00522E53"/>
    <w:rsid w:val="005333C7"/>
    <w:rsid w:val="00542915"/>
    <w:rsid w:val="0055076D"/>
    <w:rsid w:val="00551214"/>
    <w:rsid w:val="00561816"/>
    <w:rsid w:val="005814AA"/>
    <w:rsid w:val="005A4B43"/>
    <w:rsid w:val="005A5459"/>
    <w:rsid w:val="005B04AD"/>
    <w:rsid w:val="005B783D"/>
    <w:rsid w:val="005C285B"/>
    <w:rsid w:val="005D48EC"/>
    <w:rsid w:val="005E3527"/>
    <w:rsid w:val="00635F9A"/>
    <w:rsid w:val="006433B5"/>
    <w:rsid w:val="006440FC"/>
    <w:rsid w:val="00650A60"/>
    <w:rsid w:val="00660C81"/>
    <w:rsid w:val="00686299"/>
    <w:rsid w:val="006945B8"/>
    <w:rsid w:val="00697069"/>
    <w:rsid w:val="006B6F2F"/>
    <w:rsid w:val="006D55F5"/>
    <w:rsid w:val="006F44D4"/>
    <w:rsid w:val="00704E55"/>
    <w:rsid w:val="007246D2"/>
    <w:rsid w:val="00763796"/>
    <w:rsid w:val="00794B83"/>
    <w:rsid w:val="007A1995"/>
    <w:rsid w:val="00800607"/>
    <w:rsid w:val="008042BA"/>
    <w:rsid w:val="00805CB0"/>
    <w:rsid w:val="00824585"/>
    <w:rsid w:val="008327C4"/>
    <w:rsid w:val="00841B88"/>
    <w:rsid w:val="00843168"/>
    <w:rsid w:val="008714F3"/>
    <w:rsid w:val="00893BC6"/>
    <w:rsid w:val="008A2F9A"/>
    <w:rsid w:val="008C6F7E"/>
    <w:rsid w:val="008C7F0F"/>
    <w:rsid w:val="00923503"/>
    <w:rsid w:val="009240C9"/>
    <w:rsid w:val="00937564"/>
    <w:rsid w:val="00954C5B"/>
    <w:rsid w:val="00992510"/>
    <w:rsid w:val="00994192"/>
    <w:rsid w:val="009B729D"/>
    <w:rsid w:val="009E27FC"/>
    <w:rsid w:val="00A17498"/>
    <w:rsid w:val="00A25D71"/>
    <w:rsid w:val="00A70F88"/>
    <w:rsid w:val="00A95E9B"/>
    <w:rsid w:val="00AA4A70"/>
    <w:rsid w:val="00AD0A15"/>
    <w:rsid w:val="00AF388D"/>
    <w:rsid w:val="00AF4258"/>
    <w:rsid w:val="00B0495A"/>
    <w:rsid w:val="00B33EA1"/>
    <w:rsid w:val="00B41D33"/>
    <w:rsid w:val="00BC320D"/>
    <w:rsid w:val="00BE7371"/>
    <w:rsid w:val="00C25447"/>
    <w:rsid w:val="00C34778"/>
    <w:rsid w:val="00C50C58"/>
    <w:rsid w:val="00C60D0D"/>
    <w:rsid w:val="00C730B8"/>
    <w:rsid w:val="00C76D0B"/>
    <w:rsid w:val="00C80103"/>
    <w:rsid w:val="00CB4C62"/>
    <w:rsid w:val="00CB6C87"/>
    <w:rsid w:val="00CF1EA0"/>
    <w:rsid w:val="00D054F5"/>
    <w:rsid w:val="00D07A1F"/>
    <w:rsid w:val="00D126DB"/>
    <w:rsid w:val="00D200A8"/>
    <w:rsid w:val="00D25A2B"/>
    <w:rsid w:val="00D366B1"/>
    <w:rsid w:val="00D610D0"/>
    <w:rsid w:val="00D76877"/>
    <w:rsid w:val="00D85E4A"/>
    <w:rsid w:val="00DB4595"/>
    <w:rsid w:val="00DC1EFE"/>
    <w:rsid w:val="00DF3AF8"/>
    <w:rsid w:val="00E02084"/>
    <w:rsid w:val="00E020A2"/>
    <w:rsid w:val="00E044FB"/>
    <w:rsid w:val="00E117F9"/>
    <w:rsid w:val="00E119BD"/>
    <w:rsid w:val="00E3171C"/>
    <w:rsid w:val="00E66D34"/>
    <w:rsid w:val="00E84D97"/>
    <w:rsid w:val="00E9241B"/>
    <w:rsid w:val="00EA3068"/>
    <w:rsid w:val="00EF1A59"/>
    <w:rsid w:val="00F441E6"/>
    <w:rsid w:val="00F63A7E"/>
    <w:rsid w:val="00F67B8F"/>
    <w:rsid w:val="00F91827"/>
    <w:rsid w:val="00FA3B33"/>
    <w:rsid w:val="00FA4053"/>
    <w:rsid w:val="00FA6287"/>
    <w:rsid w:val="00FB17B6"/>
    <w:rsid w:val="00FC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1">
    <w:name w:val="Unresolved Mention1"/>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919022160">
      <w:bodyDiv w:val="1"/>
      <w:marLeft w:val="0"/>
      <w:marRight w:val="0"/>
      <w:marTop w:val="0"/>
      <w:marBottom w:val="0"/>
      <w:divBdr>
        <w:top w:val="none" w:sz="0" w:space="0" w:color="auto"/>
        <w:left w:val="none" w:sz="0" w:space="0" w:color="auto"/>
        <w:bottom w:val="none" w:sz="0" w:space="0" w:color="auto"/>
        <w:right w:val="none" w:sz="0" w:space="0" w:color="auto"/>
      </w:divBdr>
    </w:div>
    <w:div w:id="94064791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17342839">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pkins.cce.cornell.edu/resources/compost-lasagna-layer-composting" TargetMode="External"/><Relationship Id="rId13" Type="http://schemas.openxmlformats.org/officeDocument/2006/relationships/hyperlink" Target="http://www.youtube.com/watch?v=JFGQR5ERaPQ" TargetMode="External"/><Relationship Id="rId18" Type="http://schemas.openxmlformats.org/officeDocument/2006/relationships/hyperlink" Target="http://hdl.handle.net/1813/45757" TargetMode="External"/><Relationship Id="rId26" Type="http://schemas.openxmlformats.org/officeDocument/2006/relationships/hyperlink" Target="http://cwmi.css.cornell.edu/vermicompost.htm" TargetMode="External"/><Relationship Id="rId3" Type="http://schemas.openxmlformats.org/officeDocument/2006/relationships/settings" Target="settings.xml"/><Relationship Id="rId21" Type="http://schemas.openxmlformats.org/officeDocument/2006/relationships/hyperlink" Target="http://ccetompkins.org/gardening/composting" TargetMode="External"/><Relationship Id="rId34" Type="http://schemas.openxmlformats.org/officeDocument/2006/relationships/fontTable" Target="fontTable.xml"/><Relationship Id="rId7" Type="http://schemas.openxmlformats.org/officeDocument/2006/relationships/hyperlink" Target="http://ccetompkins.org/gardening/composting/compost-resources" TargetMode="External"/><Relationship Id="rId12" Type="http://schemas.openxmlformats.org/officeDocument/2006/relationships/hyperlink" Target="http://cwmi.css.cornell.edu/vermicompost.htm" TargetMode="External"/><Relationship Id="rId17" Type="http://schemas.openxmlformats.org/officeDocument/2006/relationships/hyperlink" Target="https://hdl.handle.net/1813/52083" TargetMode="External"/><Relationship Id="rId25" Type="http://schemas.openxmlformats.org/officeDocument/2006/relationships/hyperlink" Target="http://cwmi.css.cornell.ed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dl.handle.net/1813/44789" TargetMode="External"/><Relationship Id="rId20" Type="http://schemas.openxmlformats.org/officeDocument/2006/relationships/hyperlink" Target="http://hdl.handle.net/1813/1293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nqJ5e6F-vQ" TargetMode="External"/><Relationship Id="rId24" Type="http://schemas.openxmlformats.org/officeDocument/2006/relationships/hyperlink" Target="https://www.facebook.com/NYSFoodRecoveryCampaign/"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hdl.handle.net/1813/29111" TargetMode="External"/><Relationship Id="rId23" Type="http://schemas.openxmlformats.org/officeDocument/2006/relationships/hyperlink" Target="https://furtherwithfood.org" TargetMode="External"/><Relationship Id="rId28" Type="http://schemas.openxmlformats.org/officeDocument/2006/relationships/image" Target="media/image1.jpeg"/><Relationship Id="rId10" Type="http://schemas.openxmlformats.org/officeDocument/2006/relationships/hyperlink" Target="http://ccetompkins.org/gardening/composting/compost-resources" TargetMode="External"/><Relationship Id="rId19" Type="http://schemas.openxmlformats.org/officeDocument/2006/relationships/hyperlink" Target="http://hdl.handle.net/1813/4575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ompkins.cce.cornell.edu/resources/compost-is-it-done-yet" TargetMode="External"/><Relationship Id="rId14" Type="http://schemas.openxmlformats.org/officeDocument/2006/relationships/hyperlink" Target="https://ecommons.cornell.edu/" TargetMode="External"/><Relationship Id="rId22" Type="http://schemas.openxmlformats.org/officeDocument/2006/relationships/hyperlink" Target="https://www.epa.gov/sustainable-management-food/food-too-good-waste-implementation-guide-and-toolkit" TargetMode="External"/><Relationship Id="rId27" Type="http://schemas.openxmlformats.org/officeDocument/2006/relationships/hyperlink" Target="http://www.cornell.edu/search/index.cf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Waste Management: Composting</dc:title>
  <dc:subject/>
  <dc:creator/>
  <cp:keywords>Cornell Garden-Based Learning</cp:keywords>
  <dc:description/>
  <cp:lastModifiedBy>Michelle Podolec</cp:lastModifiedBy>
  <cp:revision>11</cp:revision>
  <cp:lastPrinted>2018-10-31T21:01:00Z</cp:lastPrinted>
  <dcterms:created xsi:type="dcterms:W3CDTF">2019-01-16T20:49:00Z</dcterms:created>
  <dcterms:modified xsi:type="dcterms:W3CDTF">2019-05-09T17:25:00Z</dcterms:modified>
</cp:coreProperties>
</file>