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CF2DE" w14:textId="265C63E0" w:rsidR="00C65E43" w:rsidRPr="00637DBC" w:rsidRDefault="00C65E43" w:rsidP="00C504C0">
      <w:pPr>
        <w:pStyle w:val="Subtitle"/>
        <w:rPr>
          <w:rFonts w:ascii="Palatino" w:hAnsi="Palatino"/>
          <w:b w:val="0"/>
          <w:sz w:val="10"/>
          <w:szCs w:val="1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7025"/>
      </w:tblGrid>
      <w:tr w:rsidR="00C65E43" w:rsidRPr="001F52C3" w14:paraId="3A4B9708" w14:textId="77777777" w:rsidTr="00482E60">
        <w:trPr>
          <w:trHeight w:val="648"/>
        </w:trPr>
        <w:tc>
          <w:tcPr>
            <w:tcW w:w="3055" w:type="dxa"/>
            <w:tcBorders>
              <w:bottom w:val="single" w:sz="4" w:space="0" w:color="auto"/>
            </w:tcBorders>
            <w:shd w:val="clear" w:color="auto" w:fill="E0E0E0"/>
            <w:vAlign w:val="center"/>
          </w:tcPr>
          <w:p w14:paraId="66AE050A" w14:textId="77777777" w:rsidR="00C65E43" w:rsidRPr="00344A3D" w:rsidRDefault="00C65E43" w:rsidP="00A27F4C">
            <w:pPr>
              <w:pStyle w:val="Subtitle"/>
              <w:jc w:val="left"/>
              <w:rPr>
                <w:rFonts w:ascii="Palatino" w:hAnsi="Palatino"/>
                <w:sz w:val="24"/>
              </w:rPr>
            </w:pPr>
            <w:r w:rsidRPr="00344A3D">
              <w:rPr>
                <w:rFonts w:ascii="Palatino" w:hAnsi="Palatino"/>
                <w:sz w:val="24"/>
              </w:rPr>
              <w:t xml:space="preserve">WHO: </w:t>
            </w:r>
          </w:p>
          <w:p w14:paraId="3D043B08" w14:textId="671235C0" w:rsidR="00C65E43" w:rsidRPr="00344A3D" w:rsidRDefault="00C65E43" w:rsidP="00A27F4C">
            <w:pPr>
              <w:pStyle w:val="Subtitle"/>
              <w:jc w:val="left"/>
              <w:rPr>
                <w:rFonts w:ascii="Palatino" w:hAnsi="Palatino"/>
                <w:sz w:val="24"/>
              </w:rPr>
            </w:pPr>
            <w:r w:rsidRPr="00344A3D">
              <w:rPr>
                <w:rFonts w:ascii="Palatino" w:hAnsi="Palatino"/>
                <w:sz w:val="24"/>
              </w:rPr>
              <w:t>Participants</w:t>
            </w:r>
          </w:p>
        </w:tc>
        <w:tc>
          <w:tcPr>
            <w:tcW w:w="7025" w:type="dxa"/>
            <w:tcBorders>
              <w:bottom w:val="single" w:sz="4" w:space="0" w:color="auto"/>
            </w:tcBorders>
            <w:vAlign w:val="center"/>
          </w:tcPr>
          <w:p w14:paraId="4F0CD4C6" w14:textId="1383241A" w:rsidR="00C504C0" w:rsidRPr="00AF3CE3" w:rsidRDefault="00C65E43" w:rsidP="00A27F4C">
            <w:pPr>
              <w:pStyle w:val="Subtitle"/>
              <w:jc w:val="left"/>
              <w:rPr>
                <w:rFonts w:ascii="Palatino" w:hAnsi="Palatino"/>
                <w:b w:val="0"/>
                <w:bCs w:val="0"/>
                <w:sz w:val="24"/>
                <w:highlight w:val="yellow"/>
              </w:rPr>
            </w:pPr>
            <w:r w:rsidRPr="00482E60">
              <w:rPr>
                <w:rFonts w:ascii="Palatino" w:hAnsi="Palatino"/>
                <w:b w:val="0"/>
                <w:bCs w:val="0"/>
                <w:sz w:val="24"/>
              </w:rPr>
              <w:t>Individuals preparing for Master Gardener Volunteer role.</w:t>
            </w:r>
          </w:p>
        </w:tc>
      </w:tr>
      <w:tr w:rsidR="00C65E43" w:rsidRPr="001F52C3" w14:paraId="07C93B0A" w14:textId="77777777" w:rsidTr="00482E60">
        <w:trPr>
          <w:trHeight w:val="2663"/>
        </w:trPr>
        <w:tc>
          <w:tcPr>
            <w:tcW w:w="3055" w:type="dxa"/>
            <w:shd w:val="clear" w:color="auto" w:fill="E0E0E0"/>
            <w:vAlign w:val="center"/>
          </w:tcPr>
          <w:p w14:paraId="00EDE55A" w14:textId="77777777" w:rsidR="00C65E43" w:rsidRPr="001F52C3" w:rsidRDefault="00C65E43" w:rsidP="00A27F4C">
            <w:pPr>
              <w:pStyle w:val="Subtitle"/>
              <w:jc w:val="left"/>
              <w:rPr>
                <w:rFonts w:ascii="Palatino" w:hAnsi="Palatino"/>
                <w:sz w:val="24"/>
              </w:rPr>
            </w:pPr>
            <w:r w:rsidRPr="001F52C3">
              <w:rPr>
                <w:rFonts w:ascii="Palatino" w:hAnsi="Palatino"/>
                <w:sz w:val="24"/>
              </w:rPr>
              <w:t>WHY:</w:t>
            </w:r>
          </w:p>
          <w:p w14:paraId="0E6B4858" w14:textId="44D08EFE" w:rsidR="00C65E43" w:rsidRPr="001F52C3" w:rsidRDefault="00C65E43" w:rsidP="00A27F4C">
            <w:pPr>
              <w:pStyle w:val="Subtitle"/>
              <w:jc w:val="left"/>
              <w:rPr>
                <w:rFonts w:ascii="Palatino" w:hAnsi="Palatino"/>
                <w:sz w:val="24"/>
              </w:rPr>
            </w:pPr>
            <w:r w:rsidRPr="001F52C3">
              <w:rPr>
                <w:rFonts w:ascii="Palatino" w:hAnsi="Palatino"/>
                <w:sz w:val="24"/>
              </w:rPr>
              <w:t>The Situation</w:t>
            </w:r>
          </w:p>
        </w:tc>
        <w:tc>
          <w:tcPr>
            <w:tcW w:w="7025" w:type="dxa"/>
            <w:vAlign w:val="center"/>
          </w:tcPr>
          <w:p w14:paraId="44C2FF4E" w14:textId="4CDC0775" w:rsidR="003E149D" w:rsidRPr="003E149D" w:rsidRDefault="003E149D" w:rsidP="00BA5FE1">
            <w:pPr>
              <w:rPr>
                <w:rFonts w:ascii="Palatino" w:hAnsi="Palatino"/>
              </w:rPr>
            </w:pPr>
            <w:proofErr w:type="spellStart"/>
            <w:r w:rsidRPr="003E149D">
              <w:rPr>
                <w:rFonts w:ascii="Palatino" w:hAnsi="Palatino"/>
              </w:rPr>
              <w:t>Garden-based</w:t>
            </w:r>
            <w:proofErr w:type="spellEnd"/>
            <w:r w:rsidRPr="003E149D">
              <w:rPr>
                <w:rFonts w:ascii="Palatino" w:hAnsi="Palatino"/>
              </w:rPr>
              <w:t xml:space="preserve"> education can serve as a catalyst for addressing food security and hunger; climate change; sustainable energy; childhood obesity and nutrition; food safety; and youth, family and community development. The widespread appeal of gardening provides opportunities to use gardens to connect with diverse audiences. Cornell Cooperative Extension is part of the USDA’s </w:t>
            </w:r>
            <w:hyperlink r:id="rId7" w:history="1">
              <w:r w:rsidRPr="003E149D">
                <w:rPr>
                  <w:rStyle w:val="Hyperlink"/>
                  <w:rFonts w:ascii="Palatino" w:hAnsi="Palatino"/>
                </w:rPr>
                <w:t>National Institute of Food and Agriculture Cooperative Extension System</w:t>
              </w:r>
            </w:hyperlink>
            <w:r w:rsidRPr="003E149D">
              <w:rPr>
                <w:rFonts w:ascii="Palatino" w:hAnsi="Palatino"/>
              </w:rPr>
              <w:t xml:space="preserve">, consequently CCE Master Gardener Volunteers </w:t>
            </w:r>
            <w:proofErr w:type="gramStart"/>
            <w:r w:rsidRPr="003E149D">
              <w:rPr>
                <w:rFonts w:ascii="Palatino" w:hAnsi="Palatino"/>
              </w:rPr>
              <w:t>are uniquely linked to Cornell University and positioned to provide best practices for creating successful gardening experiences grounded in research-based knowledge</w:t>
            </w:r>
            <w:proofErr w:type="gramEnd"/>
            <w:r w:rsidRPr="003E149D">
              <w:rPr>
                <w:rFonts w:ascii="Palatino" w:hAnsi="Palatino"/>
              </w:rPr>
              <w:t>.</w:t>
            </w:r>
            <w:r>
              <w:rPr>
                <w:rFonts w:ascii="Palatino" w:hAnsi="Palatino"/>
              </w:rPr>
              <w:t xml:space="preserve"> </w:t>
            </w:r>
          </w:p>
        </w:tc>
      </w:tr>
      <w:tr w:rsidR="00C65E43" w:rsidRPr="001F52C3" w14:paraId="43442D5B" w14:textId="77777777" w:rsidTr="00482E60">
        <w:trPr>
          <w:trHeight w:val="648"/>
        </w:trPr>
        <w:tc>
          <w:tcPr>
            <w:tcW w:w="3055" w:type="dxa"/>
            <w:shd w:val="clear" w:color="auto" w:fill="E0E0E0"/>
            <w:vAlign w:val="center"/>
          </w:tcPr>
          <w:p w14:paraId="4DEAB118" w14:textId="77777777" w:rsidR="00C65E43" w:rsidRPr="001F52C3" w:rsidRDefault="00C65E43" w:rsidP="00A27F4C">
            <w:pPr>
              <w:pStyle w:val="Subtitle"/>
              <w:jc w:val="left"/>
              <w:rPr>
                <w:rFonts w:ascii="Palatino" w:hAnsi="Palatino"/>
                <w:sz w:val="24"/>
              </w:rPr>
            </w:pPr>
            <w:r w:rsidRPr="001F52C3">
              <w:rPr>
                <w:rFonts w:ascii="Palatino" w:hAnsi="Palatino"/>
                <w:sz w:val="24"/>
              </w:rPr>
              <w:t>WHEN:</w:t>
            </w:r>
          </w:p>
          <w:p w14:paraId="3F98C3FB" w14:textId="290CAF05" w:rsidR="00C65E43" w:rsidRPr="001F52C3" w:rsidRDefault="00C65E43" w:rsidP="00A27F4C">
            <w:pPr>
              <w:pStyle w:val="Subtitle"/>
              <w:jc w:val="left"/>
              <w:rPr>
                <w:rFonts w:ascii="Palatino" w:hAnsi="Palatino"/>
                <w:sz w:val="24"/>
              </w:rPr>
            </w:pPr>
            <w:r w:rsidRPr="001F52C3">
              <w:rPr>
                <w:rFonts w:ascii="Palatino" w:hAnsi="Palatino"/>
                <w:sz w:val="24"/>
              </w:rPr>
              <w:t>Timing</w:t>
            </w:r>
          </w:p>
        </w:tc>
        <w:tc>
          <w:tcPr>
            <w:tcW w:w="7025" w:type="dxa"/>
            <w:vAlign w:val="center"/>
          </w:tcPr>
          <w:p w14:paraId="2B1AEEB4" w14:textId="75E69623" w:rsidR="00C504C0" w:rsidRPr="00482E60" w:rsidRDefault="00C65E43" w:rsidP="00A27F4C">
            <w:pPr>
              <w:pStyle w:val="Subtitle"/>
              <w:jc w:val="left"/>
              <w:rPr>
                <w:rFonts w:ascii="Palatino" w:hAnsi="Palatino"/>
                <w:b w:val="0"/>
                <w:sz w:val="24"/>
                <w:highlight w:val="yellow"/>
              </w:rPr>
            </w:pPr>
            <w:r w:rsidRPr="00482E60">
              <w:rPr>
                <w:rFonts w:ascii="Palatino" w:hAnsi="Palatino"/>
                <w:b w:val="0"/>
                <w:sz w:val="24"/>
              </w:rPr>
              <w:t>2.5 hours</w:t>
            </w:r>
            <w:r w:rsidR="0012462E">
              <w:rPr>
                <w:rFonts w:ascii="Palatino" w:hAnsi="Palatino"/>
                <w:b w:val="0"/>
                <w:sz w:val="24"/>
              </w:rPr>
              <w:t>/</w:t>
            </w:r>
            <w:r w:rsidRPr="00482E60">
              <w:rPr>
                <w:rFonts w:ascii="Palatino" w:hAnsi="Palatino"/>
                <w:b w:val="0"/>
                <w:sz w:val="24"/>
              </w:rPr>
              <w:t xml:space="preserve">135 minutes of session time </w:t>
            </w:r>
            <w:r w:rsidR="008770F5" w:rsidRPr="00482E60">
              <w:rPr>
                <w:rFonts w:ascii="Palatino" w:hAnsi="Palatino"/>
                <w:b w:val="0"/>
                <w:sz w:val="24"/>
              </w:rPr>
              <w:t xml:space="preserve">&amp; </w:t>
            </w:r>
            <w:r w:rsidRPr="00482E60">
              <w:rPr>
                <w:rFonts w:ascii="Palatino" w:hAnsi="Palatino"/>
                <w:b w:val="0"/>
                <w:sz w:val="24"/>
              </w:rPr>
              <w:t xml:space="preserve">15 minutes </w:t>
            </w:r>
            <w:r w:rsidR="008770F5" w:rsidRPr="00482E60">
              <w:rPr>
                <w:rFonts w:ascii="Palatino" w:hAnsi="Palatino"/>
                <w:b w:val="0"/>
                <w:sz w:val="24"/>
              </w:rPr>
              <w:t xml:space="preserve">for a </w:t>
            </w:r>
            <w:r w:rsidRPr="00482E60">
              <w:rPr>
                <w:rFonts w:ascii="Palatino" w:hAnsi="Palatino"/>
                <w:b w:val="0"/>
                <w:sz w:val="24"/>
              </w:rPr>
              <w:t>break.</w:t>
            </w:r>
          </w:p>
        </w:tc>
      </w:tr>
      <w:tr w:rsidR="00C65E43" w:rsidRPr="001F52C3" w14:paraId="2FB1DF9A" w14:textId="77777777" w:rsidTr="00482E60">
        <w:trPr>
          <w:trHeight w:val="648"/>
        </w:trPr>
        <w:tc>
          <w:tcPr>
            <w:tcW w:w="3055" w:type="dxa"/>
            <w:shd w:val="clear" w:color="auto" w:fill="E0E0E0"/>
            <w:vAlign w:val="center"/>
          </w:tcPr>
          <w:p w14:paraId="298CDE37" w14:textId="77777777" w:rsidR="00C65E43" w:rsidRPr="001F52C3" w:rsidRDefault="00C65E43" w:rsidP="00A27F4C">
            <w:pPr>
              <w:pStyle w:val="Subtitle"/>
              <w:jc w:val="left"/>
              <w:rPr>
                <w:rFonts w:ascii="Palatino" w:hAnsi="Palatino"/>
                <w:sz w:val="24"/>
              </w:rPr>
            </w:pPr>
            <w:r w:rsidRPr="001F52C3">
              <w:rPr>
                <w:rFonts w:ascii="Palatino" w:hAnsi="Palatino"/>
                <w:sz w:val="24"/>
              </w:rPr>
              <w:t>WHERE:</w:t>
            </w:r>
          </w:p>
          <w:p w14:paraId="1C35BBE0" w14:textId="4D87DC98" w:rsidR="00C65E43" w:rsidRPr="001F52C3" w:rsidRDefault="00C65E43" w:rsidP="00A27F4C">
            <w:pPr>
              <w:pStyle w:val="Subtitle"/>
              <w:jc w:val="left"/>
              <w:rPr>
                <w:rFonts w:ascii="Palatino" w:hAnsi="Palatino"/>
                <w:sz w:val="24"/>
              </w:rPr>
            </w:pPr>
            <w:r w:rsidRPr="001F52C3">
              <w:rPr>
                <w:rFonts w:ascii="Palatino" w:hAnsi="Palatino"/>
                <w:sz w:val="24"/>
              </w:rPr>
              <w:t>Space</w:t>
            </w:r>
          </w:p>
        </w:tc>
        <w:tc>
          <w:tcPr>
            <w:tcW w:w="7025" w:type="dxa"/>
            <w:tcBorders>
              <w:bottom w:val="single" w:sz="4" w:space="0" w:color="auto"/>
            </w:tcBorders>
            <w:vAlign w:val="center"/>
          </w:tcPr>
          <w:p w14:paraId="54753653" w14:textId="754C17B2" w:rsidR="00C504C0" w:rsidRPr="00482E60" w:rsidRDefault="00C65E43" w:rsidP="00A27F4C">
            <w:pPr>
              <w:pStyle w:val="Subtitle"/>
              <w:jc w:val="left"/>
              <w:rPr>
                <w:rFonts w:ascii="Palatino" w:hAnsi="Palatino"/>
                <w:b w:val="0"/>
                <w:sz w:val="24"/>
              </w:rPr>
            </w:pPr>
            <w:r w:rsidRPr="00482E60">
              <w:rPr>
                <w:rFonts w:ascii="Palatino" w:hAnsi="Palatino"/>
                <w:b w:val="0"/>
                <w:sz w:val="24"/>
              </w:rPr>
              <w:t xml:space="preserve">Classroom setting with seats and tables arranged in a circle or in clusters conducive to discussion and participation. </w:t>
            </w:r>
          </w:p>
        </w:tc>
      </w:tr>
      <w:tr w:rsidR="000779F2" w:rsidRPr="001F52C3" w14:paraId="4CA1C216" w14:textId="77777777" w:rsidTr="00DF5610">
        <w:trPr>
          <w:trHeight w:val="494"/>
        </w:trPr>
        <w:tc>
          <w:tcPr>
            <w:tcW w:w="3055" w:type="dxa"/>
            <w:tcBorders>
              <w:top w:val="single" w:sz="4" w:space="0" w:color="auto"/>
              <w:left w:val="single" w:sz="4" w:space="0" w:color="auto"/>
              <w:bottom w:val="single" w:sz="4" w:space="0" w:color="auto"/>
              <w:right w:val="single" w:sz="4" w:space="0" w:color="auto"/>
            </w:tcBorders>
            <w:shd w:val="clear" w:color="auto" w:fill="E0E0E0"/>
            <w:vAlign w:val="center"/>
          </w:tcPr>
          <w:p w14:paraId="6EDC1CD9" w14:textId="168C83B1" w:rsidR="00C65E43" w:rsidRPr="00B27901" w:rsidRDefault="000779F2" w:rsidP="00A27F4C">
            <w:pPr>
              <w:pStyle w:val="Subtitle"/>
              <w:jc w:val="left"/>
              <w:rPr>
                <w:rFonts w:ascii="Palatino" w:hAnsi="Palatino"/>
                <w:sz w:val="24"/>
              </w:rPr>
            </w:pPr>
            <w:r>
              <w:rPr>
                <w:rFonts w:ascii="Palatino" w:hAnsi="Palatino"/>
                <w:sz w:val="24"/>
              </w:rPr>
              <w:t>Learning Objectives</w:t>
            </w:r>
            <w:r>
              <w:rPr>
                <w:rFonts w:ascii="Palatino" w:hAnsi="Palatino"/>
                <w:i/>
                <w:iCs/>
                <w:sz w:val="24"/>
              </w:rPr>
              <w:t>*</w:t>
            </w:r>
          </w:p>
        </w:tc>
        <w:tc>
          <w:tcPr>
            <w:tcW w:w="7025" w:type="dxa"/>
            <w:tcBorders>
              <w:top w:val="single" w:sz="4" w:space="0" w:color="auto"/>
              <w:left w:val="single" w:sz="4" w:space="0" w:color="auto"/>
              <w:right w:val="single" w:sz="4" w:space="0" w:color="auto"/>
            </w:tcBorders>
            <w:shd w:val="clear" w:color="auto" w:fill="E0E0E0"/>
            <w:vAlign w:val="center"/>
          </w:tcPr>
          <w:p w14:paraId="6E8A59BE" w14:textId="2493DE07" w:rsidR="00C65E43" w:rsidRPr="001F52C3" w:rsidRDefault="00C65E43" w:rsidP="00A27F4C">
            <w:pPr>
              <w:pStyle w:val="Subtitle"/>
              <w:jc w:val="left"/>
              <w:rPr>
                <w:rFonts w:ascii="Palatino" w:hAnsi="Palatino"/>
                <w:sz w:val="24"/>
              </w:rPr>
            </w:pPr>
            <w:r w:rsidRPr="001F52C3">
              <w:rPr>
                <w:rFonts w:ascii="Palatino" w:hAnsi="Palatino"/>
                <w:sz w:val="24"/>
              </w:rPr>
              <w:t xml:space="preserve">Learning </w:t>
            </w:r>
            <w:r w:rsidR="000779F2">
              <w:rPr>
                <w:rFonts w:ascii="Palatino" w:hAnsi="Palatino"/>
                <w:sz w:val="24"/>
              </w:rPr>
              <w:t>Strategy</w:t>
            </w:r>
            <w:r w:rsidR="00164A0E">
              <w:rPr>
                <w:rFonts w:ascii="Palatino" w:hAnsi="Palatino"/>
                <w:sz w:val="24"/>
              </w:rPr>
              <w:t xml:space="preserve"> (name specific approach to be used)</w:t>
            </w:r>
          </w:p>
        </w:tc>
      </w:tr>
      <w:tr w:rsidR="00BA0640" w:rsidRPr="001F52C3" w14:paraId="07D5B568" w14:textId="77777777" w:rsidTr="00DF5610">
        <w:trPr>
          <w:trHeight w:val="575"/>
        </w:trPr>
        <w:tc>
          <w:tcPr>
            <w:tcW w:w="3055" w:type="dxa"/>
            <w:tcBorders>
              <w:top w:val="single" w:sz="4" w:space="0" w:color="auto"/>
              <w:left w:val="single" w:sz="4" w:space="0" w:color="auto"/>
              <w:bottom w:val="single" w:sz="4" w:space="0" w:color="auto"/>
              <w:right w:val="single" w:sz="4" w:space="0" w:color="auto"/>
            </w:tcBorders>
            <w:shd w:val="clear" w:color="auto" w:fill="auto"/>
          </w:tcPr>
          <w:p w14:paraId="451DAC4B" w14:textId="0D5FDA0D" w:rsidR="00BA0640" w:rsidRPr="00D75F1D" w:rsidRDefault="004C3E33" w:rsidP="00BA5FE1">
            <w:pPr>
              <w:rPr>
                <w:rFonts w:ascii="Palatino" w:hAnsi="Palatino"/>
                <w:b/>
              </w:rPr>
            </w:pPr>
            <w:r w:rsidRPr="004C3E33">
              <w:rPr>
                <w:rFonts w:ascii="Palatino" w:hAnsi="Palatino"/>
                <w:b/>
                <w:bCs/>
              </w:rPr>
              <w:t xml:space="preserve">Reflect </w:t>
            </w:r>
            <w:r w:rsidRPr="004C3E33">
              <w:rPr>
                <w:rFonts w:ascii="Palatino" w:hAnsi="Palatino"/>
                <w:bCs/>
              </w:rPr>
              <w:t>on your identity.</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1E679BEE" w14:textId="0A4CC05B" w:rsidR="00BA0640" w:rsidRPr="004C3E33" w:rsidRDefault="004C3E33" w:rsidP="00AC6607">
            <w:pPr>
              <w:pStyle w:val="Subtitle"/>
              <w:jc w:val="left"/>
              <w:rPr>
                <w:rFonts w:ascii="Palatino" w:hAnsi="Palatino" w:cs="Arial"/>
                <w:b w:val="0"/>
                <w:sz w:val="24"/>
                <w:highlight w:val="yellow"/>
              </w:rPr>
            </w:pPr>
            <w:r w:rsidRPr="00D31E32">
              <w:rPr>
                <w:rFonts w:ascii="Palatino" w:hAnsi="Palatino" w:cs="Arial"/>
                <w:b w:val="0"/>
                <w:sz w:val="24"/>
              </w:rPr>
              <w:t xml:space="preserve">Worksheet </w:t>
            </w:r>
            <w:r w:rsidR="0052403A" w:rsidRPr="00D31E32">
              <w:rPr>
                <w:rFonts w:ascii="Palatino" w:hAnsi="Palatino" w:cs="Arial"/>
                <w:b w:val="0"/>
                <w:sz w:val="24"/>
              </w:rPr>
              <w:t>Your Identity Pie Chart; Reading Fact sheet Qualities of an Active Contributor to a Peer Learning Network;</w:t>
            </w:r>
            <w:r w:rsidR="00D31E32" w:rsidRPr="00D31E32">
              <w:rPr>
                <w:rFonts w:ascii="Palatino" w:hAnsi="Palatino" w:cs="Arial"/>
                <w:b w:val="0"/>
                <w:sz w:val="24"/>
              </w:rPr>
              <w:t xml:space="preserve"> THINK prompt in Pre</w:t>
            </w:r>
            <w:r w:rsidR="00441574">
              <w:rPr>
                <w:rFonts w:ascii="Palatino" w:hAnsi="Palatino" w:cs="Arial"/>
                <w:b w:val="0"/>
                <w:sz w:val="24"/>
              </w:rPr>
              <w:t>-</w:t>
            </w:r>
            <w:r w:rsidR="00D31E32" w:rsidRPr="00D31E32">
              <w:rPr>
                <w:rFonts w:ascii="Palatino" w:hAnsi="Palatino" w:cs="Arial"/>
                <w:b w:val="0"/>
                <w:sz w:val="24"/>
              </w:rPr>
              <w:t>work and Reconnect Task</w:t>
            </w:r>
          </w:p>
        </w:tc>
      </w:tr>
      <w:tr w:rsidR="006C1CC4" w:rsidRPr="001F52C3" w14:paraId="73AEB421" w14:textId="77777777" w:rsidTr="00DF5610">
        <w:trPr>
          <w:trHeight w:val="575"/>
        </w:trPr>
        <w:tc>
          <w:tcPr>
            <w:tcW w:w="3055" w:type="dxa"/>
            <w:tcBorders>
              <w:top w:val="single" w:sz="4" w:space="0" w:color="auto"/>
              <w:left w:val="single" w:sz="4" w:space="0" w:color="auto"/>
              <w:bottom w:val="single" w:sz="4" w:space="0" w:color="auto"/>
              <w:right w:val="single" w:sz="4" w:space="0" w:color="auto"/>
            </w:tcBorders>
            <w:shd w:val="clear" w:color="auto" w:fill="auto"/>
          </w:tcPr>
          <w:p w14:paraId="3F652A67" w14:textId="38CC6C94" w:rsidR="006C1CC4" w:rsidRPr="00DF5610" w:rsidRDefault="004C3E33" w:rsidP="006C1CC4">
            <w:pPr>
              <w:pStyle w:val="ListParagraph"/>
              <w:ind w:left="0"/>
              <w:rPr>
                <w:rFonts w:ascii="Palatino" w:hAnsi="Palatino"/>
              </w:rPr>
            </w:pPr>
            <w:r w:rsidRPr="004C3E33">
              <w:rPr>
                <w:rFonts w:ascii="Palatino" w:hAnsi="Palatino"/>
                <w:b/>
                <w:bCs/>
              </w:rPr>
              <w:t xml:space="preserve">Acknowledge </w:t>
            </w:r>
            <w:r w:rsidRPr="004C3E33">
              <w:rPr>
                <w:rFonts w:ascii="Palatino" w:hAnsi="Palatino"/>
              </w:rPr>
              <w:t>that community engagement is essential to identifying collaborative solutions</w:t>
            </w:r>
            <w:r w:rsidRPr="004C3E33">
              <w:rPr>
                <w:rFonts w:ascii="Palatino" w:hAnsi="Palatino"/>
                <w:bCs/>
              </w:rPr>
              <w:t>.</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27188B8F" w14:textId="53FBF388" w:rsidR="006C1CC4" w:rsidRPr="004C3E33" w:rsidRDefault="00D31E32" w:rsidP="006C1CC4">
            <w:pPr>
              <w:pStyle w:val="Subtitle"/>
              <w:jc w:val="left"/>
              <w:rPr>
                <w:rFonts w:ascii="Palatino" w:hAnsi="Palatino" w:cs="Arial"/>
                <w:b w:val="0"/>
                <w:sz w:val="24"/>
                <w:highlight w:val="yellow"/>
              </w:rPr>
            </w:pPr>
            <w:r w:rsidRPr="00D31E32">
              <w:rPr>
                <w:rFonts w:ascii="Palatino" w:hAnsi="Palatino"/>
                <w:b w:val="0"/>
                <w:iCs/>
                <w:sz w:val="24"/>
              </w:rPr>
              <w:t>Hands-on Activity Effective Community Engagement Discussion</w:t>
            </w:r>
            <w:r>
              <w:rPr>
                <w:rFonts w:ascii="Palatino" w:hAnsi="Palatino"/>
                <w:b w:val="0"/>
                <w:iCs/>
                <w:sz w:val="24"/>
              </w:rPr>
              <w:t xml:space="preserve"> with Videos</w:t>
            </w:r>
          </w:p>
        </w:tc>
      </w:tr>
      <w:tr w:rsidR="006C1CC4" w:rsidRPr="001F52C3" w14:paraId="6095F5DE" w14:textId="77777777" w:rsidTr="00DF5610">
        <w:trPr>
          <w:trHeight w:val="593"/>
        </w:trPr>
        <w:tc>
          <w:tcPr>
            <w:tcW w:w="3055" w:type="dxa"/>
            <w:tcBorders>
              <w:top w:val="single" w:sz="4" w:space="0" w:color="auto"/>
              <w:left w:val="single" w:sz="4" w:space="0" w:color="auto"/>
              <w:bottom w:val="single" w:sz="4" w:space="0" w:color="auto"/>
              <w:right w:val="single" w:sz="4" w:space="0" w:color="auto"/>
            </w:tcBorders>
            <w:shd w:val="clear" w:color="auto" w:fill="auto"/>
          </w:tcPr>
          <w:p w14:paraId="702B0879" w14:textId="09AC79E1" w:rsidR="006C1CC4" w:rsidRPr="00DF5610" w:rsidRDefault="004C3E33" w:rsidP="006C1CC4">
            <w:pPr>
              <w:contextualSpacing/>
              <w:rPr>
                <w:rFonts w:ascii="Palatino" w:hAnsi="Palatino"/>
              </w:rPr>
            </w:pPr>
            <w:r w:rsidRPr="004C3E33">
              <w:rPr>
                <w:rFonts w:ascii="Palatino" w:hAnsi="Palatino"/>
                <w:b/>
                <w:bCs/>
              </w:rPr>
              <w:t>Identify</w:t>
            </w:r>
            <w:r w:rsidRPr="004C3E33">
              <w:rPr>
                <w:rFonts w:ascii="Palatino" w:hAnsi="Palatino"/>
                <w:b/>
              </w:rPr>
              <w:t xml:space="preserve"> </w:t>
            </w:r>
            <w:r w:rsidRPr="004C3E33">
              <w:rPr>
                <w:rFonts w:ascii="Palatino" w:hAnsi="Palatino"/>
              </w:rPr>
              <w:t>the steps you will take to complete an action project.</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3DF0F93A" w14:textId="3409882A" w:rsidR="006C1CC4" w:rsidRPr="004C3E33" w:rsidRDefault="00DF5610" w:rsidP="006C1CC4">
            <w:pPr>
              <w:pStyle w:val="Subtitle"/>
              <w:jc w:val="left"/>
              <w:rPr>
                <w:rFonts w:ascii="Palatino" w:hAnsi="Palatino"/>
                <w:b w:val="0"/>
                <w:iCs/>
                <w:sz w:val="24"/>
                <w:highlight w:val="yellow"/>
              </w:rPr>
            </w:pPr>
            <w:r w:rsidRPr="00DF5610">
              <w:rPr>
                <w:rFonts w:ascii="Palatino" w:hAnsi="Palatino"/>
                <w:b w:val="0"/>
                <w:iCs/>
                <w:sz w:val="24"/>
              </w:rPr>
              <w:t>Action Projects Discussion</w:t>
            </w:r>
            <w:r>
              <w:rPr>
                <w:rFonts w:ascii="Palatino" w:hAnsi="Palatino"/>
                <w:b w:val="0"/>
                <w:iCs/>
                <w:sz w:val="24"/>
              </w:rPr>
              <w:t xml:space="preserve">; Review </w:t>
            </w:r>
            <w:r w:rsidRPr="00DF5610">
              <w:rPr>
                <w:rFonts w:ascii="Palatino" w:hAnsi="Palatino"/>
                <w:b w:val="0"/>
                <w:iCs/>
                <w:sz w:val="24"/>
                <w:lang w:val="en"/>
              </w:rPr>
              <w:t>Action Project Planning Worksheet</w:t>
            </w:r>
            <w:r w:rsidR="00441574">
              <w:rPr>
                <w:rFonts w:ascii="Palatino" w:hAnsi="Palatino"/>
                <w:b w:val="0"/>
                <w:iCs/>
                <w:sz w:val="24"/>
                <w:lang w:val="en"/>
              </w:rPr>
              <w:t xml:space="preserve"> and Example Action Projects</w:t>
            </w:r>
            <w:r>
              <w:rPr>
                <w:rFonts w:ascii="Palatino" w:hAnsi="Palatino"/>
                <w:b w:val="0"/>
                <w:iCs/>
                <w:sz w:val="24"/>
                <w:lang w:val="en"/>
              </w:rPr>
              <w:t xml:space="preserve">; </w:t>
            </w:r>
            <w:r w:rsidR="00C07739" w:rsidRPr="00DF5610">
              <w:rPr>
                <w:rFonts w:ascii="Palatino" w:hAnsi="Palatino"/>
                <w:b w:val="0"/>
                <w:iCs/>
                <w:sz w:val="24"/>
              </w:rPr>
              <w:t>Hands-on Activities</w:t>
            </w:r>
            <w:r>
              <w:rPr>
                <w:rFonts w:ascii="Palatino" w:hAnsi="Palatino"/>
                <w:b w:val="0"/>
                <w:iCs/>
                <w:sz w:val="24"/>
              </w:rPr>
              <w:t xml:space="preserve"> </w:t>
            </w:r>
            <w:r w:rsidR="00C07739" w:rsidRPr="00DF5610">
              <w:rPr>
                <w:rFonts w:ascii="Palatino" w:hAnsi="Palatino"/>
                <w:b w:val="0"/>
                <w:iCs/>
                <w:sz w:val="24"/>
              </w:rPr>
              <w:t>Garden-</w:t>
            </w:r>
            <w:r w:rsidR="009C6915" w:rsidRPr="00DF5610">
              <w:rPr>
                <w:rFonts w:ascii="Palatino" w:hAnsi="Palatino"/>
                <w:b w:val="0"/>
                <w:iCs/>
                <w:sz w:val="24"/>
              </w:rPr>
              <w:t>B</w:t>
            </w:r>
            <w:r w:rsidR="00C07739" w:rsidRPr="00DF5610">
              <w:rPr>
                <w:rFonts w:ascii="Palatino" w:hAnsi="Palatino"/>
                <w:b w:val="0"/>
                <w:iCs/>
                <w:sz w:val="24"/>
              </w:rPr>
              <w:t>ased Learning Outreach</w:t>
            </w:r>
            <w:r w:rsidR="009C6915" w:rsidRPr="00DF5610">
              <w:rPr>
                <w:rFonts w:ascii="Palatino" w:hAnsi="Palatino"/>
                <w:b w:val="0"/>
                <w:iCs/>
                <w:sz w:val="24"/>
              </w:rPr>
              <w:t xml:space="preserve"> </w:t>
            </w:r>
            <w:r w:rsidR="00C07739" w:rsidRPr="00DF5610">
              <w:rPr>
                <w:rFonts w:ascii="Palatino" w:hAnsi="Palatino"/>
                <w:b w:val="0"/>
                <w:iCs/>
                <w:sz w:val="24"/>
              </w:rPr>
              <w:t>S</w:t>
            </w:r>
            <w:r>
              <w:rPr>
                <w:rFonts w:ascii="Palatino" w:hAnsi="Palatino"/>
                <w:b w:val="0"/>
                <w:iCs/>
                <w:sz w:val="24"/>
              </w:rPr>
              <w:t>c</w:t>
            </w:r>
            <w:r w:rsidR="00C07739" w:rsidRPr="00DF5610">
              <w:rPr>
                <w:rFonts w:ascii="Palatino" w:hAnsi="Palatino"/>
                <w:b w:val="0"/>
                <w:iCs/>
                <w:sz w:val="24"/>
              </w:rPr>
              <w:t>enarios.</w:t>
            </w:r>
          </w:p>
        </w:tc>
      </w:tr>
    </w:tbl>
    <w:p w14:paraId="2204FD13" w14:textId="2F1C44D2" w:rsidR="0043245B" w:rsidRPr="00627A3E" w:rsidRDefault="00C65E43" w:rsidP="000D7A96">
      <w:pPr>
        <w:rPr>
          <w:rFonts w:ascii="Palatino" w:hAnsi="Palatino"/>
          <w:bCs/>
          <w:sz w:val="20"/>
          <w:szCs w:val="20"/>
        </w:rPr>
      </w:pPr>
      <w:r w:rsidRPr="00C504C0">
        <w:rPr>
          <w:rFonts w:ascii="Palatino" w:hAnsi="Palatino"/>
          <w:bCs/>
          <w:sz w:val="19"/>
          <w:szCs w:val="19"/>
        </w:rPr>
        <w:t>*</w:t>
      </w:r>
      <w:r w:rsidRPr="003D16EB">
        <w:rPr>
          <w:rFonts w:ascii="Palatino" w:hAnsi="Palatino"/>
          <w:bCs/>
          <w:sz w:val="20"/>
          <w:szCs w:val="20"/>
        </w:rPr>
        <w:t>These learning objectives match those in Participant Guide &amp; Presentatio</w:t>
      </w:r>
      <w:r w:rsidR="00B27901" w:rsidRPr="003D16EB">
        <w:rPr>
          <w:rFonts w:ascii="Palatino" w:hAnsi="Palatino"/>
          <w:bCs/>
          <w:sz w:val="20"/>
          <w:szCs w:val="20"/>
        </w:rPr>
        <w:t>n</w:t>
      </w:r>
      <w:r w:rsidRPr="003D16EB">
        <w:rPr>
          <w:rFonts w:ascii="Palatino" w:hAnsi="Palatino"/>
          <w:bCs/>
          <w:sz w:val="20"/>
          <w:szCs w:val="20"/>
        </w:rPr>
        <w:t>.</w:t>
      </w:r>
      <w:bookmarkStart w:id="0" w:name="_GoBack"/>
      <w:bookmarkEnd w:id="0"/>
      <w:r w:rsidR="0043245B">
        <w:rPr>
          <w:rFonts w:ascii="Palatino" w:hAnsi="Palatino"/>
          <w:bCs/>
          <w:sz w:val="20"/>
          <w:szCs w:val="20"/>
        </w:rPr>
        <w:br w:type="page"/>
      </w:r>
    </w:p>
    <w:p w14:paraId="406D9DA7" w14:textId="00909E2C" w:rsidR="00B27901" w:rsidRPr="0063240E" w:rsidRDefault="008F2F24" w:rsidP="00B27901">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lastRenderedPageBreak/>
        <w:t xml:space="preserve">Before </w:t>
      </w:r>
      <w:r w:rsidR="00B27901" w:rsidRPr="0063240E">
        <w:rPr>
          <w:rFonts w:ascii="Palatino" w:hAnsi="Palatino"/>
          <w:b/>
          <w:bCs/>
          <w:sz w:val="32"/>
          <w:szCs w:val="32"/>
        </w:rPr>
        <w:t>Session</w:t>
      </w:r>
    </w:p>
    <w:p w14:paraId="16A1018D" w14:textId="77777777" w:rsidR="00704FE6" w:rsidRDefault="00704FE6" w:rsidP="008F2F24">
      <w:pPr>
        <w:ind w:right="-115"/>
        <w:rPr>
          <w:rFonts w:ascii="Palatino" w:hAnsi="Palatino"/>
          <w:b/>
          <w:bCs/>
        </w:rPr>
      </w:pPr>
    </w:p>
    <w:p w14:paraId="2D9A9781" w14:textId="39BF1829" w:rsidR="00FB1D2B" w:rsidRPr="008F2F24" w:rsidRDefault="008F2F24" w:rsidP="008F2F24">
      <w:pPr>
        <w:ind w:right="-115"/>
        <w:rPr>
          <w:rFonts w:ascii="Palatino" w:hAnsi="Palatino"/>
          <w:b/>
          <w:bCs/>
          <w:sz w:val="28"/>
          <w:szCs w:val="28"/>
          <w:u w:val="single"/>
        </w:rPr>
      </w:pPr>
      <w:r>
        <w:rPr>
          <w:rFonts w:ascii="Palatino" w:hAnsi="Palatino"/>
          <w:b/>
          <w:bCs/>
        </w:rPr>
        <w:t>Total time for p</w:t>
      </w:r>
      <w:r w:rsidRPr="008F2F24">
        <w:rPr>
          <w:rFonts w:ascii="Palatino" w:hAnsi="Palatino"/>
          <w:b/>
          <w:bCs/>
        </w:rPr>
        <w:t>reparation</w:t>
      </w:r>
      <w:r w:rsidR="00FB1D2B" w:rsidRPr="00021C99">
        <w:rPr>
          <w:rFonts w:ascii="Palatino" w:hAnsi="Palatino"/>
          <w:b/>
          <w:bCs/>
        </w:rPr>
        <w:t xml:space="preserve"> will vary</w:t>
      </w:r>
      <w:proofErr w:type="gramStart"/>
      <w:r w:rsidR="00FB1D2B" w:rsidRPr="00021C99">
        <w:rPr>
          <w:rFonts w:ascii="Palatino" w:hAnsi="Palatino"/>
          <w:b/>
          <w:bCs/>
        </w:rPr>
        <w:t>;</w:t>
      </w:r>
      <w:proofErr w:type="gramEnd"/>
      <w:r w:rsidR="00FB1D2B" w:rsidRPr="00021C99">
        <w:rPr>
          <w:rFonts w:ascii="Palatino" w:hAnsi="Palatino"/>
          <w:b/>
          <w:bCs/>
        </w:rPr>
        <w:t xml:space="preserve"> minimally </w:t>
      </w:r>
      <w:r w:rsidR="00676B7C">
        <w:rPr>
          <w:rFonts w:ascii="Palatino" w:hAnsi="Palatino"/>
          <w:b/>
          <w:bCs/>
        </w:rPr>
        <w:t xml:space="preserve">6 </w:t>
      </w:r>
      <w:r w:rsidR="00FB1D2B" w:rsidRPr="00FB1D2B">
        <w:rPr>
          <w:rFonts w:ascii="Palatino" w:hAnsi="Palatino"/>
          <w:b/>
        </w:rPr>
        <w:t>hours</w:t>
      </w:r>
      <w:r>
        <w:rPr>
          <w:rFonts w:ascii="Palatino" w:hAnsi="Palatino"/>
          <w:b/>
        </w:rPr>
        <w:t>.</w:t>
      </w:r>
    </w:p>
    <w:p w14:paraId="176F9EBE" w14:textId="53AB9EC5" w:rsidR="00011677" w:rsidRDefault="00011677" w:rsidP="00B56450">
      <w:pPr>
        <w:rPr>
          <w:rFonts w:ascii="Palatino" w:hAnsi="Palatino"/>
          <w:b/>
        </w:rPr>
      </w:pPr>
    </w:p>
    <w:p w14:paraId="4ACA02E6" w14:textId="73F3F204" w:rsidR="00C2496C" w:rsidRDefault="003A3C90" w:rsidP="003A3C90">
      <w:pPr>
        <w:ind w:right="-115"/>
        <w:rPr>
          <w:rFonts w:ascii="Palatino" w:hAnsi="Palatino"/>
          <w:b/>
          <w:bCs/>
        </w:rPr>
      </w:pPr>
      <w:r>
        <w:rPr>
          <w:rFonts w:ascii="Palatino" w:hAnsi="Palatino"/>
          <w:b/>
          <w:bCs/>
        </w:rPr>
        <w:t xml:space="preserve">Consider </w:t>
      </w:r>
      <w:r w:rsidR="00C2496C">
        <w:rPr>
          <w:rFonts w:ascii="Palatino" w:hAnsi="Palatino"/>
          <w:b/>
          <w:bCs/>
        </w:rPr>
        <w:t xml:space="preserve">adult learning theory and </w:t>
      </w:r>
      <w:r>
        <w:rPr>
          <w:rFonts w:ascii="Palatino" w:hAnsi="Palatino"/>
          <w:b/>
          <w:bCs/>
        </w:rPr>
        <w:t>strategies for implementation</w:t>
      </w:r>
    </w:p>
    <w:p w14:paraId="70986E00" w14:textId="77777777" w:rsidR="00C2496C" w:rsidRDefault="00C2496C" w:rsidP="003A3C90">
      <w:pPr>
        <w:ind w:right="-115"/>
        <w:rPr>
          <w:rFonts w:ascii="Palatino" w:hAnsi="Palatino"/>
          <w:b/>
          <w:bCs/>
        </w:rPr>
      </w:pPr>
    </w:p>
    <w:p w14:paraId="31A77622" w14:textId="55127020" w:rsidR="0043348F" w:rsidRDefault="00C2496C" w:rsidP="00AF249C">
      <w:pPr>
        <w:ind w:right="-115"/>
        <w:rPr>
          <w:rFonts w:ascii="Palatino" w:hAnsi="Palatino"/>
          <w:bCs/>
        </w:rPr>
      </w:pPr>
      <w:r>
        <w:rPr>
          <w:rFonts w:ascii="Palatino" w:hAnsi="Palatino"/>
          <w:bCs/>
          <w:noProof/>
        </w:rPr>
        <w:drawing>
          <wp:inline distT="0" distB="0" distL="0" distR="0" wp14:anchorId="3F6458E9" wp14:editId="2316242E">
            <wp:extent cx="6309047" cy="363445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2-20 at 8.04.21 AM.png"/>
                    <pic:cNvPicPr/>
                  </pic:nvPicPr>
                  <pic:blipFill rotWithShape="1">
                    <a:blip r:embed="rId8">
                      <a:extLst>
                        <a:ext uri="{28A0092B-C50C-407E-A947-70E740481C1C}">
                          <a14:useLocalDpi xmlns:a14="http://schemas.microsoft.com/office/drawing/2010/main" val="0"/>
                        </a:ext>
                      </a:extLst>
                    </a:blip>
                    <a:srcRect t="19752"/>
                    <a:stretch/>
                  </pic:blipFill>
                  <pic:spPr bwMode="auto">
                    <a:xfrm>
                      <a:off x="0" y="0"/>
                      <a:ext cx="6344987" cy="3655155"/>
                    </a:xfrm>
                    <a:prstGeom prst="rect">
                      <a:avLst/>
                    </a:prstGeom>
                    <a:ln>
                      <a:noFill/>
                    </a:ln>
                    <a:extLst>
                      <a:ext uri="{53640926-AAD7-44D8-BBD7-CCE9431645EC}">
                        <a14:shadowObscured xmlns:a14="http://schemas.microsoft.com/office/drawing/2010/main"/>
                      </a:ext>
                    </a:extLst>
                  </pic:spPr>
                </pic:pic>
              </a:graphicData>
            </a:graphic>
          </wp:inline>
        </w:drawing>
      </w:r>
    </w:p>
    <w:p w14:paraId="55C9C323" w14:textId="384FFACB" w:rsidR="00BA6D90" w:rsidRPr="00BA6D90" w:rsidRDefault="00BA6D90" w:rsidP="00BA6D90">
      <w:pPr>
        <w:ind w:right="-115"/>
        <w:jc w:val="right"/>
        <w:rPr>
          <w:rFonts w:ascii="Palatino" w:hAnsi="Palatino"/>
          <w:bCs/>
          <w:sz w:val="20"/>
          <w:szCs w:val="20"/>
        </w:rPr>
      </w:pPr>
      <w:r>
        <w:rPr>
          <w:rFonts w:ascii="Palatino" w:hAnsi="Palatino"/>
          <w:bCs/>
        </w:rPr>
        <w:tab/>
      </w:r>
      <w:r>
        <w:rPr>
          <w:rFonts w:ascii="Palatino" w:hAnsi="Palatino"/>
          <w:bCs/>
        </w:rPr>
        <w:tab/>
      </w:r>
      <w:r w:rsidRPr="00BA6D90">
        <w:rPr>
          <w:rFonts w:ascii="Palatino" w:hAnsi="Palatino"/>
          <w:bCs/>
          <w:sz w:val="20"/>
          <w:szCs w:val="20"/>
        </w:rPr>
        <w:t>Figure credit: C. J. Carmichael adapted from M. S. Knowles and R.E. Mayer</w:t>
      </w:r>
    </w:p>
    <w:p w14:paraId="36A3747E" w14:textId="77777777" w:rsidR="00671064" w:rsidRDefault="00671064" w:rsidP="00AF249C">
      <w:pPr>
        <w:ind w:right="-115"/>
        <w:rPr>
          <w:rFonts w:ascii="Palatino" w:hAnsi="Palatino"/>
          <w:bCs/>
        </w:rPr>
      </w:pPr>
    </w:p>
    <w:p w14:paraId="2F411D05" w14:textId="5EF34B7A" w:rsidR="00AF249C" w:rsidRDefault="00C2496C" w:rsidP="00AF249C">
      <w:pPr>
        <w:ind w:right="-115"/>
        <w:rPr>
          <w:rFonts w:ascii="Palatino" w:hAnsi="Palatino"/>
          <w:bCs/>
        </w:rPr>
      </w:pPr>
      <w:r>
        <w:rPr>
          <w:rFonts w:ascii="Palatino" w:hAnsi="Palatino"/>
          <w:bCs/>
        </w:rPr>
        <w:t>Additionally, a</w:t>
      </w:r>
      <w:r w:rsidR="00AF249C">
        <w:rPr>
          <w:rFonts w:ascii="Palatino" w:hAnsi="Palatino"/>
          <w:bCs/>
        </w:rPr>
        <w:t>dult learners:</w:t>
      </w:r>
    </w:p>
    <w:p w14:paraId="1F9FA002" w14:textId="13F961AC" w:rsidR="00AF249C" w:rsidRDefault="00AF249C" w:rsidP="0059567C">
      <w:pPr>
        <w:pStyle w:val="ListParagraph"/>
        <w:numPr>
          <w:ilvl w:val="0"/>
          <w:numId w:val="11"/>
        </w:numPr>
        <w:ind w:right="-115"/>
        <w:rPr>
          <w:rFonts w:ascii="Palatino" w:hAnsi="Palatino"/>
          <w:bCs/>
        </w:rPr>
      </w:pPr>
      <w:r>
        <w:rPr>
          <w:rFonts w:ascii="Palatino" w:hAnsi="Palatino"/>
          <w:bCs/>
        </w:rPr>
        <w:t xml:space="preserve">Are </w:t>
      </w:r>
      <w:r w:rsidRPr="00D66DA4">
        <w:rPr>
          <w:rFonts w:ascii="Palatino" w:hAnsi="Palatino"/>
          <w:b/>
          <w:bCs/>
        </w:rPr>
        <w:t xml:space="preserve">experts of their lived </w:t>
      </w:r>
      <w:proofErr w:type="gramStart"/>
      <w:r w:rsidRPr="00D66DA4">
        <w:rPr>
          <w:rFonts w:ascii="Palatino" w:hAnsi="Palatino"/>
          <w:b/>
          <w:bCs/>
        </w:rPr>
        <w:t>experience</w:t>
      </w:r>
      <w:r>
        <w:rPr>
          <w:rFonts w:ascii="Palatino" w:hAnsi="Palatino"/>
          <w:bCs/>
        </w:rPr>
        <w:t>.</w:t>
      </w:r>
      <w:proofErr w:type="gramEnd"/>
    </w:p>
    <w:p w14:paraId="1D70552B" w14:textId="256F0F1C" w:rsidR="00AF249C" w:rsidRDefault="00AF249C" w:rsidP="0059567C">
      <w:pPr>
        <w:pStyle w:val="ListParagraph"/>
        <w:numPr>
          <w:ilvl w:val="0"/>
          <w:numId w:val="11"/>
        </w:numPr>
        <w:ind w:right="-115"/>
        <w:rPr>
          <w:rFonts w:ascii="Palatino" w:hAnsi="Palatino"/>
          <w:bCs/>
        </w:rPr>
      </w:pPr>
      <w:r>
        <w:rPr>
          <w:rFonts w:ascii="Palatino" w:hAnsi="Palatino"/>
          <w:bCs/>
        </w:rPr>
        <w:t xml:space="preserve">Come with their own </w:t>
      </w:r>
      <w:r w:rsidRPr="00D66DA4">
        <w:rPr>
          <w:rFonts w:ascii="Palatino" w:hAnsi="Palatino"/>
          <w:b/>
          <w:bCs/>
        </w:rPr>
        <w:t>motivations and</w:t>
      </w:r>
      <w:r>
        <w:rPr>
          <w:rFonts w:ascii="Palatino" w:hAnsi="Palatino"/>
          <w:bCs/>
        </w:rPr>
        <w:t xml:space="preserve"> </w:t>
      </w:r>
      <w:r w:rsidRPr="00D66DA4">
        <w:rPr>
          <w:rFonts w:ascii="Palatino" w:hAnsi="Palatino"/>
          <w:b/>
          <w:bCs/>
        </w:rPr>
        <w:t>goals</w:t>
      </w:r>
      <w:r>
        <w:rPr>
          <w:rFonts w:ascii="Palatino" w:hAnsi="Palatino"/>
          <w:b/>
          <w:bCs/>
        </w:rPr>
        <w:t>.</w:t>
      </w:r>
    </w:p>
    <w:p w14:paraId="6D5E4A17" w14:textId="493B3C81" w:rsidR="00AF249C" w:rsidRDefault="00AF249C" w:rsidP="0059567C">
      <w:pPr>
        <w:pStyle w:val="ListParagraph"/>
        <w:numPr>
          <w:ilvl w:val="0"/>
          <w:numId w:val="11"/>
        </w:numPr>
        <w:ind w:right="-115"/>
        <w:rPr>
          <w:rFonts w:ascii="Palatino" w:hAnsi="Palatino"/>
          <w:bCs/>
        </w:rPr>
      </w:pPr>
      <w:r>
        <w:rPr>
          <w:rFonts w:ascii="Palatino" w:hAnsi="Palatino"/>
          <w:bCs/>
        </w:rPr>
        <w:t xml:space="preserve">Need a </w:t>
      </w:r>
      <w:r w:rsidRPr="00D66DA4">
        <w:rPr>
          <w:rFonts w:ascii="Palatino" w:hAnsi="Palatino"/>
          <w:b/>
          <w:bCs/>
        </w:rPr>
        <w:t xml:space="preserve">safe and trusting </w:t>
      </w:r>
      <w:r>
        <w:rPr>
          <w:rFonts w:ascii="Palatino" w:hAnsi="Palatino"/>
          <w:bCs/>
        </w:rPr>
        <w:t>learning environment.</w:t>
      </w:r>
    </w:p>
    <w:p w14:paraId="5FEF7C4D" w14:textId="77777777" w:rsidR="001A53D7" w:rsidRDefault="00D66DA4" w:rsidP="0059567C">
      <w:pPr>
        <w:pStyle w:val="ListParagraph"/>
        <w:numPr>
          <w:ilvl w:val="0"/>
          <w:numId w:val="11"/>
        </w:numPr>
        <w:rPr>
          <w:rFonts w:ascii="Palatino" w:hAnsi="Palatino"/>
          <w:bCs/>
        </w:rPr>
      </w:pPr>
      <w:r>
        <w:rPr>
          <w:rFonts w:ascii="Palatino" w:hAnsi="Palatino"/>
          <w:bCs/>
        </w:rPr>
        <w:t>K</w:t>
      </w:r>
      <w:r w:rsidRPr="00D66DA4">
        <w:rPr>
          <w:rFonts w:ascii="Palatino" w:hAnsi="Palatino"/>
          <w:bCs/>
        </w:rPr>
        <w:t xml:space="preserve">now or </w:t>
      </w:r>
      <w:r>
        <w:rPr>
          <w:rFonts w:ascii="Palatino" w:hAnsi="Palatino"/>
          <w:bCs/>
        </w:rPr>
        <w:t xml:space="preserve">will </w:t>
      </w:r>
      <w:r w:rsidRPr="00D66DA4">
        <w:rPr>
          <w:rFonts w:ascii="Palatino" w:hAnsi="Palatino"/>
          <w:bCs/>
        </w:rPr>
        <w:t xml:space="preserve">come up with </w:t>
      </w:r>
      <w:r w:rsidRPr="00D66DA4">
        <w:rPr>
          <w:rFonts w:ascii="Palatino" w:hAnsi="Palatino"/>
          <w:b/>
          <w:bCs/>
        </w:rPr>
        <w:t>85% of the information</w:t>
      </w:r>
      <w:r w:rsidRPr="00D66DA4">
        <w:rPr>
          <w:rFonts w:ascii="Palatino" w:hAnsi="Palatino"/>
          <w:bCs/>
        </w:rPr>
        <w:t xml:space="preserve"> you are planning to share.</w:t>
      </w:r>
    </w:p>
    <w:p w14:paraId="008CF816" w14:textId="0D36C9B6" w:rsidR="00D66DA4" w:rsidRPr="001A53D7" w:rsidRDefault="001A53D7" w:rsidP="0059567C">
      <w:pPr>
        <w:pStyle w:val="ListParagraph"/>
        <w:numPr>
          <w:ilvl w:val="0"/>
          <w:numId w:val="11"/>
        </w:numPr>
        <w:rPr>
          <w:rFonts w:ascii="Palatino" w:hAnsi="Palatino"/>
          <w:bCs/>
        </w:rPr>
      </w:pPr>
      <w:r>
        <w:rPr>
          <w:rFonts w:ascii="Palatino" w:hAnsi="Palatino"/>
          <w:bCs/>
        </w:rPr>
        <w:t>R</w:t>
      </w:r>
      <w:r w:rsidRPr="001A53D7">
        <w:rPr>
          <w:rFonts w:ascii="Palatino" w:hAnsi="Palatino"/>
          <w:bCs/>
        </w:rPr>
        <w:t>emember</w:t>
      </w:r>
      <w:r>
        <w:rPr>
          <w:rFonts w:ascii="Palatino" w:hAnsi="Palatino"/>
          <w:bCs/>
        </w:rPr>
        <w:t xml:space="preserve"> </w:t>
      </w:r>
      <w:r w:rsidRPr="001A53D7">
        <w:rPr>
          <w:rFonts w:ascii="Palatino" w:hAnsi="Palatino"/>
          <w:b/>
          <w:bCs/>
        </w:rPr>
        <w:t>30%</w:t>
      </w:r>
      <w:r w:rsidRPr="001A53D7">
        <w:rPr>
          <w:rFonts w:ascii="Palatino" w:hAnsi="Palatino"/>
          <w:bCs/>
        </w:rPr>
        <w:t xml:space="preserve"> of what they hear and see, </w:t>
      </w:r>
      <w:r w:rsidRPr="001A53D7">
        <w:rPr>
          <w:rFonts w:ascii="Palatino" w:hAnsi="Palatino"/>
          <w:b/>
          <w:bCs/>
        </w:rPr>
        <w:t>50%</w:t>
      </w:r>
      <w:r w:rsidRPr="001A53D7">
        <w:rPr>
          <w:rFonts w:ascii="Palatino" w:hAnsi="Palatino"/>
          <w:bCs/>
        </w:rPr>
        <w:t xml:space="preserve"> of a demonstration, </w:t>
      </w:r>
      <w:r w:rsidRPr="001A53D7">
        <w:rPr>
          <w:rFonts w:ascii="Palatino" w:hAnsi="Palatino"/>
          <w:b/>
          <w:bCs/>
        </w:rPr>
        <w:t>70%</w:t>
      </w:r>
      <w:r>
        <w:rPr>
          <w:rFonts w:ascii="Palatino" w:hAnsi="Palatino"/>
          <w:bCs/>
        </w:rPr>
        <w:t xml:space="preserve"> </w:t>
      </w:r>
      <w:r w:rsidRPr="001A53D7">
        <w:rPr>
          <w:rFonts w:ascii="Palatino" w:hAnsi="Palatino"/>
          <w:bCs/>
        </w:rPr>
        <w:t xml:space="preserve">of what they simulate, and </w:t>
      </w:r>
      <w:r w:rsidRPr="001A53D7">
        <w:rPr>
          <w:rFonts w:ascii="Palatino" w:hAnsi="Palatino"/>
          <w:b/>
          <w:bCs/>
        </w:rPr>
        <w:t>90%</w:t>
      </w:r>
      <w:r w:rsidRPr="001A53D7">
        <w:rPr>
          <w:rFonts w:ascii="Palatino" w:hAnsi="Palatino"/>
          <w:bCs/>
        </w:rPr>
        <w:t xml:space="preserve"> when they do the real thing</w:t>
      </w:r>
      <w:r>
        <w:rPr>
          <w:rFonts w:ascii="Palatino" w:hAnsi="Palatino"/>
          <w:bCs/>
        </w:rPr>
        <w:t>.</w:t>
      </w:r>
    </w:p>
    <w:p w14:paraId="08F44B2D" w14:textId="77777777" w:rsidR="00AF249C" w:rsidRPr="0043348F" w:rsidRDefault="00AF249C" w:rsidP="0043348F">
      <w:pPr>
        <w:ind w:left="720" w:right="-115"/>
        <w:rPr>
          <w:rFonts w:ascii="Palatino" w:hAnsi="Palatino"/>
          <w:bCs/>
        </w:rPr>
      </w:pPr>
    </w:p>
    <w:p w14:paraId="3FB46945" w14:textId="0E07DE99" w:rsidR="00D66DA4" w:rsidRPr="00671064" w:rsidRDefault="00C55151" w:rsidP="00D66DA4">
      <w:pPr>
        <w:rPr>
          <w:rFonts w:ascii="Palatino" w:hAnsi="Palatino"/>
          <w:bCs/>
          <w:color w:val="000000" w:themeColor="text1"/>
        </w:rPr>
      </w:pPr>
      <w:r w:rsidRPr="0012462E">
        <w:rPr>
          <w:rFonts w:ascii="Palatino" w:hAnsi="Palatino"/>
          <w:b/>
          <w:bCs/>
        </w:rPr>
        <w:t>Facilitated dialogue</w:t>
      </w:r>
      <w:r>
        <w:rPr>
          <w:rFonts w:ascii="Palatino" w:hAnsi="Palatino"/>
          <w:bCs/>
        </w:rPr>
        <w:t xml:space="preserve"> allows the classroom to become a conversation. Such discussion offers a </w:t>
      </w:r>
      <w:r w:rsidRPr="00C55151">
        <w:rPr>
          <w:rFonts w:ascii="Palatino" w:hAnsi="Palatino"/>
          <w:bCs/>
        </w:rPr>
        <w:t xml:space="preserve">way </w:t>
      </w:r>
      <w:r>
        <w:rPr>
          <w:rFonts w:ascii="Palatino" w:hAnsi="Palatino"/>
          <w:bCs/>
        </w:rPr>
        <w:t xml:space="preserve">for students </w:t>
      </w:r>
      <w:r w:rsidRPr="00C55151">
        <w:rPr>
          <w:rFonts w:ascii="Palatino" w:hAnsi="Palatino"/>
          <w:bCs/>
        </w:rPr>
        <w:t>to explore supposedly settled questions and develop a fuller appreciation for the complexity of our knowledge.</w:t>
      </w:r>
      <w:r>
        <w:rPr>
          <w:rFonts w:ascii="Palatino" w:hAnsi="Palatino"/>
          <w:bCs/>
        </w:rPr>
        <w:t xml:space="preserve"> Model and encourage participants to ask open-ended questions</w:t>
      </w:r>
      <w:r w:rsidR="0043348F">
        <w:rPr>
          <w:rFonts w:ascii="Palatino" w:hAnsi="Palatino"/>
          <w:bCs/>
        </w:rPr>
        <w:t xml:space="preserve"> that </w:t>
      </w:r>
      <w:proofErr w:type="gramStart"/>
      <w:r w:rsidR="0043348F">
        <w:rPr>
          <w:rFonts w:ascii="Palatino" w:hAnsi="Palatino"/>
          <w:bCs/>
        </w:rPr>
        <w:t>don’t</w:t>
      </w:r>
      <w:proofErr w:type="gramEnd"/>
      <w:r w:rsidR="0043348F">
        <w:rPr>
          <w:rFonts w:ascii="Palatino" w:hAnsi="Palatino"/>
          <w:bCs/>
        </w:rPr>
        <w:t xml:space="preserve"> seek yes/no answers or have right</w:t>
      </w:r>
      <w:r w:rsidR="006C1B35">
        <w:rPr>
          <w:rFonts w:ascii="Palatino" w:hAnsi="Palatino"/>
          <w:bCs/>
        </w:rPr>
        <w:t>/</w:t>
      </w:r>
      <w:r w:rsidR="0043348F">
        <w:rPr>
          <w:rFonts w:ascii="Palatino" w:hAnsi="Palatino"/>
          <w:bCs/>
        </w:rPr>
        <w:t xml:space="preserve">wrong answers. This will help create a </w:t>
      </w:r>
      <w:r w:rsidR="0043348F">
        <w:rPr>
          <w:rFonts w:ascii="Palatino" w:hAnsi="Palatino"/>
          <w:bCs/>
        </w:rPr>
        <w:lastRenderedPageBreak/>
        <w:t xml:space="preserve">safe and trustworthy learning environment that helps participants reflect on information and make it personally </w:t>
      </w:r>
      <w:r w:rsidR="0043348F" w:rsidRPr="00671064">
        <w:rPr>
          <w:rFonts w:ascii="Palatino" w:hAnsi="Palatino"/>
          <w:bCs/>
        </w:rPr>
        <w:t>relevant</w:t>
      </w:r>
      <w:r w:rsidR="0043348F" w:rsidRPr="00671064">
        <w:rPr>
          <w:rFonts w:ascii="Palatino" w:hAnsi="Palatino"/>
          <w:bCs/>
          <w:color w:val="000000" w:themeColor="text1"/>
        </w:rPr>
        <w:t>.</w:t>
      </w:r>
      <w:r w:rsidR="00F04136" w:rsidRPr="00671064">
        <w:rPr>
          <w:rFonts w:ascii="Palatino" w:hAnsi="Palatino"/>
          <w:bCs/>
          <w:color w:val="000000" w:themeColor="text1"/>
        </w:rPr>
        <w:t xml:space="preserve"> </w:t>
      </w:r>
      <w:r w:rsidR="00671064" w:rsidRPr="00671064">
        <w:rPr>
          <w:rFonts w:ascii="Palatino" w:hAnsi="Palatino"/>
          <w:bCs/>
          <w:color w:val="000000" w:themeColor="text1"/>
        </w:rPr>
        <w:t xml:space="preserve">See task 1 below regarding the conversation around </w:t>
      </w:r>
      <w:r w:rsidR="00671064" w:rsidRPr="00671064">
        <w:rPr>
          <w:rFonts w:ascii="Palatino" w:hAnsi="Palatino"/>
          <w:bCs/>
          <w:i/>
          <w:color w:val="000000" w:themeColor="text1"/>
        </w:rPr>
        <w:t>Our</w:t>
      </w:r>
      <w:r w:rsidR="00F04136" w:rsidRPr="00671064">
        <w:rPr>
          <w:rFonts w:ascii="Palatino" w:hAnsi="Palatino"/>
          <w:bCs/>
          <w:i/>
          <w:color w:val="000000" w:themeColor="text1"/>
        </w:rPr>
        <w:t xml:space="preserve"> </w:t>
      </w:r>
      <w:r w:rsidR="00BC13A9" w:rsidRPr="00671064">
        <w:rPr>
          <w:rFonts w:ascii="Palatino" w:hAnsi="Palatino"/>
          <w:bCs/>
          <w:i/>
          <w:color w:val="000000" w:themeColor="text1"/>
        </w:rPr>
        <w:t>G</w:t>
      </w:r>
      <w:r w:rsidR="00F04136" w:rsidRPr="00671064">
        <w:rPr>
          <w:rFonts w:ascii="Palatino" w:hAnsi="Palatino"/>
          <w:bCs/>
          <w:i/>
          <w:color w:val="000000" w:themeColor="text1"/>
        </w:rPr>
        <w:t xml:space="preserve">round </w:t>
      </w:r>
      <w:r w:rsidR="00BC13A9" w:rsidRPr="00671064">
        <w:rPr>
          <w:rFonts w:ascii="Palatino" w:hAnsi="Palatino"/>
          <w:bCs/>
          <w:i/>
          <w:color w:val="000000" w:themeColor="text1"/>
        </w:rPr>
        <w:t>R</w:t>
      </w:r>
      <w:r w:rsidR="00F04136" w:rsidRPr="00671064">
        <w:rPr>
          <w:rFonts w:ascii="Palatino" w:hAnsi="Palatino"/>
          <w:bCs/>
          <w:i/>
          <w:color w:val="000000" w:themeColor="text1"/>
        </w:rPr>
        <w:t xml:space="preserve">ules for </w:t>
      </w:r>
      <w:r w:rsidR="00BC13A9" w:rsidRPr="00671064">
        <w:rPr>
          <w:rFonts w:ascii="Palatino" w:hAnsi="Palatino"/>
          <w:bCs/>
          <w:i/>
          <w:color w:val="000000" w:themeColor="text1"/>
        </w:rPr>
        <w:t>E</w:t>
      </w:r>
      <w:r w:rsidR="00F04136" w:rsidRPr="00671064">
        <w:rPr>
          <w:rFonts w:ascii="Palatino" w:hAnsi="Palatino"/>
          <w:bCs/>
          <w:i/>
          <w:color w:val="000000" w:themeColor="text1"/>
        </w:rPr>
        <w:t>ngagemen</w:t>
      </w:r>
      <w:r w:rsidR="00671064" w:rsidRPr="00671064">
        <w:rPr>
          <w:rFonts w:ascii="Palatino" w:hAnsi="Palatino"/>
          <w:bCs/>
          <w:i/>
          <w:color w:val="000000" w:themeColor="text1"/>
        </w:rPr>
        <w:t>t</w:t>
      </w:r>
      <w:r w:rsidR="00671064" w:rsidRPr="00671064">
        <w:rPr>
          <w:rFonts w:ascii="Palatino" w:hAnsi="Palatino"/>
          <w:bCs/>
          <w:color w:val="000000" w:themeColor="text1"/>
        </w:rPr>
        <w:t>.</w:t>
      </w:r>
    </w:p>
    <w:p w14:paraId="66E51EC3" w14:textId="77777777" w:rsidR="003A3C90" w:rsidRDefault="003A3C90" w:rsidP="00021C99">
      <w:pPr>
        <w:rPr>
          <w:rFonts w:ascii="Palatino" w:hAnsi="Palatino"/>
          <w:b/>
        </w:rPr>
      </w:pPr>
    </w:p>
    <w:p w14:paraId="51F1FD61" w14:textId="52A17926" w:rsidR="00021C99" w:rsidRPr="00021C99" w:rsidRDefault="00B56450" w:rsidP="00021C99">
      <w:pPr>
        <w:rPr>
          <w:rFonts w:ascii="Palatino" w:hAnsi="Palatino"/>
        </w:rPr>
      </w:pPr>
      <w:r w:rsidRPr="00754338">
        <w:rPr>
          <w:rFonts w:ascii="Palatino" w:hAnsi="Palatino"/>
          <w:b/>
        </w:rPr>
        <w:t xml:space="preserve">Review </w:t>
      </w:r>
      <w:r w:rsidR="00C26DD8" w:rsidRPr="00021C99">
        <w:rPr>
          <w:rFonts w:ascii="Palatino" w:hAnsi="Palatino"/>
          <w:b/>
          <w:bCs/>
        </w:rPr>
        <w:t>(time will vary</w:t>
      </w:r>
      <w:r w:rsidR="00021C99" w:rsidRPr="00021C99">
        <w:rPr>
          <w:rFonts w:ascii="Palatino" w:hAnsi="Palatino"/>
          <w:b/>
          <w:bCs/>
        </w:rPr>
        <w:t>;</w:t>
      </w:r>
      <w:r w:rsidR="00C26DD8" w:rsidRPr="00021C99">
        <w:rPr>
          <w:rFonts w:ascii="Palatino" w:hAnsi="Palatino"/>
          <w:b/>
          <w:bCs/>
        </w:rPr>
        <w:t xml:space="preserve"> </w:t>
      </w:r>
      <w:r w:rsidR="00021C99" w:rsidRPr="00021C99">
        <w:rPr>
          <w:rFonts w:ascii="Palatino" w:hAnsi="Palatino"/>
          <w:b/>
          <w:bCs/>
        </w:rPr>
        <w:t xml:space="preserve">minimally </w:t>
      </w:r>
      <w:r w:rsidR="00676B7C">
        <w:rPr>
          <w:rFonts w:ascii="Palatino" w:hAnsi="Palatino"/>
          <w:b/>
          <w:bCs/>
        </w:rPr>
        <w:t>4</w:t>
      </w:r>
      <w:r w:rsidR="00021C99">
        <w:rPr>
          <w:rFonts w:ascii="Palatino" w:hAnsi="Palatino"/>
          <w:b/>
          <w:bCs/>
        </w:rPr>
        <w:t xml:space="preserve"> </w:t>
      </w:r>
      <w:r w:rsidR="00021C99" w:rsidRPr="00021C99">
        <w:rPr>
          <w:rFonts w:ascii="Palatino" w:hAnsi="Palatino"/>
          <w:b/>
          <w:bCs/>
        </w:rPr>
        <w:t>hours</w:t>
      </w:r>
      <w:r w:rsidR="00C26DD8" w:rsidRPr="00021C99">
        <w:rPr>
          <w:rFonts w:ascii="Palatino" w:hAnsi="Palatino"/>
          <w:b/>
          <w:bCs/>
        </w:rPr>
        <w:t>)</w:t>
      </w:r>
    </w:p>
    <w:p w14:paraId="3E8A169D" w14:textId="30231FB7" w:rsidR="00326633" w:rsidRDefault="00326633" w:rsidP="00021C99">
      <w:pPr>
        <w:rPr>
          <w:rFonts w:ascii="Palatino" w:hAnsi="Palatino"/>
        </w:rPr>
      </w:pPr>
      <w:r>
        <w:rPr>
          <w:rFonts w:ascii="Palatino" w:hAnsi="Palatino"/>
        </w:rPr>
        <w:t>Go to the</w:t>
      </w:r>
      <w:r w:rsidR="001731C5">
        <w:rPr>
          <w:rFonts w:ascii="Palatino" w:hAnsi="Palatino"/>
        </w:rPr>
        <w:t xml:space="preserve"> </w:t>
      </w:r>
      <w:r>
        <w:rPr>
          <w:rFonts w:ascii="Palatino" w:hAnsi="Palatino"/>
        </w:rPr>
        <w:t>online</w:t>
      </w:r>
      <w:r w:rsidR="00671064">
        <w:rPr>
          <w:rFonts w:ascii="Palatino" w:hAnsi="Palatino"/>
        </w:rPr>
        <w:t xml:space="preserve"> </w:t>
      </w:r>
      <w:r w:rsidR="009B6FF9" w:rsidRPr="00637DBC">
        <w:rPr>
          <w:rFonts w:ascii="Palatino" w:hAnsi="Palatino"/>
          <w:b/>
          <w:bCs/>
        </w:rPr>
        <w:t>Learning Library</w:t>
      </w:r>
      <w:r w:rsidR="00704FE6">
        <w:rPr>
          <w:rFonts w:ascii="Palatino" w:hAnsi="Palatino"/>
          <w:b/>
          <w:bCs/>
        </w:rPr>
        <w:t xml:space="preserve"> </w:t>
      </w:r>
      <w:r w:rsidR="00704FE6" w:rsidRPr="00637DBC">
        <w:rPr>
          <w:rFonts w:ascii="Palatino" w:hAnsi="Palatino"/>
          <w:b/>
          <w:bCs/>
        </w:rPr>
        <w:t>- Core Preparation</w:t>
      </w:r>
      <w:r>
        <w:rPr>
          <w:rFonts w:ascii="Palatino" w:hAnsi="Palatino"/>
        </w:rPr>
        <w:t xml:space="preserve"> and review the resources available in the section </w:t>
      </w:r>
      <w:r w:rsidR="00671064" w:rsidRPr="00671064">
        <w:rPr>
          <w:rFonts w:ascii="Palatino" w:hAnsi="Palatino"/>
          <w:b/>
        </w:rPr>
        <w:t>Adult Learning and Peer Learning Networks</w:t>
      </w:r>
      <w:r w:rsidR="00164A0E">
        <w:rPr>
          <w:rFonts w:ascii="Palatino" w:hAnsi="Palatino"/>
          <w:b/>
        </w:rPr>
        <w:t xml:space="preserve"> </w:t>
      </w:r>
      <w:r>
        <w:rPr>
          <w:rFonts w:ascii="Palatino" w:hAnsi="Palatino"/>
        </w:rPr>
        <w:t>including:</w:t>
      </w:r>
    </w:p>
    <w:p w14:paraId="7A6BB227" w14:textId="6D11C4CC" w:rsidR="00326633" w:rsidRPr="00326633" w:rsidRDefault="00326633" w:rsidP="0059567C">
      <w:pPr>
        <w:pStyle w:val="ListParagraph"/>
        <w:numPr>
          <w:ilvl w:val="0"/>
          <w:numId w:val="10"/>
        </w:numPr>
        <w:rPr>
          <w:rFonts w:ascii="Palatino" w:hAnsi="Palatino"/>
        </w:rPr>
      </w:pPr>
      <w:r w:rsidRPr="00326633">
        <w:rPr>
          <w:rFonts w:ascii="Palatino" w:hAnsi="Palatino"/>
        </w:rPr>
        <w:t>Session Slides and Facilitator Notes</w:t>
      </w:r>
    </w:p>
    <w:p w14:paraId="21B63D06" w14:textId="3186C7CB" w:rsidR="00847E3E" w:rsidRPr="00326633" w:rsidRDefault="00847E3E" w:rsidP="0059567C">
      <w:pPr>
        <w:pStyle w:val="ListParagraph"/>
        <w:numPr>
          <w:ilvl w:val="0"/>
          <w:numId w:val="10"/>
        </w:numPr>
        <w:rPr>
          <w:rFonts w:ascii="Palatino" w:hAnsi="Palatino"/>
        </w:rPr>
      </w:pPr>
      <w:r w:rsidRPr="00326633">
        <w:rPr>
          <w:rFonts w:ascii="Palatino" w:hAnsi="Palatino"/>
        </w:rPr>
        <w:t>Facilitator Guide</w:t>
      </w:r>
      <w:r>
        <w:rPr>
          <w:rFonts w:ascii="Palatino" w:hAnsi="Palatino"/>
        </w:rPr>
        <w:t xml:space="preserve"> </w:t>
      </w:r>
    </w:p>
    <w:p w14:paraId="60C1DFB7" w14:textId="372B8635" w:rsidR="00326633" w:rsidRPr="00326633" w:rsidRDefault="00326633" w:rsidP="0059567C">
      <w:pPr>
        <w:pStyle w:val="ListParagraph"/>
        <w:numPr>
          <w:ilvl w:val="0"/>
          <w:numId w:val="10"/>
        </w:numPr>
        <w:rPr>
          <w:rFonts w:ascii="Palatino" w:hAnsi="Palatino"/>
        </w:rPr>
      </w:pPr>
      <w:r w:rsidRPr="00326633">
        <w:rPr>
          <w:rFonts w:ascii="Palatino" w:hAnsi="Palatino"/>
        </w:rPr>
        <w:t>Participant Guide</w:t>
      </w:r>
      <w:r w:rsidR="00704FE6">
        <w:rPr>
          <w:rFonts w:ascii="Palatino" w:hAnsi="Palatino"/>
        </w:rPr>
        <w:t xml:space="preserve"> </w:t>
      </w:r>
    </w:p>
    <w:p w14:paraId="5323876F" w14:textId="797110A7" w:rsidR="00326633" w:rsidRPr="00326633" w:rsidRDefault="00326633" w:rsidP="0059567C">
      <w:pPr>
        <w:pStyle w:val="ListParagraph"/>
        <w:numPr>
          <w:ilvl w:val="0"/>
          <w:numId w:val="10"/>
        </w:numPr>
        <w:rPr>
          <w:rFonts w:ascii="Palatino" w:hAnsi="Palatino"/>
        </w:rPr>
      </w:pPr>
      <w:r w:rsidRPr="00326633">
        <w:rPr>
          <w:rFonts w:ascii="Palatino" w:hAnsi="Palatino"/>
        </w:rPr>
        <w:t>Knowledge Check</w:t>
      </w:r>
    </w:p>
    <w:p w14:paraId="0F124005" w14:textId="4E62FF7F" w:rsidR="00326633" w:rsidRDefault="00326633" w:rsidP="0059567C">
      <w:pPr>
        <w:pStyle w:val="ListParagraph"/>
        <w:numPr>
          <w:ilvl w:val="0"/>
          <w:numId w:val="10"/>
        </w:numPr>
        <w:rPr>
          <w:rFonts w:ascii="Palatino" w:hAnsi="Palatino"/>
        </w:rPr>
      </w:pPr>
      <w:r w:rsidRPr="00326633">
        <w:rPr>
          <w:rFonts w:ascii="Palatino" w:hAnsi="Palatino"/>
        </w:rPr>
        <w:t>Print Materials for Before Session Pre-Work and Hands-on Activities</w:t>
      </w:r>
    </w:p>
    <w:p w14:paraId="46F07CA9" w14:textId="4C532AA4" w:rsidR="00DF5610" w:rsidRPr="00326633" w:rsidRDefault="00DF5610" w:rsidP="0059567C">
      <w:pPr>
        <w:pStyle w:val="ListParagraph"/>
        <w:numPr>
          <w:ilvl w:val="0"/>
          <w:numId w:val="10"/>
        </w:numPr>
        <w:rPr>
          <w:rFonts w:ascii="Palatino" w:hAnsi="Palatino"/>
        </w:rPr>
      </w:pPr>
      <w:r w:rsidRPr="005C68DC">
        <w:rPr>
          <w:rFonts w:ascii="Palatino" w:hAnsi="Palatino" w:cs="Arial"/>
          <w:bCs/>
          <w:color w:val="000000" w:themeColor="text1"/>
          <w:lang w:val="en"/>
        </w:rPr>
        <w:t>Action Project Planning Worksheet</w:t>
      </w:r>
      <w:r w:rsidRPr="00DF5610">
        <w:rPr>
          <w:rFonts w:ascii="Palatino" w:hAnsi="Palatino"/>
          <w:color w:val="000000" w:themeColor="text1"/>
        </w:rPr>
        <w:t xml:space="preserve"> </w:t>
      </w:r>
      <w:r>
        <w:rPr>
          <w:rFonts w:ascii="Palatino" w:hAnsi="Palatino"/>
          <w:color w:val="000000" w:themeColor="text1"/>
        </w:rPr>
        <w:t>- dates for benchmarks need to be set</w:t>
      </w:r>
    </w:p>
    <w:p w14:paraId="0B8E0540" w14:textId="77777777" w:rsidR="00E30BA8" w:rsidRDefault="00E30BA8" w:rsidP="00C26DD8">
      <w:pPr>
        <w:rPr>
          <w:rFonts w:ascii="Palatino" w:hAnsi="Palatino"/>
          <w:b/>
        </w:rPr>
      </w:pPr>
    </w:p>
    <w:p w14:paraId="7A5D9844" w14:textId="77777777" w:rsidR="004F602A" w:rsidRDefault="00B56450" w:rsidP="004F602A">
      <w:pPr>
        <w:rPr>
          <w:rFonts w:ascii="Palatino" w:hAnsi="Palatino"/>
          <w:b/>
        </w:rPr>
      </w:pPr>
      <w:r w:rsidRPr="00676B7C">
        <w:rPr>
          <w:rFonts w:ascii="Palatino" w:hAnsi="Palatino"/>
          <w:b/>
        </w:rPr>
        <w:t xml:space="preserve">Gather </w:t>
      </w:r>
      <w:r w:rsidR="001A5789" w:rsidRPr="00676B7C">
        <w:rPr>
          <w:rFonts w:ascii="Palatino" w:hAnsi="Palatino"/>
          <w:b/>
        </w:rPr>
        <w:t>m</w:t>
      </w:r>
      <w:r w:rsidRPr="00676B7C">
        <w:rPr>
          <w:rFonts w:ascii="Palatino" w:hAnsi="Palatino"/>
          <w:b/>
        </w:rPr>
        <w:t xml:space="preserve">aterials and </w:t>
      </w:r>
      <w:r w:rsidR="001A5789" w:rsidRPr="00676B7C">
        <w:rPr>
          <w:rFonts w:ascii="Palatino" w:hAnsi="Palatino"/>
          <w:b/>
        </w:rPr>
        <w:t>s</w:t>
      </w:r>
      <w:r w:rsidRPr="00676B7C">
        <w:rPr>
          <w:rFonts w:ascii="Palatino" w:hAnsi="Palatino"/>
          <w:b/>
        </w:rPr>
        <w:t>upplies</w:t>
      </w:r>
      <w:r w:rsidR="00021C99" w:rsidRPr="00676B7C">
        <w:rPr>
          <w:rFonts w:ascii="Palatino" w:hAnsi="Palatino"/>
          <w:b/>
        </w:rPr>
        <w:t xml:space="preserve"> </w:t>
      </w:r>
      <w:r w:rsidR="00021C99" w:rsidRPr="00676B7C">
        <w:rPr>
          <w:rFonts w:ascii="Palatino" w:hAnsi="Palatino"/>
          <w:b/>
          <w:bCs/>
        </w:rPr>
        <w:t>(</w:t>
      </w:r>
      <w:r w:rsidR="00676B7C">
        <w:rPr>
          <w:rFonts w:ascii="Palatino" w:hAnsi="Palatino"/>
          <w:b/>
          <w:bCs/>
        </w:rPr>
        <w:t>1</w:t>
      </w:r>
      <w:r w:rsidR="00021C99" w:rsidRPr="00676B7C">
        <w:rPr>
          <w:rFonts w:ascii="Palatino" w:hAnsi="Palatino"/>
          <w:b/>
          <w:bCs/>
        </w:rPr>
        <w:t xml:space="preserve"> hour)</w:t>
      </w:r>
    </w:p>
    <w:p w14:paraId="402561C6" w14:textId="50D7FCC0" w:rsidR="004F602A" w:rsidRPr="004F602A" w:rsidRDefault="00676B7C" w:rsidP="004F602A">
      <w:pPr>
        <w:rPr>
          <w:rFonts w:ascii="Palatino" w:hAnsi="Palatino"/>
          <w:b/>
        </w:rPr>
      </w:pPr>
      <w:r w:rsidRPr="00676B7C">
        <w:rPr>
          <w:rFonts w:ascii="Palatino" w:hAnsi="Palatino"/>
          <w:color w:val="000000" w:themeColor="text1"/>
        </w:rPr>
        <w:t>There is a small amount of</w:t>
      </w:r>
      <w:r w:rsidR="001731C5" w:rsidRPr="00676B7C">
        <w:rPr>
          <w:rFonts w:ascii="Palatino" w:hAnsi="Palatino"/>
          <w:color w:val="000000" w:themeColor="text1"/>
        </w:rPr>
        <w:t xml:space="preserve"> </w:t>
      </w:r>
      <w:r w:rsidR="002C5ED1" w:rsidRPr="00676B7C">
        <w:rPr>
          <w:rFonts w:ascii="Palatino" w:hAnsi="Palatino"/>
          <w:color w:val="000000" w:themeColor="text1"/>
        </w:rPr>
        <w:t xml:space="preserve">materials </w:t>
      </w:r>
      <w:r w:rsidRPr="00676B7C">
        <w:rPr>
          <w:rFonts w:ascii="Palatino" w:hAnsi="Palatino"/>
          <w:color w:val="000000" w:themeColor="text1"/>
        </w:rPr>
        <w:t xml:space="preserve">to print and organize </w:t>
      </w:r>
      <w:r w:rsidR="00DF5610">
        <w:rPr>
          <w:rFonts w:ascii="Palatino" w:hAnsi="Palatino"/>
          <w:color w:val="000000" w:themeColor="text1"/>
        </w:rPr>
        <w:t xml:space="preserve">including </w:t>
      </w:r>
      <w:r w:rsidR="00DF5610" w:rsidRPr="005C68DC">
        <w:rPr>
          <w:rFonts w:ascii="Palatino" w:hAnsi="Palatino" w:cs="Arial"/>
          <w:bCs/>
          <w:color w:val="000000" w:themeColor="text1"/>
          <w:lang w:val="en"/>
        </w:rPr>
        <w:t xml:space="preserve">Action Project Planning </w:t>
      </w:r>
      <w:r w:rsidR="00DF5610">
        <w:rPr>
          <w:rFonts w:ascii="Palatino" w:hAnsi="Palatino" w:cs="Arial"/>
          <w:bCs/>
          <w:color w:val="000000" w:themeColor="text1"/>
          <w:lang w:val="en"/>
        </w:rPr>
        <w:t>Worksheet</w:t>
      </w:r>
      <w:r w:rsidR="004F602A">
        <w:rPr>
          <w:rFonts w:ascii="Palatino" w:hAnsi="Palatino" w:cs="Arial"/>
          <w:bCs/>
          <w:color w:val="000000" w:themeColor="text1"/>
          <w:lang w:val="en"/>
        </w:rPr>
        <w:t>. F</w:t>
      </w:r>
      <w:r w:rsidR="002C5ED1" w:rsidRPr="00676B7C">
        <w:rPr>
          <w:rFonts w:ascii="Palatino" w:hAnsi="Palatino"/>
          <w:color w:val="000000" w:themeColor="text1"/>
        </w:rPr>
        <w:t xml:space="preserve">or </w:t>
      </w:r>
      <w:r w:rsidR="004F602A">
        <w:rPr>
          <w:rFonts w:ascii="Palatino" w:hAnsi="Palatino"/>
          <w:color w:val="000000" w:themeColor="text1"/>
        </w:rPr>
        <w:t xml:space="preserve">one </w:t>
      </w:r>
      <w:r w:rsidR="00326633" w:rsidRPr="00676B7C">
        <w:rPr>
          <w:rFonts w:ascii="Palatino" w:hAnsi="Palatino"/>
          <w:color w:val="000000" w:themeColor="text1"/>
        </w:rPr>
        <w:t>Hands-on Activit</w:t>
      </w:r>
      <w:r w:rsidR="00DF5610">
        <w:rPr>
          <w:rFonts w:ascii="Palatino" w:hAnsi="Palatino"/>
          <w:color w:val="000000" w:themeColor="text1"/>
        </w:rPr>
        <w:t>y</w:t>
      </w:r>
      <w:r w:rsidR="004F602A">
        <w:rPr>
          <w:rFonts w:ascii="Palatino" w:hAnsi="Palatino"/>
          <w:color w:val="000000" w:themeColor="text1"/>
        </w:rPr>
        <w:t xml:space="preserve"> a</w:t>
      </w:r>
      <w:r w:rsidR="004F602A" w:rsidRPr="004F602A">
        <w:rPr>
          <w:rFonts w:ascii="Palatino" w:hAnsi="Palatino"/>
          <w:color w:val="000000" w:themeColor="text1"/>
        </w:rPr>
        <w:t xml:space="preserve"> tablet or laptop for each of the groups to watch about 3-minute </w:t>
      </w:r>
      <w:r w:rsidR="004F602A">
        <w:rPr>
          <w:rFonts w:ascii="Palatino" w:hAnsi="Palatino"/>
          <w:color w:val="000000" w:themeColor="text1"/>
        </w:rPr>
        <w:t xml:space="preserve">Internet </w:t>
      </w:r>
      <w:r w:rsidR="004F602A" w:rsidRPr="004F602A">
        <w:rPr>
          <w:rFonts w:ascii="Palatino" w:hAnsi="Palatino"/>
          <w:color w:val="000000" w:themeColor="text1"/>
        </w:rPr>
        <w:t>video</w:t>
      </w:r>
      <w:r w:rsidR="004F602A">
        <w:rPr>
          <w:rFonts w:ascii="Palatino" w:hAnsi="Palatino"/>
          <w:color w:val="000000" w:themeColor="text1"/>
        </w:rPr>
        <w:t xml:space="preserve"> </w:t>
      </w:r>
      <w:proofErr w:type="gramStart"/>
      <w:r w:rsidR="004F602A">
        <w:rPr>
          <w:rFonts w:ascii="Palatino" w:hAnsi="Palatino"/>
          <w:color w:val="000000" w:themeColor="text1"/>
        </w:rPr>
        <w:t>is needed</w:t>
      </w:r>
      <w:proofErr w:type="gramEnd"/>
      <w:r w:rsidR="004F602A">
        <w:rPr>
          <w:rFonts w:ascii="Palatino" w:hAnsi="Palatino"/>
          <w:color w:val="000000" w:themeColor="text1"/>
        </w:rPr>
        <w:t>.</w:t>
      </w:r>
    </w:p>
    <w:p w14:paraId="05A1BE23" w14:textId="77777777" w:rsidR="00C26DD8" w:rsidRDefault="00C26DD8" w:rsidP="00C26DD8">
      <w:pPr>
        <w:ind w:left="720"/>
        <w:rPr>
          <w:rFonts w:ascii="Palatino" w:hAnsi="Palatino"/>
          <w:bCs/>
          <w:u w:val="single"/>
        </w:rPr>
      </w:pPr>
    </w:p>
    <w:p w14:paraId="405CBDBC" w14:textId="5603516A" w:rsidR="00021C99" w:rsidRPr="00021C99" w:rsidRDefault="00021C99" w:rsidP="00C26DD8">
      <w:pPr>
        <w:rPr>
          <w:rFonts w:ascii="Palatino" w:hAnsi="Palatino"/>
          <w:b/>
          <w:bCs/>
        </w:rPr>
      </w:pPr>
      <w:r w:rsidRPr="00021C99">
        <w:rPr>
          <w:rFonts w:ascii="Palatino" w:hAnsi="Palatino"/>
          <w:b/>
          <w:bCs/>
        </w:rPr>
        <w:t xml:space="preserve">Communicate with </w:t>
      </w:r>
      <w:r w:rsidR="001A5789">
        <w:rPr>
          <w:rFonts w:ascii="Palatino" w:hAnsi="Palatino"/>
          <w:b/>
          <w:bCs/>
        </w:rPr>
        <w:t>p</w:t>
      </w:r>
      <w:r w:rsidRPr="00021C99">
        <w:rPr>
          <w:rFonts w:ascii="Palatino" w:hAnsi="Palatino"/>
          <w:b/>
          <w:bCs/>
        </w:rPr>
        <w:t xml:space="preserve">articipants </w:t>
      </w:r>
      <w:r>
        <w:rPr>
          <w:rFonts w:ascii="Palatino" w:hAnsi="Palatino"/>
          <w:b/>
          <w:bCs/>
        </w:rPr>
        <w:t>before session (</w:t>
      </w:r>
      <w:proofErr w:type="gramStart"/>
      <w:r>
        <w:rPr>
          <w:rFonts w:ascii="Palatino" w:hAnsi="Palatino"/>
          <w:b/>
          <w:bCs/>
        </w:rPr>
        <w:t>1</w:t>
      </w:r>
      <w:proofErr w:type="gramEnd"/>
      <w:r>
        <w:rPr>
          <w:rFonts w:ascii="Palatino" w:hAnsi="Palatino"/>
          <w:b/>
          <w:bCs/>
        </w:rPr>
        <w:t xml:space="preserve"> </w:t>
      </w:r>
      <w:r w:rsidR="00676B7C">
        <w:rPr>
          <w:rFonts w:ascii="Palatino" w:hAnsi="Palatino"/>
          <w:b/>
          <w:bCs/>
        </w:rPr>
        <w:t xml:space="preserve">plus </w:t>
      </w:r>
      <w:r>
        <w:rPr>
          <w:rFonts w:ascii="Palatino" w:hAnsi="Palatino"/>
          <w:b/>
          <w:bCs/>
        </w:rPr>
        <w:t>hour)</w:t>
      </w:r>
    </w:p>
    <w:p w14:paraId="764EE76B" w14:textId="1CAD5A5C" w:rsidR="00B56450" w:rsidRPr="00704FE6" w:rsidRDefault="00021C99" w:rsidP="00637DBC">
      <w:pPr>
        <w:rPr>
          <w:rFonts w:ascii="Palatino" w:hAnsi="Palatino"/>
          <w:bCs/>
        </w:rPr>
      </w:pPr>
      <w:proofErr w:type="gramStart"/>
      <w:r w:rsidRPr="00704FE6">
        <w:rPr>
          <w:rFonts w:ascii="Palatino" w:hAnsi="Palatino"/>
          <w:bCs/>
        </w:rPr>
        <w:t>Ide</w:t>
      </w:r>
      <w:r w:rsidR="00637DBC" w:rsidRPr="00704FE6">
        <w:rPr>
          <w:rFonts w:ascii="Palatino" w:hAnsi="Palatino"/>
          <w:bCs/>
        </w:rPr>
        <w:t>a</w:t>
      </w:r>
      <w:r w:rsidRPr="00704FE6">
        <w:rPr>
          <w:rFonts w:ascii="Palatino" w:hAnsi="Palatino"/>
          <w:bCs/>
        </w:rPr>
        <w:t>lly</w:t>
      </w:r>
      <w:proofErr w:type="gramEnd"/>
      <w:r w:rsidRPr="00704FE6">
        <w:rPr>
          <w:rFonts w:ascii="Palatino" w:hAnsi="Palatino"/>
          <w:bCs/>
        </w:rPr>
        <w:t xml:space="preserve"> </w:t>
      </w:r>
      <w:r w:rsidR="00704FE6">
        <w:rPr>
          <w:rFonts w:ascii="Palatino" w:hAnsi="Palatino"/>
          <w:bCs/>
        </w:rPr>
        <w:t xml:space="preserve">at least </w:t>
      </w:r>
      <w:r w:rsidRPr="00704FE6">
        <w:rPr>
          <w:rFonts w:ascii="Palatino" w:hAnsi="Palatino"/>
          <w:bCs/>
        </w:rPr>
        <w:t xml:space="preserve">2 weeks in advance of </w:t>
      </w:r>
      <w:r w:rsidR="00704FE6">
        <w:rPr>
          <w:rFonts w:ascii="Palatino" w:hAnsi="Palatino"/>
          <w:bCs/>
        </w:rPr>
        <w:t>this</w:t>
      </w:r>
      <w:r w:rsidRPr="00704FE6">
        <w:rPr>
          <w:rFonts w:ascii="Palatino" w:hAnsi="Palatino"/>
          <w:bCs/>
        </w:rPr>
        <w:t xml:space="preserve"> session p</w:t>
      </w:r>
      <w:r w:rsidR="00C26DD8" w:rsidRPr="00704FE6">
        <w:rPr>
          <w:rFonts w:ascii="Palatino" w:hAnsi="Palatino"/>
          <w:bCs/>
        </w:rPr>
        <w:t>rovide participants with</w:t>
      </w:r>
      <w:r w:rsidRPr="00704FE6">
        <w:rPr>
          <w:rFonts w:ascii="Palatino" w:hAnsi="Palatino"/>
          <w:bCs/>
        </w:rPr>
        <w:t xml:space="preserve"> the</w:t>
      </w:r>
      <w:r w:rsidR="00C26DD8" w:rsidRPr="00704FE6">
        <w:rPr>
          <w:rFonts w:ascii="Palatino" w:hAnsi="Palatino"/>
          <w:b/>
          <w:bCs/>
        </w:rPr>
        <w:t xml:space="preserve"> </w:t>
      </w:r>
      <w:r w:rsidR="00704FE6" w:rsidRPr="00704FE6">
        <w:rPr>
          <w:rFonts w:ascii="Palatino" w:hAnsi="Palatino"/>
        </w:rPr>
        <w:t>Participant Guide</w:t>
      </w:r>
      <w:r w:rsidR="00704FE6">
        <w:rPr>
          <w:rFonts w:ascii="Palatino" w:hAnsi="Palatino"/>
        </w:rPr>
        <w:t xml:space="preserve"> found in th</w:t>
      </w:r>
      <w:r w:rsidR="00676B7C">
        <w:rPr>
          <w:rFonts w:ascii="Palatino" w:hAnsi="Palatino"/>
        </w:rPr>
        <w:t xml:space="preserve">e </w:t>
      </w:r>
      <w:r w:rsidR="00637DBC" w:rsidRPr="00637DBC">
        <w:rPr>
          <w:rFonts w:ascii="Palatino" w:hAnsi="Palatino"/>
          <w:b/>
          <w:bCs/>
        </w:rPr>
        <w:t>Learning Library - Core Preparation</w:t>
      </w:r>
      <w:r>
        <w:rPr>
          <w:rFonts w:ascii="Palatino" w:hAnsi="Palatino"/>
          <w:bCs/>
        </w:rPr>
        <w:t xml:space="preserve">. This document </w:t>
      </w:r>
      <w:r w:rsidR="00C26DD8">
        <w:rPr>
          <w:rFonts w:ascii="Palatino" w:hAnsi="Palatino"/>
          <w:bCs/>
        </w:rPr>
        <w:t xml:space="preserve">details what participants must do before the session. </w:t>
      </w:r>
      <w:r w:rsidR="00704FE6">
        <w:rPr>
          <w:rFonts w:ascii="Palatino" w:hAnsi="Palatino"/>
          <w:bCs/>
        </w:rPr>
        <w:t xml:space="preserve">Review the document to determine </w:t>
      </w:r>
      <w:r w:rsidR="00676B7C">
        <w:rPr>
          <w:rFonts w:ascii="Palatino" w:hAnsi="Palatino"/>
          <w:bCs/>
        </w:rPr>
        <w:t>the additional</w:t>
      </w:r>
      <w:r w:rsidR="00704FE6">
        <w:rPr>
          <w:rFonts w:ascii="Palatino" w:hAnsi="Palatino"/>
          <w:bCs/>
        </w:rPr>
        <w:t xml:space="preserve"> material</w:t>
      </w:r>
      <w:r w:rsidR="00676B7C">
        <w:rPr>
          <w:rFonts w:ascii="Palatino" w:hAnsi="Palatino"/>
          <w:bCs/>
        </w:rPr>
        <w:t>s you need to provide</w:t>
      </w:r>
      <w:r w:rsidR="00704FE6">
        <w:rPr>
          <w:rFonts w:ascii="Palatino" w:hAnsi="Palatino"/>
          <w:bCs/>
        </w:rPr>
        <w:t xml:space="preserve"> </w:t>
      </w:r>
      <w:r w:rsidR="00DB2338">
        <w:rPr>
          <w:rFonts w:ascii="Palatino" w:hAnsi="Palatino"/>
          <w:bCs/>
        </w:rPr>
        <w:t xml:space="preserve">in advance </w:t>
      </w:r>
      <w:r w:rsidR="00704FE6">
        <w:rPr>
          <w:rFonts w:ascii="Palatino" w:hAnsi="Palatino"/>
          <w:bCs/>
        </w:rPr>
        <w:t xml:space="preserve">and to confirm </w:t>
      </w:r>
      <w:r w:rsidR="00C26DD8" w:rsidRPr="000779F2">
        <w:rPr>
          <w:rFonts w:ascii="Palatino" w:hAnsi="Palatino"/>
          <w:bCs/>
        </w:rPr>
        <w:t xml:space="preserve">the </w:t>
      </w:r>
      <w:r w:rsidR="00704FE6">
        <w:rPr>
          <w:rFonts w:ascii="Palatino" w:hAnsi="Palatino"/>
          <w:bCs/>
        </w:rPr>
        <w:t>links are still good</w:t>
      </w:r>
      <w:r w:rsidR="00C26DD8" w:rsidRPr="000779F2">
        <w:rPr>
          <w:rFonts w:ascii="Palatino" w:hAnsi="Palatino"/>
          <w:bCs/>
        </w:rPr>
        <w:t xml:space="preserve">. </w:t>
      </w:r>
      <w:r>
        <w:rPr>
          <w:rFonts w:ascii="Palatino" w:hAnsi="Palatino"/>
          <w:bCs/>
        </w:rPr>
        <w:t>T</w:t>
      </w:r>
      <w:r w:rsidR="00C26DD8" w:rsidRPr="000779F2">
        <w:rPr>
          <w:rFonts w:ascii="Palatino" w:hAnsi="Palatino"/>
          <w:bCs/>
        </w:rPr>
        <w:t>ime to complete this pre-work will vary</w:t>
      </w:r>
      <w:r>
        <w:rPr>
          <w:rFonts w:ascii="Palatino" w:hAnsi="Palatino"/>
          <w:bCs/>
        </w:rPr>
        <w:t xml:space="preserve"> depending on the </w:t>
      </w:r>
      <w:r w:rsidR="00704FE6">
        <w:rPr>
          <w:rFonts w:ascii="Palatino" w:hAnsi="Palatino"/>
          <w:bCs/>
        </w:rPr>
        <w:t>participant’s</w:t>
      </w:r>
      <w:r>
        <w:rPr>
          <w:rFonts w:ascii="Palatino" w:hAnsi="Palatino"/>
          <w:bCs/>
        </w:rPr>
        <w:t xml:space="preserve"> background and interest. We estimate most </w:t>
      </w:r>
      <w:r w:rsidR="00FB1D2B">
        <w:rPr>
          <w:rFonts w:ascii="Palatino" w:hAnsi="Palatino"/>
          <w:bCs/>
        </w:rPr>
        <w:t xml:space="preserve">participants should </w:t>
      </w:r>
      <w:r w:rsidR="00FB1D2B" w:rsidRPr="00676B7C">
        <w:rPr>
          <w:rFonts w:ascii="Palatino" w:hAnsi="Palatino"/>
          <w:bCs/>
        </w:rPr>
        <w:t xml:space="preserve">allocate </w:t>
      </w:r>
      <w:r w:rsidRPr="00676B7C">
        <w:rPr>
          <w:rFonts w:ascii="Palatino" w:hAnsi="Palatino"/>
          <w:bCs/>
        </w:rPr>
        <w:t>5 hours</w:t>
      </w:r>
      <w:r w:rsidR="00FB1D2B" w:rsidRPr="00676B7C">
        <w:rPr>
          <w:rFonts w:ascii="Palatino" w:hAnsi="Palatino"/>
          <w:bCs/>
        </w:rPr>
        <w:t>.</w:t>
      </w:r>
      <w:r w:rsidR="004F602A">
        <w:rPr>
          <w:rFonts w:ascii="Palatino" w:hAnsi="Palatino"/>
          <w:bCs/>
        </w:rPr>
        <w:t xml:space="preserve"> </w:t>
      </w:r>
      <w:r w:rsidR="004F602A">
        <w:rPr>
          <w:rFonts w:ascii="Palatino" w:hAnsi="Palatino" w:cs="Arial"/>
          <w:bCs/>
          <w:color w:val="000000" w:themeColor="text1"/>
          <w:lang w:val="en"/>
        </w:rPr>
        <w:t>F</w:t>
      </w:r>
      <w:r w:rsidR="004F602A" w:rsidRPr="00676B7C">
        <w:rPr>
          <w:rFonts w:ascii="Palatino" w:hAnsi="Palatino"/>
          <w:color w:val="000000" w:themeColor="text1"/>
        </w:rPr>
        <w:t xml:space="preserve">or </w:t>
      </w:r>
      <w:r w:rsidR="004F602A">
        <w:rPr>
          <w:rFonts w:ascii="Palatino" w:hAnsi="Palatino"/>
          <w:color w:val="000000" w:themeColor="text1"/>
        </w:rPr>
        <w:t xml:space="preserve">one </w:t>
      </w:r>
      <w:proofErr w:type="gramStart"/>
      <w:r w:rsidR="004F602A">
        <w:rPr>
          <w:rFonts w:ascii="Palatino" w:hAnsi="Palatino"/>
          <w:color w:val="000000" w:themeColor="text1"/>
        </w:rPr>
        <w:t>activity</w:t>
      </w:r>
      <w:proofErr w:type="gramEnd"/>
      <w:r w:rsidR="004F602A">
        <w:rPr>
          <w:rFonts w:ascii="Palatino" w:hAnsi="Palatino"/>
          <w:color w:val="000000" w:themeColor="text1"/>
        </w:rPr>
        <w:t xml:space="preserve"> a</w:t>
      </w:r>
      <w:r w:rsidR="004F602A" w:rsidRPr="004F602A">
        <w:rPr>
          <w:rFonts w:ascii="Palatino" w:hAnsi="Palatino"/>
          <w:color w:val="000000" w:themeColor="text1"/>
        </w:rPr>
        <w:t xml:space="preserve"> tablet or laptop for each of the groups to watch about 3-minute </w:t>
      </w:r>
      <w:r w:rsidR="004F602A">
        <w:rPr>
          <w:rFonts w:ascii="Palatino" w:hAnsi="Palatino"/>
          <w:color w:val="000000" w:themeColor="text1"/>
        </w:rPr>
        <w:t xml:space="preserve">Internet </w:t>
      </w:r>
      <w:r w:rsidR="004F602A" w:rsidRPr="004F602A">
        <w:rPr>
          <w:rFonts w:ascii="Palatino" w:hAnsi="Palatino"/>
          <w:color w:val="000000" w:themeColor="text1"/>
        </w:rPr>
        <w:t>video</w:t>
      </w:r>
      <w:r w:rsidR="004F602A">
        <w:rPr>
          <w:rFonts w:ascii="Palatino" w:hAnsi="Palatino"/>
          <w:color w:val="000000" w:themeColor="text1"/>
        </w:rPr>
        <w:t xml:space="preserve"> is needed so encourage participants who might have one to bring it.</w:t>
      </w:r>
    </w:p>
    <w:p w14:paraId="41721600" w14:textId="1B9D5FDD" w:rsidR="00F00BB4" w:rsidRDefault="00F00BB4" w:rsidP="008F2F24">
      <w:pPr>
        <w:rPr>
          <w:rFonts w:ascii="Palatino" w:hAnsi="Palatino"/>
          <w:bCs/>
        </w:rPr>
      </w:pPr>
    </w:p>
    <w:p w14:paraId="72F974F0" w14:textId="77777777" w:rsidR="00627A3E" w:rsidRDefault="00E30BA8" w:rsidP="008F2F24">
      <w:pPr>
        <w:rPr>
          <w:rFonts w:ascii="Palatino" w:hAnsi="Palatino"/>
          <w:bCs/>
        </w:rPr>
      </w:pPr>
      <w:r w:rsidRPr="00E30BA8">
        <w:rPr>
          <w:rFonts w:ascii="Palatino" w:hAnsi="Palatino"/>
          <w:b/>
          <w:bCs/>
        </w:rPr>
        <w:t>Program Evaluation/Feedback</w:t>
      </w:r>
      <w:r w:rsidR="00627A3E">
        <w:rPr>
          <w:rFonts w:ascii="Palatino" w:hAnsi="Palatino"/>
          <w:bCs/>
        </w:rPr>
        <w:t xml:space="preserve"> </w:t>
      </w:r>
      <w:r w:rsidR="00627A3E">
        <w:rPr>
          <w:rFonts w:ascii="Palatino" w:hAnsi="Palatino"/>
          <w:b/>
          <w:bCs/>
        </w:rPr>
        <w:t>(1 hour)</w:t>
      </w:r>
    </w:p>
    <w:p w14:paraId="7F7364DE" w14:textId="627D10C6" w:rsidR="00E30BA8" w:rsidRPr="00E30BA8" w:rsidRDefault="00627A3E" w:rsidP="008F2F24">
      <w:pPr>
        <w:rPr>
          <w:rFonts w:ascii="Palatino" w:hAnsi="Palatino"/>
          <w:b/>
          <w:bCs/>
        </w:rPr>
      </w:pPr>
      <w:r>
        <w:rPr>
          <w:rFonts w:ascii="Palatino" w:hAnsi="Palatino"/>
          <w:bCs/>
        </w:rPr>
        <w:t>See section below.</w:t>
      </w:r>
    </w:p>
    <w:p w14:paraId="6CF56F96" w14:textId="77777777" w:rsidR="00E84561" w:rsidRPr="00B27901" w:rsidRDefault="00E84561" w:rsidP="008F2F24">
      <w:pPr>
        <w:rPr>
          <w:rFonts w:ascii="Palatino" w:hAnsi="Palatino"/>
          <w:bCs/>
        </w:rPr>
      </w:pPr>
    </w:p>
    <w:p w14:paraId="19470F68" w14:textId="417032B8" w:rsidR="004F602A" w:rsidRPr="004F602A" w:rsidRDefault="008F2F24" w:rsidP="004F602A">
      <w:pPr>
        <w:pBdr>
          <w:top w:val="single" w:sz="4" w:space="1" w:color="auto"/>
          <w:left w:val="single" w:sz="4" w:space="4" w:color="auto"/>
          <w:bottom w:val="single" w:sz="4" w:space="1" w:color="auto"/>
          <w:right w:val="single" w:sz="4" w:space="4" w:color="auto"/>
        </w:pBdr>
        <w:rPr>
          <w:rFonts w:ascii="Palatino" w:hAnsi="Palatino"/>
          <w:b/>
          <w:sz w:val="32"/>
          <w:szCs w:val="32"/>
        </w:rPr>
      </w:pPr>
      <w:r w:rsidRPr="0063240E">
        <w:rPr>
          <w:rFonts w:ascii="Palatino" w:hAnsi="Palatino"/>
          <w:b/>
          <w:bCs/>
          <w:sz w:val="32"/>
          <w:szCs w:val="32"/>
        </w:rPr>
        <w:t>Session Flow</w:t>
      </w:r>
      <w:r w:rsidR="00D91A9B">
        <w:rPr>
          <w:rFonts w:ascii="Palatino" w:hAnsi="Palatino"/>
          <w:b/>
          <w:bCs/>
          <w:sz w:val="32"/>
          <w:szCs w:val="32"/>
        </w:rPr>
        <w:t xml:space="preserve"> </w:t>
      </w:r>
      <w:r w:rsidRPr="0063240E">
        <w:rPr>
          <w:rFonts w:ascii="Palatino" w:hAnsi="Palatino"/>
          <w:b/>
          <w:bCs/>
          <w:sz w:val="32"/>
          <w:szCs w:val="32"/>
        </w:rPr>
        <w:t>and Delivery</w:t>
      </w:r>
    </w:p>
    <w:p w14:paraId="279C71E4" w14:textId="557C3697" w:rsidR="002C5ED1" w:rsidRPr="004B4F6E" w:rsidRDefault="004049C3" w:rsidP="004049C3">
      <w:pPr>
        <w:rPr>
          <w:rFonts w:ascii="Palatino" w:hAnsi="Palatino"/>
          <w:color w:val="FF0000"/>
        </w:rPr>
      </w:pPr>
      <w:r w:rsidRPr="004B4F6E">
        <w:rPr>
          <w:rFonts w:ascii="Palatino" w:hAnsi="Palatino"/>
          <w:b/>
          <w:bCs/>
        </w:rPr>
        <w:t xml:space="preserve">Total time for session is </w:t>
      </w:r>
      <w:r w:rsidRPr="004B4F6E">
        <w:rPr>
          <w:rFonts w:ascii="Palatino" w:hAnsi="Palatino"/>
          <w:b/>
        </w:rPr>
        <w:t xml:space="preserve">2.5 hours </w:t>
      </w:r>
      <w:r w:rsidR="0046389E" w:rsidRPr="004B4F6E">
        <w:rPr>
          <w:rFonts w:ascii="Palatino" w:hAnsi="Palatino"/>
          <w:b/>
        </w:rPr>
        <w:t>(</w:t>
      </w:r>
      <w:r w:rsidRPr="004B4F6E">
        <w:rPr>
          <w:rFonts w:ascii="Palatino" w:hAnsi="Palatino"/>
          <w:b/>
        </w:rPr>
        <w:t>135 minutes of task time &amp; 15 minutes for a break</w:t>
      </w:r>
      <w:r w:rsidR="0046389E" w:rsidRPr="004B4F6E">
        <w:rPr>
          <w:rFonts w:ascii="Palatino" w:hAnsi="Palatino"/>
          <w:b/>
        </w:rPr>
        <w:t>).</w:t>
      </w:r>
      <w:r w:rsidR="00164A0E" w:rsidRPr="004B4F6E">
        <w:rPr>
          <w:rFonts w:ascii="Palatino" w:hAnsi="Palatino"/>
          <w:b/>
        </w:rPr>
        <w:t xml:space="preserve"> </w:t>
      </w:r>
    </w:p>
    <w:p w14:paraId="44F0A216" w14:textId="77777777" w:rsidR="00627A3E" w:rsidRPr="004B4F6E" w:rsidRDefault="00627A3E" w:rsidP="00C65E43">
      <w:pPr>
        <w:rPr>
          <w:rFonts w:ascii="Palatino" w:hAnsi="Palatino"/>
          <w:bCs/>
        </w:rPr>
      </w:pPr>
    </w:p>
    <w:p w14:paraId="781DF702" w14:textId="6FE27443" w:rsidR="00D10B43" w:rsidRPr="00D10B43" w:rsidRDefault="00C65E43" w:rsidP="00D10B43">
      <w:pPr>
        <w:rPr>
          <w:rFonts w:ascii="Palatino" w:hAnsi="Palatino"/>
          <w:b/>
          <w:bCs/>
        </w:rPr>
      </w:pPr>
      <w:r w:rsidRPr="004B4F6E">
        <w:rPr>
          <w:rFonts w:ascii="Palatino" w:hAnsi="Palatino"/>
          <w:b/>
          <w:bCs/>
          <w:u w:val="single"/>
        </w:rPr>
        <w:t xml:space="preserve">Session </w:t>
      </w:r>
      <w:r w:rsidR="000779F2" w:rsidRPr="004B4F6E">
        <w:rPr>
          <w:rFonts w:ascii="Palatino" w:hAnsi="Palatino"/>
          <w:b/>
          <w:bCs/>
          <w:u w:val="single"/>
        </w:rPr>
        <w:t>Tasks</w:t>
      </w:r>
      <w:r w:rsidR="000779F2" w:rsidRPr="004B4F6E">
        <w:rPr>
          <w:rFonts w:ascii="Palatino" w:hAnsi="Palatino"/>
          <w:b/>
          <w:bCs/>
        </w:rPr>
        <w:t xml:space="preserve"> </w:t>
      </w:r>
    </w:p>
    <w:p w14:paraId="3099FB0B" w14:textId="77777777" w:rsidR="00D10B43" w:rsidRPr="00D10B43" w:rsidRDefault="00D10B43" w:rsidP="00D10B43">
      <w:pPr>
        <w:rPr>
          <w:rFonts w:ascii="Palatino" w:hAnsi="Palatino"/>
          <w:b/>
          <w:bCs/>
        </w:rPr>
      </w:pPr>
      <w:r w:rsidRPr="00D10B43">
        <w:rPr>
          <w:rFonts w:ascii="Palatino" w:hAnsi="Palatino"/>
          <w:b/>
          <w:bCs/>
        </w:rPr>
        <w:t>Task 1: Opening and Introduction (5 minutes)</w:t>
      </w:r>
    </w:p>
    <w:p w14:paraId="1E409D74" w14:textId="77777777" w:rsidR="00D10B43" w:rsidRPr="00602A43" w:rsidRDefault="00D10B43" w:rsidP="00D10B43">
      <w:pPr>
        <w:rPr>
          <w:rFonts w:ascii="Palatino" w:hAnsi="Palatino"/>
          <w:bCs/>
        </w:rPr>
      </w:pPr>
      <w:r w:rsidRPr="00602A43">
        <w:rPr>
          <w:rFonts w:ascii="Palatino" w:hAnsi="Palatino"/>
          <w:bCs/>
        </w:rPr>
        <w:t>Welcome everyone, review housekeeping, ground rules, learning objectives, and class flow.</w:t>
      </w:r>
    </w:p>
    <w:p w14:paraId="2FE5376B" w14:textId="77777777" w:rsidR="00D10B43" w:rsidRPr="00D10B43" w:rsidRDefault="00D10B43" w:rsidP="00D10B43">
      <w:pPr>
        <w:rPr>
          <w:rFonts w:ascii="Palatino" w:hAnsi="Palatino"/>
          <w:b/>
          <w:bCs/>
        </w:rPr>
      </w:pPr>
    </w:p>
    <w:p w14:paraId="078BDA44" w14:textId="1CA20FDF" w:rsidR="00D10B43" w:rsidRPr="00D10B43" w:rsidRDefault="00D10B43" w:rsidP="00D10B43">
      <w:pPr>
        <w:rPr>
          <w:rFonts w:ascii="Palatino" w:hAnsi="Palatino"/>
          <w:b/>
          <w:bCs/>
        </w:rPr>
      </w:pPr>
      <w:r w:rsidRPr="00D10B43">
        <w:rPr>
          <w:rFonts w:ascii="Palatino" w:hAnsi="Palatino"/>
          <w:b/>
          <w:bCs/>
        </w:rPr>
        <w:t>Task 2: Reconnect (</w:t>
      </w:r>
      <w:r w:rsidR="00602A43">
        <w:rPr>
          <w:rFonts w:ascii="Palatino" w:hAnsi="Palatino"/>
          <w:b/>
          <w:bCs/>
        </w:rPr>
        <w:t>2</w:t>
      </w:r>
      <w:r w:rsidR="002D70C7">
        <w:rPr>
          <w:rFonts w:ascii="Palatino" w:hAnsi="Palatino"/>
          <w:b/>
          <w:bCs/>
        </w:rPr>
        <w:t>5</w:t>
      </w:r>
      <w:r w:rsidRPr="00D10B43">
        <w:rPr>
          <w:rFonts w:ascii="Palatino" w:hAnsi="Palatino"/>
          <w:b/>
          <w:bCs/>
        </w:rPr>
        <w:t xml:space="preserve"> minutes)</w:t>
      </w:r>
    </w:p>
    <w:p w14:paraId="47ADDA52" w14:textId="6DDB8EE4" w:rsidR="009E358E" w:rsidRDefault="009E358E" w:rsidP="00602A43">
      <w:pPr>
        <w:rPr>
          <w:rFonts w:ascii="Palatino" w:hAnsi="Palatino"/>
          <w:bCs/>
        </w:rPr>
      </w:pPr>
      <w:r>
        <w:rPr>
          <w:rFonts w:ascii="Palatino" w:hAnsi="Palatino"/>
          <w:bCs/>
        </w:rPr>
        <w:lastRenderedPageBreak/>
        <w:t xml:space="preserve">Show Listening Pairs slide. Throughout the preparation </w:t>
      </w:r>
      <w:proofErr w:type="gramStart"/>
      <w:r>
        <w:rPr>
          <w:rFonts w:ascii="Palatino" w:hAnsi="Palatino"/>
          <w:bCs/>
        </w:rPr>
        <w:t>sessions</w:t>
      </w:r>
      <w:proofErr w:type="gramEnd"/>
      <w:r>
        <w:rPr>
          <w:rFonts w:ascii="Palatino" w:hAnsi="Palatino"/>
          <w:bCs/>
        </w:rPr>
        <w:t xml:space="preserve"> we will have repeated opportunities to pair up. To make the most of these opportunities, we will aim to:</w:t>
      </w:r>
    </w:p>
    <w:p w14:paraId="475D2666" w14:textId="72C5C120" w:rsidR="009E358E" w:rsidRPr="009E358E" w:rsidRDefault="009E358E" w:rsidP="009E358E">
      <w:pPr>
        <w:pStyle w:val="ListParagraph"/>
        <w:numPr>
          <w:ilvl w:val="0"/>
          <w:numId w:val="27"/>
        </w:numPr>
        <w:rPr>
          <w:rFonts w:ascii="Palatino" w:hAnsi="Palatino"/>
          <w:bCs/>
        </w:rPr>
      </w:pPr>
      <w:r w:rsidRPr="009E358E">
        <w:rPr>
          <w:rFonts w:ascii="Palatino" w:hAnsi="Palatino"/>
          <w:bCs/>
        </w:rPr>
        <w:t>Listen without interruption</w:t>
      </w:r>
    </w:p>
    <w:p w14:paraId="278EEC77" w14:textId="15473E7E" w:rsidR="009E358E" w:rsidRPr="009E358E" w:rsidRDefault="009E358E" w:rsidP="009E358E">
      <w:pPr>
        <w:pStyle w:val="ListParagraph"/>
        <w:numPr>
          <w:ilvl w:val="0"/>
          <w:numId w:val="27"/>
        </w:numPr>
        <w:rPr>
          <w:rFonts w:ascii="Palatino" w:hAnsi="Palatino"/>
          <w:bCs/>
        </w:rPr>
      </w:pPr>
      <w:r w:rsidRPr="009E358E">
        <w:rPr>
          <w:rFonts w:ascii="Palatino" w:hAnsi="Palatino"/>
          <w:bCs/>
        </w:rPr>
        <w:t>Take turns</w:t>
      </w:r>
    </w:p>
    <w:p w14:paraId="499170A0" w14:textId="15B85EA0" w:rsidR="009E358E" w:rsidRPr="009E358E" w:rsidRDefault="009E358E" w:rsidP="009E358E">
      <w:pPr>
        <w:pStyle w:val="ListParagraph"/>
        <w:numPr>
          <w:ilvl w:val="0"/>
          <w:numId w:val="27"/>
        </w:numPr>
        <w:rPr>
          <w:rFonts w:ascii="Palatino" w:hAnsi="Palatino"/>
          <w:bCs/>
        </w:rPr>
      </w:pPr>
      <w:r w:rsidRPr="009E358E">
        <w:rPr>
          <w:rFonts w:ascii="Palatino" w:hAnsi="Palatino"/>
          <w:bCs/>
        </w:rPr>
        <w:t>Communicate interest, encouragement and confidence in people</w:t>
      </w:r>
    </w:p>
    <w:p w14:paraId="5D12D3F9" w14:textId="24FA8326" w:rsidR="009E358E" w:rsidRPr="009E358E" w:rsidRDefault="40252375" w:rsidP="40252375">
      <w:pPr>
        <w:pStyle w:val="ListParagraph"/>
        <w:numPr>
          <w:ilvl w:val="0"/>
          <w:numId w:val="27"/>
        </w:numPr>
        <w:rPr>
          <w:rFonts w:ascii="Palatino" w:hAnsi="Palatino"/>
        </w:rPr>
      </w:pPr>
      <w:r w:rsidRPr="40252375">
        <w:rPr>
          <w:rFonts w:ascii="Palatino" w:hAnsi="Palatino"/>
        </w:rPr>
        <w:t>Be pleased with people and their efforts to think and try new things</w:t>
      </w:r>
    </w:p>
    <w:p w14:paraId="5BCA6A39" w14:textId="77777777" w:rsidR="009E358E" w:rsidRDefault="009E358E" w:rsidP="00602A43">
      <w:pPr>
        <w:rPr>
          <w:rFonts w:ascii="Palatino" w:hAnsi="Palatino"/>
          <w:bCs/>
        </w:rPr>
      </w:pPr>
    </w:p>
    <w:p w14:paraId="264DF99B" w14:textId="6C2ECC5B" w:rsidR="00602A43" w:rsidRDefault="00D10B43" w:rsidP="00602A43">
      <w:pPr>
        <w:rPr>
          <w:rFonts w:ascii="Palatino" w:hAnsi="Palatino"/>
          <w:bCs/>
        </w:rPr>
      </w:pPr>
      <w:r w:rsidRPr="00602A43">
        <w:rPr>
          <w:rFonts w:ascii="Palatino" w:hAnsi="Palatino"/>
          <w:bCs/>
        </w:rPr>
        <w:t>Ask participants to pair up and discuss the question under THINK in their Participant Guide.</w:t>
      </w:r>
      <w:r w:rsidR="00602A43" w:rsidRPr="00602A43">
        <w:rPr>
          <w:rFonts w:ascii="Palatino" w:hAnsi="Palatino"/>
          <w:bCs/>
        </w:rPr>
        <w:t xml:space="preserve"> Each person task 3</w:t>
      </w:r>
      <w:r w:rsidR="002D70C7">
        <w:rPr>
          <w:rFonts w:ascii="Palatino" w:hAnsi="Palatino"/>
          <w:bCs/>
        </w:rPr>
        <w:t xml:space="preserve"> to 5</w:t>
      </w:r>
      <w:r w:rsidR="00602A43" w:rsidRPr="00602A43">
        <w:rPr>
          <w:rFonts w:ascii="Palatino" w:hAnsi="Palatino"/>
          <w:bCs/>
        </w:rPr>
        <w:t xml:space="preserve"> minutes to share with partner</w:t>
      </w:r>
      <w:r w:rsidR="002D70C7">
        <w:rPr>
          <w:rFonts w:ascii="Palatino" w:hAnsi="Palatino"/>
          <w:bCs/>
        </w:rPr>
        <w:t xml:space="preserve"> for a total of about 6 to 10 minutes</w:t>
      </w:r>
      <w:r w:rsidR="00602A43">
        <w:rPr>
          <w:rFonts w:ascii="Palatino" w:hAnsi="Palatino"/>
          <w:bCs/>
        </w:rPr>
        <w:t>.</w:t>
      </w:r>
    </w:p>
    <w:p w14:paraId="4E3572FB" w14:textId="77777777" w:rsidR="00C87B37" w:rsidRDefault="00C87B37" w:rsidP="00602A43">
      <w:pPr>
        <w:rPr>
          <w:rFonts w:ascii="Palatino" w:hAnsi="Palatino"/>
          <w:bCs/>
        </w:rPr>
      </w:pPr>
    </w:p>
    <w:p w14:paraId="400E4A99" w14:textId="799AEDEE" w:rsidR="002D70C7" w:rsidRDefault="00602A43" w:rsidP="00602A43">
      <w:pPr>
        <w:rPr>
          <w:rFonts w:ascii="Palatino" w:hAnsi="Palatino"/>
          <w:bCs/>
        </w:rPr>
      </w:pPr>
      <w:r>
        <w:rPr>
          <w:rFonts w:ascii="Palatino" w:hAnsi="Palatino"/>
          <w:bCs/>
        </w:rPr>
        <w:t xml:space="preserve">After they have time to chat with a </w:t>
      </w:r>
      <w:proofErr w:type="gramStart"/>
      <w:r>
        <w:rPr>
          <w:rFonts w:ascii="Palatino" w:hAnsi="Palatino"/>
          <w:bCs/>
        </w:rPr>
        <w:t>partner</w:t>
      </w:r>
      <w:proofErr w:type="gramEnd"/>
      <w:r>
        <w:rPr>
          <w:rFonts w:ascii="Palatino" w:hAnsi="Palatino"/>
          <w:bCs/>
        </w:rPr>
        <w:t xml:space="preserve"> </w:t>
      </w:r>
      <w:r w:rsidRPr="00602A43">
        <w:rPr>
          <w:rFonts w:ascii="Palatino" w:hAnsi="Palatino"/>
          <w:bCs/>
        </w:rPr>
        <w:t xml:space="preserve">provide each participant with 8 to 10 post-it notes. </w:t>
      </w:r>
      <w:r>
        <w:rPr>
          <w:rFonts w:ascii="Palatino" w:hAnsi="Palatino"/>
          <w:bCs/>
        </w:rPr>
        <w:t xml:space="preserve">Instruct them </w:t>
      </w:r>
      <w:r w:rsidRPr="00602A43">
        <w:rPr>
          <w:rFonts w:ascii="Palatino" w:hAnsi="Palatino"/>
          <w:bCs/>
        </w:rPr>
        <w:t xml:space="preserve">to take a few minutes to </w:t>
      </w:r>
      <w:r w:rsidR="00C87B37">
        <w:rPr>
          <w:rFonts w:ascii="Palatino" w:hAnsi="Palatino"/>
          <w:bCs/>
        </w:rPr>
        <w:t>record the</w:t>
      </w:r>
      <w:r w:rsidRPr="00602A43">
        <w:rPr>
          <w:rFonts w:ascii="Palatino" w:hAnsi="Palatino"/>
          <w:bCs/>
        </w:rPr>
        <w:t xml:space="preserve"> knowledge, skill, attitude, experience, or passion they are bringing to the CCE MGV program on post</w:t>
      </w:r>
      <w:r w:rsidR="00C87B37">
        <w:rPr>
          <w:rFonts w:ascii="Palatino" w:hAnsi="Palatino"/>
          <w:bCs/>
        </w:rPr>
        <w:t>-</w:t>
      </w:r>
      <w:r w:rsidRPr="00602A43">
        <w:rPr>
          <w:rFonts w:ascii="Palatino" w:hAnsi="Palatino"/>
          <w:bCs/>
        </w:rPr>
        <w:t xml:space="preserve">it </w:t>
      </w:r>
      <w:r w:rsidR="00C87B37" w:rsidRPr="00602A43">
        <w:rPr>
          <w:rFonts w:ascii="Palatino" w:hAnsi="Palatino"/>
          <w:bCs/>
        </w:rPr>
        <w:t>note</w:t>
      </w:r>
      <w:r w:rsidR="00C87B37">
        <w:rPr>
          <w:rFonts w:ascii="Palatino" w:hAnsi="Palatino"/>
          <w:bCs/>
        </w:rPr>
        <w:t>s</w:t>
      </w:r>
      <w:r w:rsidRPr="00602A43">
        <w:rPr>
          <w:rFonts w:ascii="Palatino" w:hAnsi="Palatino"/>
          <w:bCs/>
        </w:rPr>
        <w:t xml:space="preserve">. Encourage </w:t>
      </w:r>
      <w:r w:rsidR="00C87B37">
        <w:rPr>
          <w:rFonts w:ascii="Palatino" w:hAnsi="Palatino"/>
          <w:bCs/>
        </w:rPr>
        <w:t xml:space="preserve">them </w:t>
      </w:r>
      <w:r w:rsidRPr="00602A43">
        <w:rPr>
          <w:rFonts w:ascii="Palatino" w:hAnsi="Palatino"/>
          <w:bCs/>
        </w:rPr>
        <w:t xml:space="preserve">to try to come up with at least </w:t>
      </w:r>
      <w:proofErr w:type="gramStart"/>
      <w:r w:rsidRPr="00602A43">
        <w:rPr>
          <w:rFonts w:ascii="Palatino" w:hAnsi="Palatino"/>
          <w:bCs/>
        </w:rPr>
        <w:t>5</w:t>
      </w:r>
      <w:proofErr w:type="gramEnd"/>
      <w:r w:rsidRPr="00602A43">
        <w:rPr>
          <w:rFonts w:ascii="Palatino" w:hAnsi="Palatino"/>
          <w:bCs/>
        </w:rPr>
        <w:t xml:space="preserve"> things</w:t>
      </w:r>
      <w:r w:rsidR="00C87B37">
        <w:rPr>
          <w:rFonts w:ascii="Palatino" w:hAnsi="Palatino"/>
          <w:bCs/>
        </w:rPr>
        <w:t xml:space="preserve"> and </w:t>
      </w:r>
      <w:r w:rsidR="00C87B37" w:rsidRPr="00602A43">
        <w:rPr>
          <w:rFonts w:ascii="Palatino" w:hAnsi="Palatino"/>
          <w:bCs/>
        </w:rPr>
        <w:t>put each on a separate note</w:t>
      </w:r>
      <w:r w:rsidRPr="00602A43">
        <w:rPr>
          <w:rFonts w:ascii="Palatino" w:hAnsi="Palatino"/>
          <w:bCs/>
        </w:rPr>
        <w:t xml:space="preserve">. You may wish to keep the notes anonymous or have them </w:t>
      </w:r>
      <w:r>
        <w:rPr>
          <w:rFonts w:ascii="Palatino" w:hAnsi="Palatino"/>
          <w:bCs/>
        </w:rPr>
        <w:t xml:space="preserve">include their </w:t>
      </w:r>
      <w:r w:rsidRPr="00602A43">
        <w:rPr>
          <w:rFonts w:ascii="Palatino" w:hAnsi="Palatino"/>
          <w:bCs/>
        </w:rPr>
        <w:t xml:space="preserve">name and last initial on their notes. </w:t>
      </w:r>
    </w:p>
    <w:p w14:paraId="56748F67" w14:textId="77777777" w:rsidR="002D70C7" w:rsidRDefault="002D70C7" w:rsidP="00602A43">
      <w:pPr>
        <w:rPr>
          <w:rFonts w:ascii="Palatino" w:hAnsi="Palatino"/>
          <w:bCs/>
        </w:rPr>
      </w:pPr>
    </w:p>
    <w:p w14:paraId="78B2EF17" w14:textId="2FA03634" w:rsidR="00602A43" w:rsidRDefault="40252375" w:rsidP="40252375">
      <w:pPr>
        <w:rPr>
          <w:rFonts w:ascii="Palatino" w:hAnsi="Palatino"/>
        </w:rPr>
      </w:pPr>
      <w:r w:rsidRPr="40252375">
        <w:rPr>
          <w:rFonts w:ascii="Palatino" w:hAnsi="Palatino"/>
        </w:rPr>
        <w:t>Post finished notes directly on the wall or a large poster paper on the wall or easel. As the notes go up urge participants to take the lead on grouping related ones. There is no right or wrong grouping and they can work together to arrange and rearrange as they like and as more are added. End by asking if anyone wishes to share any observations about themes that emerge based on the items they see on the wall.</w:t>
      </w:r>
    </w:p>
    <w:p w14:paraId="08F7B435" w14:textId="77777777" w:rsidR="00C87B37" w:rsidRPr="00602A43" w:rsidRDefault="00C87B37" w:rsidP="00602A43">
      <w:pPr>
        <w:rPr>
          <w:rFonts w:ascii="Palatino" w:hAnsi="Palatino"/>
          <w:bCs/>
        </w:rPr>
      </w:pPr>
    </w:p>
    <w:p w14:paraId="038B41F7" w14:textId="6879504F" w:rsidR="00602A43" w:rsidRDefault="40252375" w:rsidP="40252375">
      <w:pPr>
        <w:rPr>
          <w:rFonts w:ascii="Palatino" w:hAnsi="Palatino"/>
        </w:rPr>
      </w:pPr>
      <w:r w:rsidRPr="40252375">
        <w:rPr>
          <w:rFonts w:ascii="Palatino" w:hAnsi="Palatino"/>
        </w:rPr>
        <w:t xml:space="preserve">Consider revisiting this activity at the end of the session and/or throughout the remaining sessions. As participants gain more understanding of the work, they may realize they are tapping into far more than just their gardening experiences. </w:t>
      </w:r>
    </w:p>
    <w:p w14:paraId="3A3B0A44" w14:textId="77777777" w:rsidR="00C87B37" w:rsidRPr="00602A43" w:rsidRDefault="00C87B37" w:rsidP="00602A43">
      <w:pPr>
        <w:rPr>
          <w:rFonts w:ascii="Palatino" w:hAnsi="Palatino"/>
          <w:bCs/>
        </w:rPr>
      </w:pPr>
    </w:p>
    <w:p w14:paraId="4BB59F8A" w14:textId="20459398" w:rsidR="00E30F1E" w:rsidRPr="00273D55" w:rsidRDefault="00602A43" w:rsidP="00E30F1E">
      <w:pPr>
        <w:rPr>
          <w:rFonts w:ascii="Palatino" w:hAnsi="Palatino"/>
          <w:bCs/>
        </w:rPr>
      </w:pPr>
      <w:r w:rsidRPr="00602A43">
        <w:rPr>
          <w:rFonts w:ascii="Palatino" w:hAnsi="Palatino"/>
          <w:bCs/>
        </w:rPr>
        <w:t xml:space="preserve">In regional trainings with a lot of counties and people, consider having people do this activity within their county groups. </w:t>
      </w:r>
    </w:p>
    <w:p w14:paraId="297CD5A6" w14:textId="700C1A52" w:rsidR="002B4E2E" w:rsidRDefault="002B4E2E" w:rsidP="00E30F1E">
      <w:pPr>
        <w:rPr>
          <w:rFonts w:ascii="Palatino" w:hAnsi="Palatino"/>
          <w:b/>
          <w:bCs/>
        </w:rPr>
      </w:pPr>
    </w:p>
    <w:p w14:paraId="1B5AB673" w14:textId="02161A98" w:rsidR="00F2776E" w:rsidRDefault="00F2776E" w:rsidP="00E30F1E">
      <w:pPr>
        <w:rPr>
          <w:rFonts w:ascii="Palatino" w:hAnsi="Palatino"/>
          <w:b/>
          <w:bCs/>
        </w:rPr>
      </w:pPr>
    </w:p>
    <w:p w14:paraId="2506F144" w14:textId="16629274" w:rsidR="00F2776E" w:rsidRDefault="00F2776E" w:rsidP="00E30F1E">
      <w:pPr>
        <w:rPr>
          <w:rFonts w:ascii="Palatino" w:hAnsi="Palatino"/>
          <w:b/>
          <w:bCs/>
        </w:rPr>
      </w:pPr>
    </w:p>
    <w:p w14:paraId="5E9920F7" w14:textId="77777777" w:rsidR="00F2776E" w:rsidRPr="004B4F6E" w:rsidRDefault="00F2776E" w:rsidP="00E30F1E">
      <w:pPr>
        <w:rPr>
          <w:rFonts w:ascii="Palatino" w:hAnsi="Palatino"/>
          <w:b/>
          <w:bCs/>
        </w:rPr>
      </w:pPr>
    </w:p>
    <w:p w14:paraId="00F2D813" w14:textId="5A032BE0" w:rsidR="0021261F" w:rsidRPr="00273D55" w:rsidRDefault="40252375" w:rsidP="40252375">
      <w:pPr>
        <w:rPr>
          <w:rFonts w:ascii="Palatino" w:hAnsi="Palatino"/>
          <w:b/>
          <w:bCs/>
        </w:rPr>
      </w:pPr>
      <w:r w:rsidRPr="40252375">
        <w:rPr>
          <w:rFonts w:ascii="Palatino" w:hAnsi="Palatino"/>
          <w:b/>
          <w:bCs/>
        </w:rPr>
        <w:t xml:space="preserve">Task 3: </w:t>
      </w:r>
      <w:r w:rsidRPr="40252375">
        <w:rPr>
          <w:rFonts w:ascii="Palatino" w:hAnsi="Palatino"/>
          <w:b/>
          <w:bCs/>
          <w:i/>
          <w:iCs/>
        </w:rPr>
        <w:t>Effective Community Engagement Discussion</w:t>
      </w:r>
      <w:r w:rsidRPr="40252375">
        <w:rPr>
          <w:rFonts w:ascii="Palatino" w:hAnsi="Palatino"/>
          <w:b/>
          <w:bCs/>
        </w:rPr>
        <w:t xml:space="preserve"> Hands-on Activity (30 minutes) </w:t>
      </w:r>
    </w:p>
    <w:p w14:paraId="7F5808B8" w14:textId="6EE975CF" w:rsidR="0021261F" w:rsidRPr="00273D55" w:rsidRDefault="0021261F" w:rsidP="0021261F">
      <w:pPr>
        <w:rPr>
          <w:rFonts w:ascii="Palatino" w:hAnsi="Palatino"/>
          <w:bCs/>
        </w:rPr>
      </w:pPr>
      <w:r w:rsidRPr="00273D55">
        <w:rPr>
          <w:rFonts w:ascii="Palatino" w:hAnsi="Palatino"/>
          <w:bCs/>
        </w:rPr>
        <w:t xml:space="preserve">Follow activity directions document found in the </w:t>
      </w:r>
      <w:r w:rsidRPr="00273D55">
        <w:rPr>
          <w:rFonts w:ascii="Palatino" w:hAnsi="Palatino"/>
          <w:b/>
          <w:bCs/>
        </w:rPr>
        <w:t>Learning Library.</w:t>
      </w:r>
      <w:r w:rsidR="00273D55" w:rsidRPr="00273D55">
        <w:rPr>
          <w:rFonts w:ascii="Palatino" w:hAnsi="Palatino"/>
          <w:b/>
          <w:bCs/>
        </w:rPr>
        <w:t xml:space="preserve"> </w:t>
      </w:r>
      <w:r w:rsidR="00273D55" w:rsidRPr="00273D55">
        <w:rPr>
          <w:rFonts w:ascii="Palatino" w:hAnsi="Palatino"/>
          <w:bCs/>
        </w:rPr>
        <w:t>Wrap up activity with poem by Margaret Wheatley called Turning to One Another.</w:t>
      </w:r>
    </w:p>
    <w:p w14:paraId="4BC5A353" w14:textId="77777777" w:rsidR="004B2C8C" w:rsidRPr="004B4F6E" w:rsidRDefault="004B2C8C" w:rsidP="0021261F">
      <w:pPr>
        <w:rPr>
          <w:rFonts w:ascii="Palatino" w:hAnsi="Palatino"/>
          <w:bCs/>
        </w:rPr>
      </w:pPr>
    </w:p>
    <w:p w14:paraId="1ED39060" w14:textId="1866EFF4" w:rsidR="00795EDA" w:rsidRPr="004F602A" w:rsidRDefault="00AB7544" w:rsidP="00003107">
      <w:pPr>
        <w:pStyle w:val="ListParagraph"/>
        <w:numPr>
          <w:ilvl w:val="0"/>
          <w:numId w:val="28"/>
        </w:numPr>
        <w:jc w:val="center"/>
        <w:rPr>
          <w:rFonts w:ascii="Palatino" w:hAnsi="Palatino"/>
          <w:b/>
        </w:rPr>
      </w:pPr>
      <w:r>
        <w:rPr>
          <w:rFonts w:ascii="Palatino" w:hAnsi="Palatino"/>
          <w:b/>
        </w:rPr>
        <w:t>m</w:t>
      </w:r>
      <w:r w:rsidR="004B2C8C" w:rsidRPr="004822B6">
        <w:rPr>
          <w:rFonts w:ascii="Palatino" w:hAnsi="Palatino"/>
          <w:b/>
        </w:rPr>
        <w:t>inute BREAK</w:t>
      </w:r>
    </w:p>
    <w:p w14:paraId="449D46A0" w14:textId="7305C417" w:rsidR="00AB7544" w:rsidRPr="004B4F6E" w:rsidRDefault="00AB7544" w:rsidP="00AB7544">
      <w:pPr>
        <w:rPr>
          <w:rFonts w:ascii="Palatino" w:hAnsi="Palatino"/>
          <w:b/>
          <w:bCs/>
        </w:rPr>
      </w:pPr>
      <w:r w:rsidRPr="004B4F6E">
        <w:rPr>
          <w:rFonts w:ascii="Palatino" w:hAnsi="Palatino"/>
          <w:b/>
          <w:bCs/>
        </w:rPr>
        <w:t xml:space="preserve">Task </w:t>
      </w:r>
      <w:r>
        <w:rPr>
          <w:rFonts w:ascii="Palatino" w:hAnsi="Palatino"/>
          <w:b/>
          <w:bCs/>
        </w:rPr>
        <w:t>4</w:t>
      </w:r>
      <w:r w:rsidRPr="004B4F6E">
        <w:rPr>
          <w:rFonts w:ascii="Palatino" w:hAnsi="Palatino"/>
          <w:b/>
          <w:bCs/>
        </w:rPr>
        <w:t>:</w:t>
      </w:r>
      <w:r>
        <w:rPr>
          <w:rFonts w:ascii="Palatino" w:hAnsi="Palatino"/>
          <w:b/>
          <w:bCs/>
        </w:rPr>
        <w:t xml:space="preserve"> Action Projects Discussion </w:t>
      </w:r>
      <w:r w:rsidRPr="004B4F6E">
        <w:rPr>
          <w:rFonts w:ascii="Palatino" w:hAnsi="Palatino"/>
          <w:b/>
          <w:bCs/>
        </w:rPr>
        <w:t>(</w:t>
      </w:r>
      <w:r w:rsidR="00DF5610">
        <w:rPr>
          <w:rFonts w:ascii="Palatino" w:hAnsi="Palatino"/>
          <w:b/>
          <w:bCs/>
        </w:rPr>
        <w:t>30</w:t>
      </w:r>
      <w:r w:rsidRPr="004B4F6E">
        <w:rPr>
          <w:rFonts w:ascii="Palatino" w:hAnsi="Palatino"/>
          <w:b/>
          <w:bCs/>
        </w:rPr>
        <w:t xml:space="preserve"> minutes)</w:t>
      </w:r>
    </w:p>
    <w:p w14:paraId="60AB4988" w14:textId="075AEB06" w:rsidR="00AB7544" w:rsidRPr="004B4F6E" w:rsidRDefault="00AB7544" w:rsidP="00AB7544">
      <w:pPr>
        <w:rPr>
          <w:rFonts w:ascii="Palatino" w:hAnsi="Palatino"/>
          <w:bCs/>
        </w:rPr>
      </w:pPr>
      <w:r w:rsidRPr="00AB7544">
        <w:rPr>
          <w:rFonts w:ascii="Palatino" w:hAnsi="Palatino"/>
          <w:bCs/>
        </w:rPr>
        <w:lastRenderedPageBreak/>
        <w:t>Introduce participants to Action Projects using the Action Project Planning Worksheet</w:t>
      </w:r>
      <w:r>
        <w:rPr>
          <w:rFonts w:ascii="Palatino" w:hAnsi="Palatino"/>
          <w:bCs/>
        </w:rPr>
        <w:t xml:space="preserve">, </w:t>
      </w:r>
      <w:r w:rsidRPr="004B4F6E">
        <w:rPr>
          <w:rFonts w:ascii="Palatino" w:hAnsi="Palatino"/>
          <w:bCs/>
        </w:rPr>
        <w:t xml:space="preserve">Session Slides and Facilitator notes all found in </w:t>
      </w:r>
      <w:r w:rsidRPr="004B4F6E">
        <w:rPr>
          <w:rFonts w:ascii="Palatino" w:hAnsi="Palatino"/>
          <w:b/>
          <w:bCs/>
        </w:rPr>
        <w:t>Learning Library</w:t>
      </w:r>
      <w:r w:rsidRPr="004B4F6E">
        <w:rPr>
          <w:rFonts w:ascii="Palatino" w:hAnsi="Palatino"/>
          <w:bCs/>
        </w:rPr>
        <w:t>; adapt the resources to suit your teaching style and needs</w:t>
      </w:r>
      <w:r w:rsidRPr="004B4F6E">
        <w:rPr>
          <w:rFonts w:ascii="Palatino" w:hAnsi="Palatino"/>
          <w:b/>
          <w:bCs/>
        </w:rPr>
        <w:t xml:space="preserve">. </w:t>
      </w:r>
    </w:p>
    <w:p w14:paraId="20933F2F" w14:textId="77777777" w:rsidR="003D3BE4" w:rsidRPr="004B4F6E" w:rsidRDefault="003D3BE4" w:rsidP="003D3BE4">
      <w:pPr>
        <w:rPr>
          <w:rFonts w:ascii="Palatino" w:hAnsi="Palatino"/>
          <w:b/>
          <w:bCs/>
        </w:rPr>
      </w:pPr>
    </w:p>
    <w:p w14:paraId="4BEBAAD7" w14:textId="05A4624A" w:rsidR="003D3BE4" w:rsidRPr="004B4F6E" w:rsidRDefault="40252375" w:rsidP="40252375">
      <w:pPr>
        <w:rPr>
          <w:rFonts w:ascii="Palatino" w:hAnsi="Palatino"/>
          <w:b/>
          <w:bCs/>
        </w:rPr>
      </w:pPr>
      <w:r w:rsidRPr="40252375">
        <w:rPr>
          <w:rFonts w:ascii="Palatino" w:hAnsi="Palatino"/>
          <w:b/>
          <w:bCs/>
        </w:rPr>
        <w:t xml:space="preserve">Task 5: </w:t>
      </w:r>
      <w:r w:rsidRPr="40252375">
        <w:rPr>
          <w:rFonts w:ascii="Palatino" w:hAnsi="Palatino"/>
          <w:b/>
          <w:bCs/>
          <w:i/>
          <w:iCs/>
        </w:rPr>
        <w:t>Garden-Based Learning Outreach Scenarios</w:t>
      </w:r>
      <w:r w:rsidRPr="40252375">
        <w:rPr>
          <w:rFonts w:ascii="Palatino" w:hAnsi="Palatino"/>
          <w:b/>
          <w:bCs/>
        </w:rPr>
        <w:t xml:space="preserve"> Hands-on Activity (30 minutes) </w:t>
      </w:r>
    </w:p>
    <w:p w14:paraId="2B05DFDC" w14:textId="77777777" w:rsidR="003D3BE4" w:rsidRPr="004B4F6E" w:rsidRDefault="003D3BE4" w:rsidP="003D3BE4">
      <w:pPr>
        <w:rPr>
          <w:rFonts w:ascii="Palatino" w:hAnsi="Palatino"/>
          <w:b/>
          <w:bCs/>
        </w:rPr>
      </w:pPr>
      <w:r w:rsidRPr="004B4F6E">
        <w:rPr>
          <w:rFonts w:ascii="Palatino" w:hAnsi="Palatino"/>
          <w:bCs/>
        </w:rPr>
        <w:t xml:space="preserve">Follow activity directions document found in the </w:t>
      </w:r>
      <w:r w:rsidRPr="004B4F6E">
        <w:rPr>
          <w:rFonts w:ascii="Palatino" w:hAnsi="Palatino"/>
          <w:b/>
          <w:bCs/>
        </w:rPr>
        <w:t>Learning Library.</w:t>
      </w:r>
    </w:p>
    <w:p w14:paraId="6495BE84" w14:textId="77777777" w:rsidR="0021261F" w:rsidRPr="004B4F6E" w:rsidRDefault="0021261F" w:rsidP="00003107">
      <w:pPr>
        <w:rPr>
          <w:rFonts w:ascii="Palatino" w:hAnsi="Palatino"/>
          <w:b/>
          <w:bCs/>
        </w:rPr>
      </w:pPr>
    </w:p>
    <w:p w14:paraId="59057F0A" w14:textId="0A2859CD" w:rsidR="004B2C8C" w:rsidRPr="004B4F6E" w:rsidRDefault="004B2C8C" w:rsidP="0F354241">
      <w:pPr>
        <w:rPr>
          <w:rFonts w:ascii="Palatino" w:hAnsi="Palatino"/>
          <w:b/>
          <w:bCs/>
        </w:rPr>
      </w:pPr>
      <w:r w:rsidRPr="004B4F6E">
        <w:rPr>
          <w:rFonts w:ascii="Palatino" w:hAnsi="Palatino"/>
          <w:b/>
          <w:bCs/>
        </w:rPr>
        <w:t xml:space="preserve">Task </w:t>
      </w:r>
      <w:r w:rsidR="00AB7544">
        <w:rPr>
          <w:rFonts w:ascii="Palatino" w:hAnsi="Palatino"/>
          <w:b/>
          <w:bCs/>
        </w:rPr>
        <w:t>6</w:t>
      </w:r>
      <w:r w:rsidRPr="004B4F6E">
        <w:rPr>
          <w:rFonts w:ascii="Palatino" w:hAnsi="Palatino"/>
          <w:b/>
          <w:bCs/>
        </w:rPr>
        <w:t xml:space="preserve">: Conclusion </w:t>
      </w:r>
      <w:r w:rsidRPr="004B4F6E">
        <w:rPr>
          <w:rFonts w:ascii="Palatino" w:hAnsi="Palatino"/>
          <w:b/>
          <w:bCs/>
        </w:rPr>
        <w:tab/>
        <w:t>(</w:t>
      </w:r>
      <w:r w:rsidR="006A1EB9" w:rsidRPr="004B4F6E">
        <w:rPr>
          <w:rFonts w:ascii="Palatino" w:hAnsi="Palatino"/>
          <w:b/>
          <w:bCs/>
        </w:rPr>
        <w:t>1</w:t>
      </w:r>
      <w:r w:rsidR="00AB7544">
        <w:rPr>
          <w:rFonts w:ascii="Palatino" w:hAnsi="Palatino"/>
          <w:b/>
          <w:bCs/>
        </w:rPr>
        <w:t>0</w:t>
      </w:r>
      <w:r w:rsidR="006A1EB9" w:rsidRPr="004B4F6E">
        <w:rPr>
          <w:rFonts w:ascii="Palatino" w:hAnsi="Palatino"/>
          <w:b/>
          <w:bCs/>
        </w:rPr>
        <w:t xml:space="preserve"> </w:t>
      </w:r>
      <w:r w:rsidRPr="004B4F6E">
        <w:rPr>
          <w:rFonts w:ascii="Palatino" w:hAnsi="Palatino"/>
          <w:b/>
          <w:bCs/>
        </w:rPr>
        <w:t>minutes)</w:t>
      </w:r>
    </w:p>
    <w:p w14:paraId="473A0D23" w14:textId="35EA451B" w:rsidR="004B2C8C" w:rsidRPr="004B4F6E" w:rsidRDefault="007F4BDD" w:rsidP="004B4F6E">
      <w:pPr>
        <w:pStyle w:val="Heading1"/>
        <w:rPr>
          <w:rFonts w:ascii="Palatino" w:hAnsi="Palatino"/>
          <w:bCs/>
          <w:sz w:val="24"/>
        </w:rPr>
      </w:pPr>
      <w:r>
        <w:rPr>
          <w:rFonts w:ascii="Palatino" w:hAnsi="Palatino"/>
          <w:bCs/>
          <w:sz w:val="24"/>
        </w:rPr>
        <w:t>Conclude</w:t>
      </w:r>
      <w:r w:rsidR="004B4F6E" w:rsidRPr="004B4F6E">
        <w:rPr>
          <w:rFonts w:ascii="Palatino" w:hAnsi="Palatino"/>
          <w:bCs/>
          <w:sz w:val="24"/>
        </w:rPr>
        <w:t xml:space="preserve"> by asking </w:t>
      </w:r>
      <w:r w:rsidR="004B2C8C" w:rsidRPr="004B4F6E">
        <w:rPr>
          <w:rFonts w:ascii="Palatino" w:hAnsi="Palatino"/>
          <w:bCs/>
          <w:sz w:val="24"/>
        </w:rPr>
        <w:t>participants to reflect on key take home points from today and any lingering questions.</w:t>
      </w:r>
      <w:r w:rsidR="004B4F6E" w:rsidRPr="004B4F6E">
        <w:rPr>
          <w:rFonts w:ascii="Palatino" w:hAnsi="Palatino"/>
          <w:bCs/>
          <w:sz w:val="24"/>
        </w:rPr>
        <w:t xml:space="preserve"> </w:t>
      </w:r>
      <w:r w:rsidR="004B2C8C" w:rsidRPr="004B4F6E">
        <w:rPr>
          <w:rFonts w:ascii="Palatino" w:hAnsi="Palatino"/>
          <w:sz w:val="24"/>
        </w:rPr>
        <w:t xml:space="preserve">Direct participants’ attention to the items listed under </w:t>
      </w:r>
      <w:r w:rsidR="004B2C8C" w:rsidRPr="004B4F6E">
        <w:rPr>
          <w:rFonts w:ascii="Palatino" w:hAnsi="Palatino"/>
          <w:b/>
          <w:sz w:val="24"/>
        </w:rPr>
        <w:t xml:space="preserve">After Session </w:t>
      </w:r>
      <w:r w:rsidR="004B2C8C" w:rsidRPr="004B4F6E">
        <w:rPr>
          <w:rFonts w:ascii="Palatino" w:hAnsi="Palatino"/>
          <w:bCs/>
          <w:sz w:val="24"/>
        </w:rPr>
        <w:t xml:space="preserve">in their </w:t>
      </w:r>
      <w:r w:rsidR="004B2C8C" w:rsidRPr="004B4F6E">
        <w:rPr>
          <w:rFonts w:ascii="Palatino" w:hAnsi="Palatino"/>
          <w:sz w:val="24"/>
        </w:rPr>
        <w:t>Participant Guide</w:t>
      </w:r>
      <w:r w:rsidR="004B2C8C" w:rsidRPr="004B4F6E">
        <w:rPr>
          <w:rFonts w:ascii="Palatino" w:hAnsi="Palatino"/>
          <w:bCs/>
          <w:sz w:val="24"/>
        </w:rPr>
        <w:t>.</w:t>
      </w:r>
    </w:p>
    <w:p w14:paraId="39DDEA40" w14:textId="77777777" w:rsidR="004B2C8C" w:rsidRPr="004B4F6E" w:rsidRDefault="004B2C8C" w:rsidP="004B2C8C">
      <w:pPr>
        <w:rPr>
          <w:rFonts w:ascii="Palatino" w:hAnsi="Palatino"/>
          <w:b/>
          <w:bCs/>
        </w:rPr>
      </w:pPr>
    </w:p>
    <w:p w14:paraId="11706CA6" w14:textId="5038BA1F" w:rsidR="004B2C8C" w:rsidRPr="004B4F6E" w:rsidRDefault="004B2C8C" w:rsidP="004B2C8C">
      <w:pPr>
        <w:rPr>
          <w:rFonts w:ascii="Palatino" w:hAnsi="Palatino"/>
          <w:b/>
          <w:bCs/>
        </w:rPr>
      </w:pPr>
      <w:r w:rsidRPr="004B4F6E">
        <w:rPr>
          <w:rFonts w:ascii="Palatino" w:hAnsi="Palatino"/>
          <w:b/>
          <w:bCs/>
        </w:rPr>
        <w:t xml:space="preserve">Task </w:t>
      </w:r>
      <w:r w:rsidR="00AB7544">
        <w:rPr>
          <w:rFonts w:ascii="Palatino" w:hAnsi="Palatino"/>
          <w:b/>
          <w:bCs/>
        </w:rPr>
        <w:t>7</w:t>
      </w:r>
      <w:r w:rsidRPr="004B4F6E">
        <w:rPr>
          <w:rFonts w:ascii="Palatino" w:hAnsi="Palatino"/>
          <w:b/>
          <w:bCs/>
        </w:rPr>
        <w:t>: Program Evaluation/Feedback (5 minutes)</w:t>
      </w:r>
    </w:p>
    <w:p w14:paraId="2104D627" w14:textId="77777777" w:rsidR="004B2C8C" w:rsidRPr="004B4F6E" w:rsidRDefault="004B2C8C" w:rsidP="004B2C8C">
      <w:pPr>
        <w:rPr>
          <w:rFonts w:ascii="Palatino" w:hAnsi="Palatino"/>
          <w:bCs/>
        </w:rPr>
      </w:pPr>
      <w:r w:rsidRPr="004B4F6E">
        <w:rPr>
          <w:rFonts w:ascii="Palatino" w:hAnsi="Palatino"/>
          <w:bCs/>
        </w:rPr>
        <w:t>Provide participants with an avenue to give feedback and data for your program evaluation and reporting. See section below on Program Evaluation/Feedback.</w:t>
      </w:r>
    </w:p>
    <w:p w14:paraId="51985256" w14:textId="77777777" w:rsidR="004B2C8C" w:rsidRPr="004B4F6E" w:rsidRDefault="004B2C8C" w:rsidP="004B2C8C">
      <w:pPr>
        <w:rPr>
          <w:rFonts w:ascii="Palatino" w:hAnsi="Palatino"/>
          <w:b/>
          <w:bCs/>
        </w:rPr>
      </w:pPr>
    </w:p>
    <w:p w14:paraId="5B9B819C" w14:textId="7282B633" w:rsidR="004B2C8C" w:rsidRPr="004B4F6E" w:rsidRDefault="004B2C8C" w:rsidP="004B2C8C">
      <w:pPr>
        <w:rPr>
          <w:rFonts w:ascii="Palatino" w:hAnsi="Palatino"/>
          <w:b/>
          <w:bCs/>
        </w:rPr>
      </w:pPr>
      <w:r w:rsidRPr="004B4F6E">
        <w:rPr>
          <w:rFonts w:ascii="Palatino" w:hAnsi="Palatino"/>
          <w:b/>
          <w:bCs/>
        </w:rPr>
        <w:t>Task</w:t>
      </w:r>
      <w:r w:rsidR="00AB7544">
        <w:rPr>
          <w:rFonts w:ascii="Palatino" w:hAnsi="Palatino"/>
          <w:b/>
          <w:bCs/>
        </w:rPr>
        <w:t xml:space="preserve"> 8</w:t>
      </w:r>
      <w:r w:rsidRPr="004B4F6E">
        <w:rPr>
          <w:rFonts w:ascii="Palatino" w:hAnsi="Palatino"/>
          <w:b/>
          <w:bCs/>
        </w:rPr>
        <w:t>: Participant Evaluation/Knowledge Check (part of participant’s After Session work)</w:t>
      </w:r>
    </w:p>
    <w:p w14:paraId="2DD6D195" w14:textId="33927FBE" w:rsidR="0046389E" w:rsidRDefault="004B2C8C" w:rsidP="008F2F24">
      <w:pPr>
        <w:rPr>
          <w:rFonts w:ascii="Palatino" w:hAnsi="Palatino"/>
          <w:b/>
          <w:bCs/>
        </w:rPr>
      </w:pPr>
      <w:r w:rsidRPr="004B4F6E">
        <w:rPr>
          <w:rFonts w:ascii="Palatino" w:hAnsi="Palatino"/>
          <w:bCs/>
        </w:rPr>
        <w:t>Provide an avenue for participants to assess what they know. See section below on Participant Evaluation/Knowledge Check</w:t>
      </w:r>
      <w:r w:rsidRPr="004B4F6E">
        <w:rPr>
          <w:rFonts w:ascii="Palatino" w:hAnsi="Palatino"/>
          <w:b/>
          <w:bCs/>
        </w:rPr>
        <w:t>.</w:t>
      </w:r>
    </w:p>
    <w:p w14:paraId="163B77F7" w14:textId="77777777" w:rsidR="00F2776E" w:rsidRPr="00C513EB" w:rsidRDefault="00F2776E" w:rsidP="008F2F24">
      <w:pPr>
        <w:rPr>
          <w:rFonts w:ascii="Palatino" w:hAnsi="Palatino"/>
          <w:b/>
          <w:bCs/>
        </w:rPr>
      </w:pPr>
    </w:p>
    <w:p w14:paraId="3BDD0F1C" w14:textId="76863B4C" w:rsidR="001A1118" w:rsidRPr="000664DF" w:rsidRDefault="008F2F24" w:rsidP="000664DF">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t xml:space="preserve">After </w:t>
      </w:r>
      <w:r w:rsidRPr="0063240E">
        <w:rPr>
          <w:rFonts w:ascii="Palatino" w:hAnsi="Palatino"/>
          <w:b/>
          <w:bCs/>
          <w:sz w:val="32"/>
          <w:szCs w:val="32"/>
        </w:rPr>
        <w:t>Session</w:t>
      </w:r>
    </w:p>
    <w:p w14:paraId="3863850C" w14:textId="77777777" w:rsidR="004F602A" w:rsidRDefault="004F602A" w:rsidP="008F2F24">
      <w:pPr>
        <w:ind w:right="-115"/>
        <w:rPr>
          <w:rFonts w:ascii="Palatino" w:hAnsi="Palatino"/>
          <w:b/>
          <w:bCs/>
        </w:rPr>
      </w:pPr>
    </w:p>
    <w:p w14:paraId="72E8024A" w14:textId="5CF3E9B6" w:rsidR="008F2F24" w:rsidRPr="008F2F24" w:rsidRDefault="008F2F24" w:rsidP="008F2F24">
      <w:pPr>
        <w:ind w:right="-115"/>
        <w:rPr>
          <w:rFonts w:ascii="Palatino" w:hAnsi="Palatino"/>
          <w:b/>
          <w:bCs/>
          <w:sz w:val="28"/>
          <w:szCs w:val="28"/>
          <w:u w:val="single"/>
        </w:rPr>
      </w:pPr>
      <w:r>
        <w:rPr>
          <w:rFonts w:ascii="Palatino" w:hAnsi="Palatino"/>
          <w:b/>
          <w:bCs/>
        </w:rPr>
        <w:t>Total time for follow-up</w:t>
      </w:r>
      <w:r w:rsidRPr="00021C99">
        <w:rPr>
          <w:rFonts w:ascii="Palatino" w:hAnsi="Palatino"/>
          <w:b/>
          <w:bCs/>
        </w:rPr>
        <w:t xml:space="preserve"> will vary</w:t>
      </w:r>
      <w:proofErr w:type="gramStart"/>
      <w:r w:rsidRPr="00021C99">
        <w:rPr>
          <w:rFonts w:ascii="Palatino" w:hAnsi="Palatino"/>
          <w:b/>
          <w:bCs/>
        </w:rPr>
        <w:t>;</w:t>
      </w:r>
      <w:proofErr w:type="gramEnd"/>
      <w:r w:rsidRPr="00021C99">
        <w:rPr>
          <w:rFonts w:ascii="Palatino" w:hAnsi="Palatino"/>
          <w:b/>
          <w:bCs/>
        </w:rPr>
        <w:t xml:space="preserve"> minimally </w:t>
      </w:r>
      <w:r>
        <w:rPr>
          <w:rFonts w:ascii="Palatino" w:hAnsi="Palatino"/>
          <w:b/>
          <w:bCs/>
        </w:rPr>
        <w:t xml:space="preserve">2 </w:t>
      </w:r>
      <w:r w:rsidRPr="00FB1D2B">
        <w:rPr>
          <w:rFonts w:ascii="Palatino" w:hAnsi="Palatino"/>
          <w:b/>
        </w:rPr>
        <w:t>hours</w:t>
      </w:r>
      <w:r>
        <w:rPr>
          <w:rFonts w:ascii="Palatino" w:hAnsi="Palatino"/>
          <w:b/>
        </w:rPr>
        <w:t>.</w:t>
      </w:r>
    </w:p>
    <w:p w14:paraId="65D97616" w14:textId="77777777" w:rsidR="004049C3" w:rsidRDefault="004049C3" w:rsidP="004049C3">
      <w:pPr>
        <w:ind w:right="-115"/>
        <w:rPr>
          <w:rFonts w:ascii="Palatino" w:hAnsi="Palatino"/>
          <w:b/>
          <w:bCs/>
        </w:rPr>
      </w:pPr>
    </w:p>
    <w:p w14:paraId="0A7D5934" w14:textId="7EFCE591" w:rsidR="00202006" w:rsidRPr="00021C99" w:rsidRDefault="00202006" w:rsidP="00202006">
      <w:pPr>
        <w:rPr>
          <w:rFonts w:ascii="Palatino" w:hAnsi="Palatino"/>
          <w:b/>
          <w:bCs/>
        </w:rPr>
      </w:pPr>
      <w:r w:rsidRPr="00021C99">
        <w:rPr>
          <w:rFonts w:ascii="Palatino" w:hAnsi="Palatino"/>
          <w:b/>
          <w:bCs/>
        </w:rPr>
        <w:t xml:space="preserve">Communicate with </w:t>
      </w:r>
      <w:r w:rsidR="001A5789">
        <w:rPr>
          <w:rFonts w:ascii="Palatino" w:hAnsi="Palatino"/>
          <w:b/>
          <w:bCs/>
        </w:rPr>
        <w:t>p</w:t>
      </w:r>
      <w:r w:rsidRPr="00021C99">
        <w:rPr>
          <w:rFonts w:ascii="Palatino" w:hAnsi="Palatino"/>
          <w:b/>
          <w:bCs/>
        </w:rPr>
        <w:t xml:space="preserve">articipants </w:t>
      </w:r>
      <w:r>
        <w:rPr>
          <w:rFonts w:ascii="Palatino" w:hAnsi="Palatino"/>
          <w:b/>
          <w:bCs/>
        </w:rPr>
        <w:t>after session (1 hour)</w:t>
      </w:r>
    </w:p>
    <w:p w14:paraId="2BF2FCB7" w14:textId="4E3D2668" w:rsidR="00202006" w:rsidRDefault="001A5789" w:rsidP="00202006">
      <w:pPr>
        <w:rPr>
          <w:rFonts w:ascii="Palatino" w:hAnsi="Palatino"/>
          <w:bCs/>
        </w:rPr>
      </w:pPr>
      <w:r>
        <w:rPr>
          <w:rFonts w:ascii="Palatino" w:hAnsi="Palatino"/>
          <w:bCs/>
        </w:rPr>
        <w:t>F</w:t>
      </w:r>
      <w:r w:rsidR="00D5712A">
        <w:rPr>
          <w:rFonts w:ascii="Palatino" w:hAnsi="Palatino"/>
          <w:bCs/>
        </w:rPr>
        <w:t>ollow-up</w:t>
      </w:r>
      <w:r>
        <w:rPr>
          <w:rFonts w:ascii="Palatino" w:hAnsi="Palatino"/>
          <w:bCs/>
        </w:rPr>
        <w:t xml:space="preserve"> on unanswered content </w:t>
      </w:r>
      <w:r w:rsidR="00D5712A">
        <w:rPr>
          <w:rFonts w:ascii="Palatino" w:hAnsi="Palatino"/>
          <w:bCs/>
        </w:rPr>
        <w:t xml:space="preserve">questions </w:t>
      </w:r>
      <w:r>
        <w:rPr>
          <w:rFonts w:ascii="Palatino" w:hAnsi="Palatino"/>
          <w:bCs/>
        </w:rPr>
        <w:t xml:space="preserve">that emerged during </w:t>
      </w:r>
      <w:r w:rsidR="00412136">
        <w:rPr>
          <w:rFonts w:ascii="Palatino" w:hAnsi="Palatino"/>
          <w:bCs/>
        </w:rPr>
        <w:t xml:space="preserve">the </w:t>
      </w:r>
      <w:r>
        <w:rPr>
          <w:rFonts w:ascii="Palatino" w:hAnsi="Palatino"/>
          <w:bCs/>
        </w:rPr>
        <w:t>session</w:t>
      </w:r>
      <w:r w:rsidR="00412136">
        <w:rPr>
          <w:rFonts w:ascii="Palatino" w:hAnsi="Palatino"/>
          <w:bCs/>
        </w:rPr>
        <w:t xml:space="preserve"> and </w:t>
      </w:r>
      <w:r>
        <w:rPr>
          <w:rFonts w:ascii="Palatino" w:hAnsi="Palatino"/>
          <w:bCs/>
        </w:rPr>
        <w:t>provide feedback on the knowledge check.</w:t>
      </w:r>
    </w:p>
    <w:p w14:paraId="6880B35C" w14:textId="0275ED57" w:rsidR="001A5789" w:rsidRDefault="001A5789" w:rsidP="004049C3">
      <w:pPr>
        <w:ind w:right="-115"/>
        <w:rPr>
          <w:rFonts w:ascii="Palatino" w:hAnsi="Palatino"/>
          <w:b/>
          <w:bCs/>
        </w:rPr>
      </w:pPr>
    </w:p>
    <w:p w14:paraId="011ED556" w14:textId="16EAF699" w:rsidR="00F2776E" w:rsidRDefault="00F2776E" w:rsidP="004049C3">
      <w:pPr>
        <w:ind w:right="-115"/>
        <w:rPr>
          <w:rFonts w:ascii="Palatino" w:hAnsi="Palatino"/>
          <w:b/>
          <w:bCs/>
        </w:rPr>
      </w:pPr>
    </w:p>
    <w:p w14:paraId="4F031874" w14:textId="77777777" w:rsidR="00F2776E" w:rsidRDefault="00F2776E" w:rsidP="004049C3">
      <w:pPr>
        <w:ind w:right="-115"/>
        <w:rPr>
          <w:rFonts w:ascii="Palatino" w:hAnsi="Palatino"/>
          <w:b/>
          <w:bCs/>
        </w:rPr>
      </w:pPr>
    </w:p>
    <w:p w14:paraId="4286EC27" w14:textId="44A96B04" w:rsidR="004049C3" w:rsidRPr="004049C3" w:rsidRDefault="004049C3" w:rsidP="004049C3">
      <w:pPr>
        <w:ind w:right="-115"/>
        <w:rPr>
          <w:rFonts w:ascii="Palatino" w:hAnsi="Palatino"/>
          <w:b/>
          <w:bCs/>
        </w:rPr>
      </w:pPr>
      <w:r>
        <w:rPr>
          <w:rFonts w:ascii="Palatino" w:hAnsi="Palatino"/>
          <w:b/>
          <w:bCs/>
        </w:rPr>
        <w:t xml:space="preserve">Consider Program </w:t>
      </w:r>
      <w:r w:rsidR="00AF326B">
        <w:rPr>
          <w:rFonts w:ascii="Palatino" w:hAnsi="Palatino"/>
          <w:b/>
          <w:bCs/>
        </w:rPr>
        <w:t>Evaluation/</w:t>
      </w:r>
      <w:r>
        <w:rPr>
          <w:rFonts w:ascii="Palatino" w:hAnsi="Palatino"/>
          <w:b/>
          <w:bCs/>
        </w:rPr>
        <w:t>Feedback</w:t>
      </w:r>
      <w:r>
        <w:rPr>
          <w:rFonts w:ascii="Palatino" w:hAnsi="Palatino"/>
          <w:b/>
        </w:rPr>
        <w:t xml:space="preserve"> </w:t>
      </w:r>
      <w:r>
        <w:rPr>
          <w:rFonts w:ascii="Palatino" w:hAnsi="Palatino"/>
          <w:b/>
          <w:bCs/>
        </w:rPr>
        <w:t>(1 hour)</w:t>
      </w:r>
    </w:p>
    <w:p w14:paraId="1FF606AC" w14:textId="27ECA622" w:rsidR="004049C3" w:rsidRDefault="00AF326B" w:rsidP="004049C3">
      <w:pPr>
        <w:ind w:right="-115"/>
        <w:rPr>
          <w:rFonts w:ascii="Palatino" w:hAnsi="Palatino"/>
          <w:bCs/>
        </w:rPr>
      </w:pPr>
      <w:r>
        <w:rPr>
          <w:rFonts w:ascii="Palatino" w:hAnsi="Palatino"/>
          <w:bCs/>
        </w:rPr>
        <w:t xml:space="preserve">Summarize the feedback and data you received from participants for your program reporting and or future planning needs. See section below on </w:t>
      </w:r>
      <w:r w:rsidRPr="00A376AB">
        <w:rPr>
          <w:rFonts w:ascii="Palatino" w:hAnsi="Palatino"/>
          <w:bCs/>
        </w:rPr>
        <w:t>Program Evaluation/Feedback</w:t>
      </w:r>
      <w:r>
        <w:rPr>
          <w:rFonts w:ascii="Palatino" w:hAnsi="Palatino"/>
          <w:bCs/>
        </w:rPr>
        <w:t>.</w:t>
      </w:r>
    </w:p>
    <w:p w14:paraId="26F3CF2B" w14:textId="77777777" w:rsidR="00E30BA8" w:rsidRDefault="00E30BA8" w:rsidP="00C65E43">
      <w:pPr>
        <w:rPr>
          <w:rFonts w:ascii="Palatino" w:hAnsi="Palatino"/>
        </w:rPr>
      </w:pPr>
    </w:p>
    <w:p w14:paraId="785F0BA3" w14:textId="3CAE3939" w:rsidR="00EC4AFA" w:rsidRPr="00AF326B" w:rsidRDefault="000779F2" w:rsidP="00AF326B">
      <w:pPr>
        <w:pBdr>
          <w:top w:val="single" w:sz="4" w:space="1" w:color="auto"/>
          <w:left w:val="single" w:sz="4" w:space="4" w:color="auto"/>
          <w:bottom w:val="single" w:sz="4" w:space="1" w:color="auto"/>
          <w:right w:val="single" w:sz="4" w:space="4" w:color="auto"/>
        </w:pBdr>
        <w:rPr>
          <w:rFonts w:ascii="Palatino" w:hAnsi="Palatino"/>
          <w:b/>
          <w:sz w:val="32"/>
          <w:szCs w:val="32"/>
        </w:rPr>
      </w:pPr>
      <w:r w:rsidRPr="0063240E">
        <w:rPr>
          <w:rFonts w:ascii="Palatino" w:hAnsi="Palatino"/>
          <w:b/>
          <w:bCs/>
          <w:sz w:val="32"/>
          <w:szCs w:val="32"/>
        </w:rPr>
        <w:t>Session Materials and Supplies</w:t>
      </w:r>
    </w:p>
    <w:p w14:paraId="1171831A" w14:textId="77777777" w:rsidR="004F602A" w:rsidRDefault="004F602A" w:rsidP="00C65E43">
      <w:pPr>
        <w:rPr>
          <w:rFonts w:ascii="Palatino" w:hAnsi="Palatino"/>
          <w:b/>
          <w:bCs/>
        </w:rPr>
      </w:pPr>
    </w:p>
    <w:p w14:paraId="1C297009" w14:textId="536CD699" w:rsidR="00C65E43" w:rsidRPr="00FF32D9" w:rsidRDefault="00C65E43" w:rsidP="00C65E43">
      <w:pPr>
        <w:rPr>
          <w:rFonts w:ascii="Palatino" w:hAnsi="Palatino"/>
          <w:b/>
          <w:bCs/>
        </w:rPr>
      </w:pPr>
      <w:r w:rsidRPr="00FF32D9">
        <w:rPr>
          <w:rFonts w:ascii="Palatino" w:hAnsi="Palatino"/>
          <w:b/>
          <w:bCs/>
        </w:rPr>
        <w:t>General Materials List</w:t>
      </w:r>
    </w:p>
    <w:p w14:paraId="61478ED1" w14:textId="4E4048FF" w:rsidR="00C8469F" w:rsidRPr="00346BFD" w:rsidRDefault="00C8469F" w:rsidP="0F354241">
      <w:pPr>
        <w:rPr>
          <w:rFonts w:ascii="Palatino" w:hAnsi="Palatino"/>
        </w:rPr>
      </w:pPr>
      <w:r w:rsidRPr="00346BFD">
        <w:rPr>
          <w:rFonts w:ascii="Palatino" w:hAnsi="Palatino"/>
        </w:rPr>
        <w:t xml:space="preserve">Facilitator notes, </w:t>
      </w:r>
      <w:r w:rsidRPr="00346BFD">
        <w:rPr>
          <w:rFonts w:ascii="Palatino" w:hAnsi="Palatino"/>
        </w:rPr>
        <w:tab/>
        <w:t xml:space="preserve">Markers, </w:t>
      </w:r>
      <w:r w:rsidRPr="00346BFD">
        <w:rPr>
          <w:rFonts w:ascii="Palatino" w:hAnsi="Palatino"/>
        </w:rPr>
        <w:tab/>
      </w:r>
      <w:r w:rsidRPr="00346BFD">
        <w:rPr>
          <w:rFonts w:ascii="Palatino" w:hAnsi="Palatino"/>
        </w:rPr>
        <w:tab/>
      </w:r>
      <w:r w:rsidRPr="00346BFD">
        <w:rPr>
          <w:rFonts w:ascii="Palatino" w:hAnsi="Palatino"/>
        </w:rPr>
        <w:tab/>
        <w:t xml:space="preserve">Index cards, </w:t>
      </w:r>
      <w:r w:rsidRPr="00346BFD">
        <w:rPr>
          <w:rFonts w:ascii="Palatino" w:hAnsi="Palatino"/>
        </w:rPr>
        <w:tab/>
      </w:r>
      <w:r w:rsidRPr="00346BFD">
        <w:rPr>
          <w:rFonts w:ascii="Palatino" w:hAnsi="Palatino"/>
        </w:rPr>
        <w:tab/>
      </w:r>
      <w:r w:rsidRPr="00346BFD">
        <w:rPr>
          <w:rFonts w:ascii="Palatino" w:hAnsi="Palatino"/>
        </w:rPr>
        <w:tab/>
        <w:t>Pens</w:t>
      </w:r>
    </w:p>
    <w:p w14:paraId="113ED16E" w14:textId="22A448BA" w:rsidR="00C8469F" w:rsidRPr="00346BFD" w:rsidRDefault="00C8469F" w:rsidP="0F354241">
      <w:pPr>
        <w:rPr>
          <w:rFonts w:ascii="Palatino" w:hAnsi="Palatino"/>
        </w:rPr>
      </w:pPr>
      <w:r w:rsidRPr="00346BFD">
        <w:rPr>
          <w:rFonts w:ascii="Palatino" w:hAnsi="Palatino"/>
        </w:rPr>
        <w:t xml:space="preserve">Highlighters, </w:t>
      </w:r>
      <w:r w:rsidRPr="00346BFD">
        <w:rPr>
          <w:rFonts w:ascii="Palatino" w:hAnsi="Palatino"/>
        </w:rPr>
        <w:tab/>
      </w:r>
      <w:r w:rsidRPr="00346BFD">
        <w:rPr>
          <w:rFonts w:ascii="Palatino" w:hAnsi="Palatino"/>
        </w:rPr>
        <w:tab/>
        <w:t xml:space="preserve">Flip chart paper, </w:t>
      </w:r>
      <w:r w:rsidRPr="00346BFD">
        <w:rPr>
          <w:rFonts w:ascii="Palatino" w:hAnsi="Palatino"/>
        </w:rPr>
        <w:tab/>
      </w:r>
      <w:r w:rsidRPr="00346BFD">
        <w:rPr>
          <w:rFonts w:ascii="Palatino" w:hAnsi="Palatino"/>
        </w:rPr>
        <w:tab/>
        <w:t>Name tags,</w:t>
      </w:r>
      <w:r w:rsidR="003E6115" w:rsidRPr="003E6115">
        <w:rPr>
          <w:rFonts w:ascii="Palatino" w:hAnsi="Palatino"/>
        </w:rPr>
        <w:t xml:space="preserve"> </w:t>
      </w:r>
      <w:r w:rsidR="003E6115">
        <w:rPr>
          <w:rFonts w:ascii="Palatino" w:hAnsi="Palatino"/>
        </w:rPr>
        <w:tab/>
      </w:r>
      <w:r w:rsidR="003E6115">
        <w:rPr>
          <w:rFonts w:ascii="Palatino" w:hAnsi="Palatino"/>
        </w:rPr>
        <w:tab/>
      </w:r>
      <w:r w:rsidR="003E6115">
        <w:rPr>
          <w:rFonts w:ascii="Palatino" w:hAnsi="Palatino"/>
        </w:rPr>
        <w:tab/>
      </w:r>
      <w:r w:rsidR="003E6115" w:rsidRPr="00346BFD">
        <w:rPr>
          <w:rFonts w:ascii="Palatino" w:hAnsi="Palatino"/>
        </w:rPr>
        <w:t>Feedback Forms</w:t>
      </w:r>
    </w:p>
    <w:p w14:paraId="0137002B" w14:textId="56CC1D41" w:rsidR="004F602A" w:rsidRDefault="00C8469F" w:rsidP="0F354241">
      <w:pPr>
        <w:rPr>
          <w:rFonts w:ascii="Palatino" w:hAnsi="Palatino"/>
        </w:rPr>
      </w:pPr>
      <w:r w:rsidRPr="00346BFD">
        <w:rPr>
          <w:rFonts w:ascii="Palatino" w:hAnsi="Palatino"/>
        </w:rPr>
        <w:lastRenderedPageBreak/>
        <w:t xml:space="preserve">Post-it® notes, </w:t>
      </w:r>
      <w:r w:rsidRPr="00346BFD">
        <w:rPr>
          <w:rFonts w:ascii="Palatino" w:hAnsi="Palatino"/>
        </w:rPr>
        <w:tab/>
        <w:t>Masking tape,</w:t>
      </w:r>
      <w:r w:rsidR="003E6115" w:rsidRPr="003E6115">
        <w:rPr>
          <w:rFonts w:ascii="Palatino" w:hAnsi="Palatino"/>
        </w:rPr>
        <w:t xml:space="preserve"> </w:t>
      </w:r>
      <w:r w:rsidR="003E6115">
        <w:rPr>
          <w:rFonts w:ascii="Palatino" w:hAnsi="Palatino"/>
        </w:rPr>
        <w:tab/>
      </w:r>
      <w:r w:rsidR="003E6115">
        <w:rPr>
          <w:rFonts w:ascii="Palatino" w:hAnsi="Palatino"/>
        </w:rPr>
        <w:tab/>
      </w:r>
      <w:r w:rsidR="003E6115" w:rsidRPr="00346BFD">
        <w:rPr>
          <w:rFonts w:ascii="Palatino" w:hAnsi="Palatino"/>
        </w:rPr>
        <w:t>Computer/Internet/Projector</w:t>
      </w:r>
    </w:p>
    <w:p w14:paraId="75BE89E9" w14:textId="691B0C3F" w:rsidR="00C2656E" w:rsidRPr="003E6115" w:rsidRDefault="00C2656E" w:rsidP="00C65E43">
      <w:pPr>
        <w:rPr>
          <w:rFonts w:ascii="Palatino" w:hAnsi="Palatino"/>
        </w:rPr>
      </w:pPr>
    </w:p>
    <w:p w14:paraId="58CB457B" w14:textId="4C27DDAA" w:rsidR="00C65E43" w:rsidRPr="00FF32D9" w:rsidRDefault="00C65E43" w:rsidP="00C65E43">
      <w:pPr>
        <w:rPr>
          <w:rFonts w:ascii="Palatino" w:hAnsi="Palatino"/>
          <w:b/>
          <w:bCs/>
        </w:rPr>
      </w:pPr>
      <w:r w:rsidRPr="00FF32D9">
        <w:rPr>
          <w:rFonts w:ascii="Palatino" w:hAnsi="Palatino"/>
          <w:b/>
          <w:bCs/>
        </w:rPr>
        <w:t>Materials by Task</w:t>
      </w:r>
      <w:r w:rsidR="001A1118">
        <w:rPr>
          <w:rFonts w:ascii="Palatino" w:hAnsi="Palatino"/>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2"/>
      </w:tblGrid>
      <w:tr w:rsidR="00C65E43" w:rsidRPr="00FF32D9" w14:paraId="6A9675F5" w14:textId="77777777" w:rsidTr="00CC24D8">
        <w:tc>
          <w:tcPr>
            <w:tcW w:w="9962" w:type="dxa"/>
          </w:tcPr>
          <w:p w14:paraId="21FACB93" w14:textId="77777777" w:rsidR="00BE0564" w:rsidRPr="00CC24D8" w:rsidRDefault="00BE0564" w:rsidP="00BE0564">
            <w:pPr>
              <w:ind w:right="-115"/>
              <w:rPr>
                <w:rFonts w:ascii="Palatino" w:hAnsi="Palatino"/>
                <w:bCs/>
              </w:rPr>
            </w:pPr>
            <w:r w:rsidRPr="00CC24D8">
              <w:rPr>
                <w:rFonts w:ascii="Palatino" w:hAnsi="Palatino"/>
                <w:bCs/>
              </w:rPr>
              <w:t>Before Session Tasks</w:t>
            </w:r>
          </w:p>
          <w:p w14:paraId="4924D450" w14:textId="4A9CC8EA" w:rsidR="00E30BA8" w:rsidRDefault="00E30BA8" w:rsidP="0059567C">
            <w:pPr>
              <w:pStyle w:val="ListParagraph"/>
              <w:numPr>
                <w:ilvl w:val="0"/>
                <w:numId w:val="3"/>
              </w:numPr>
              <w:rPr>
                <w:rFonts w:ascii="Palatino" w:hAnsi="Palatino"/>
                <w:bCs/>
              </w:rPr>
            </w:pPr>
            <w:r>
              <w:rPr>
                <w:rFonts w:ascii="Palatino" w:hAnsi="Palatino"/>
                <w:bCs/>
              </w:rPr>
              <w:t xml:space="preserve">Materials found in </w:t>
            </w:r>
            <w:r w:rsidRPr="00AF326B">
              <w:rPr>
                <w:rFonts w:ascii="Palatino" w:hAnsi="Palatino"/>
                <w:bCs/>
              </w:rPr>
              <w:t>Learning Library</w:t>
            </w:r>
            <w:r>
              <w:rPr>
                <w:rFonts w:ascii="Palatino" w:hAnsi="Palatino"/>
                <w:bCs/>
              </w:rPr>
              <w:t>:</w:t>
            </w:r>
          </w:p>
          <w:p w14:paraId="2DA6D506" w14:textId="4BD49513" w:rsidR="00A6160D" w:rsidRPr="00A6160D" w:rsidRDefault="00E30BA8" w:rsidP="00A6160D">
            <w:pPr>
              <w:pStyle w:val="ListParagraph"/>
              <w:numPr>
                <w:ilvl w:val="1"/>
                <w:numId w:val="3"/>
              </w:numPr>
              <w:rPr>
                <w:rFonts w:ascii="Palatino" w:hAnsi="Palatino"/>
                <w:bCs/>
              </w:rPr>
            </w:pPr>
            <w:r w:rsidRPr="00A6160D">
              <w:rPr>
                <w:rFonts w:ascii="Palatino" w:hAnsi="Palatino"/>
                <w:bCs/>
              </w:rPr>
              <w:t xml:space="preserve">Module </w:t>
            </w:r>
            <w:r w:rsidR="00A6160D" w:rsidRPr="00A6160D">
              <w:rPr>
                <w:rFonts w:ascii="Palatino" w:hAnsi="Palatino"/>
                <w:bCs/>
              </w:rPr>
              <w:t>0</w:t>
            </w:r>
            <w:r w:rsidRPr="00A6160D">
              <w:rPr>
                <w:rFonts w:ascii="Palatino" w:hAnsi="Palatino"/>
                <w:bCs/>
              </w:rPr>
              <w:t xml:space="preserve">: Section </w:t>
            </w:r>
            <w:r w:rsidR="004F602A">
              <w:rPr>
                <w:rFonts w:ascii="Palatino" w:hAnsi="Palatino"/>
                <w:bCs/>
              </w:rPr>
              <w:t>2</w:t>
            </w:r>
            <w:r w:rsidRPr="00A6160D">
              <w:rPr>
                <w:rFonts w:ascii="Palatino" w:hAnsi="Palatino"/>
                <w:bCs/>
              </w:rPr>
              <w:t xml:space="preserve"> </w:t>
            </w:r>
            <w:r w:rsidR="004F602A">
              <w:rPr>
                <w:rFonts w:ascii="Palatino" w:hAnsi="Palatino"/>
                <w:bCs/>
              </w:rPr>
              <w:t>Community Engagement</w:t>
            </w:r>
            <w:r w:rsidR="00A6160D" w:rsidRPr="00A6160D">
              <w:rPr>
                <w:rFonts w:ascii="Palatino" w:hAnsi="Palatino"/>
                <w:bCs/>
              </w:rPr>
              <w:t xml:space="preserve"> and </w:t>
            </w:r>
            <w:r w:rsidR="004F602A">
              <w:rPr>
                <w:rFonts w:ascii="Palatino" w:hAnsi="Palatino"/>
                <w:bCs/>
              </w:rPr>
              <w:t>Action Project</w:t>
            </w:r>
            <w:r w:rsidR="00A6160D" w:rsidRPr="00A6160D">
              <w:rPr>
                <w:rFonts w:ascii="Palatino" w:hAnsi="Palatino"/>
                <w:bCs/>
              </w:rPr>
              <w:t xml:space="preserve">s </w:t>
            </w:r>
          </w:p>
          <w:p w14:paraId="5EA13C62" w14:textId="1C276051" w:rsidR="00BE0564" w:rsidRPr="00627A3E" w:rsidRDefault="004B2389" w:rsidP="00A6160D">
            <w:pPr>
              <w:pStyle w:val="ListParagraph"/>
              <w:numPr>
                <w:ilvl w:val="1"/>
                <w:numId w:val="3"/>
              </w:numPr>
              <w:rPr>
                <w:rFonts w:ascii="Palatino" w:hAnsi="Palatino"/>
                <w:bCs/>
              </w:rPr>
            </w:pPr>
            <w:r w:rsidRPr="00AF326B">
              <w:rPr>
                <w:rFonts w:ascii="Palatino" w:hAnsi="Palatino"/>
                <w:bCs/>
              </w:rPr>
              <w:t>Evaluation Toolkit</w:t>
            </w:r>
          </w:p>
        </w:tc>
      </w:tr>
      <w:tr w:rsidR="00C65E43" w:rsidRPr="00FF32D9" w14:paraId="52CFF350" w14:textId="77777777" w:rsidTr="00CC24D8">
        <w:tc>
          <w:tcPr>
            <w:tcW w:w="9962" w:type="dxa"/>
          </w:tcPr>
          <w:p w14:paraId="2D6026CF" w14:textId="0E128788" w:rsidR="00C65E43" w:rsidRDefault="00C65E43" w:rsidP="00520F28">
            <w:pPr>
              <w:rPr>
                <w:rFonts w:ascii="Palatino" w:hAnsi="Palatino"/>
                <w:bCs/>
              </w:rPr>
            </w:pPr>
            <w:r>
              <w:rPr>
                <w:rFonts w:ascii="Palatino" w:hAnsi="Palatino"/>
                <w:bCs/>
              </w:rPr>
              <w:t xml:space="preserve">Task 1 - </w:t>
            </w:r>
            <w:r w:rsidR="001731C5" w:rsidRPr="001731C5">
              <w:rPr>
                <w:rFonts w:ascii="Palatino" w:hAnsi="Palatino"/>
                <w:bCs/>
              </w:rPr>
              <w:t>Opening and Introduction</w:t>
            </w:r>
            <w:r w:rsidR="001A1118">
              <w:rPr>
                <w:rFonts w:ascii="Palatino" w:hAnsi="Palatino"/>
                <w:bCs/>
              </w:rPr>
              <w:t xml:space="preserve"> </w:t>
            </w:r>
          </w:p>
          <w:p w14:paraId="0F1B3DA6" w14:textId="3B8E37B3" w:rsidR="00627A3E" w:rsidRDefault="00627A3E" w:rsidP="0059567C">
            <w:pPr>
              <w:pStyle w:val="ListParagraph"/>
              <w:numPr>
                <w:ilvl w:val="0"/>
                <w:numId w:val="4"/>
              </w:numPr>
              <w:ind w:left="776"/>
              <w:rPr>
                <w:rFonts w:ascii="Palatino" w:hAnsi="Palatino"/>
              </w:rPr>
            </w:pPr>
            <w:r w:rsidRPr="00326633">
              <w:rPr>
                <w:rFonts w:ascii="Palatino" w:hAnsi="Palatino"/>
              </w:rPr>
              <w:t>Participant Guide</w:t>
            </w:r>
            <w:r>
              <w:rPr>
                <w:rFonts w:ascii="Palatino" w:hAnsi="Palatino"/>
              </w:rPr>
              <w:t xml:space="preserve"> </w:t>
            </w:r>
          </w:p>
          <w:p w14:paraId="72737803" w14:textId="755F9D15" w:rsidR="001731C5" w:rsidRPr="00627A3E" w:rsidRDefault="00627A3E" w:rsidP="0059567C">
            <w:pPr>
              <w:pStyle w:val="ListParagraph"/>
              <w:numPr>
                <w:ilvl w:val="0"/>
                <w:numId w:val="4"/>
              </w:numPr>
              <w:ind w:left="776"/>
              <w:rPr>
                <w:rFonts w:ascii="Palatino" w:hAnsi="Palatino"/>
              </w:rPr>
            </w:pPr>
            <w:r w:rsidRPr="00326633">
              <w:rPr>
                <w:rFonts w:ascii="Palatino" w:hAnsi="Palatino"/>
              </w:rPr>
              <w:t>Session Slides and Facilitator Notes</w:t>
            </w:r>
          </w:p>
        </w:tc>
      </w:tr>
      <w:tr w:rsidR="00C65E43" w:rsidRPr="00FF32D9" w14:paraId="41D7CE21" w14:textId="77777777" w:rsidTr="00CC24D8">
        <w:tc>
          <w:tcPr>
            <w:tcW w:w="9962" w:type="dxa"/>
          </w:tcPr>
          <w:p w14:paraId="0EB63761" w14:textId="30B1F213" w:rsidR="00C65E43" w:rsidRPr="00AF326B" w:rsidRDefault="00C65E43" w:rsidP="00AF326B">
            <w:pPr>
              <w:rPr>
                <w:rFonts w:ascii="Palatino" w:hAnsi="Palatino"/>
                <w:bCs/>
              </w:rPr>
            </w:pPr>
            <w:r w:rsidRPr="00AF326B">
              <w:rPr>
                <w:rFonts w:ascii="Palatino" w:hAnsi="Palatino"/>
                <w:bCs/>
              </w:rPr>
              <w:t xml:space="preserve">Task 2 - </w:t>
            </w:r>
            <w:r w:rsidR="004F602A">
              <w:rPr>
                <w:rFonts w:ascii="Palatino" w:hAnsi="Palatino"/>
                <w:bCs/>
              </w:rPr>
              <w:t>Rec</w:t>
            </w:r>
            <w:r w:rsidR="003A3C77">
              <w:rPr>
                <w:rFonts w:ascii="Palatino" w:hAnsi="Palatino"/>
                <w:bCs/>
              </w:rPr>
              <w:t>onnect</w:t>
            </w:r>
          </w:p>
          <w:p w14:paraId="6BB5CD32" w14:textId="77777777" w:rsidR="004F602A" w:rsidRDefault="00777E2A" w:rsidP="00A6160D">
            <w:pPr>
              <w:pStyle w:val="ListParagraph"/>
              <w:numPr>
                <w:ilvl w:val="0"/>
                <w:numId w:val="4"/>
              </w:numPr>
              <w:ind w:left="776"/>
              <w:rPr>
                <w:rFonts w:ascii="Palatino" w:hAnsi="Palatino"/>
              </w:rPr>
            </w:pPr>
            <w:r w:rsidRPr="00326633">
              <w:rPr>
                <w:rFonts w:ascii="Palatino" w:hAnsi="Palatino"/>
              </w:rPr>
              <w:t>Participant Guide</w:t>
            </w:r>
          </w:p>
          <w:p w14:paraId="1EC33513" w14:textId="59451C9F" w:rsidR="00EC4AFA" w:rsidRPr="00A6160D" w:rsidRDefault="004F602A" w:rsidP="00A6160D">
            <w:pPr>
              <w:pStyle w:val="ListParagraph"/>
              <w:numPr>
                <w:ilvl w:val="0"/>
                <w:numId w:val="4"/>
              </w:numPr>
              <w:ind w:left="776"/>
              <w:rPr>
                <w:rFonts w:ascii="Palatino" w:hAnsi="Palatino"/>
              </w:rPr>
            </w:pPr>
            <w:r w:rsidRPr="00346BFD">
              <w:rPr>
                <w:rFonts w:ascii="Palatino" w:hAnsi="Palatino"/>
              </w:rPr>
              <w:t>Post-it® notes</w:t>
            </w:r>
            <w:r>
              <w:rPr>
                <w:rFonts w:ascii="Palatino" w:hAnsi="Palatino"/>
              </w:rPr>
              <w:t xml:space="preserve">, </w:t>
            </w:r>
            <w:r w:rsidRPr="00346BFD">
              <w:rPr>
                <w:rFonts w:ascii="Palatino" w:hAnsi="Palatino"/>
              </w:rPr>
              <w:t>Flip chart paper</w:t>
            </w:r>
          </w:p>
        </w:tc>
      </w:tr>
      <w:tr w:rsidR="00C65E43" w:rsidRPr="00FF32D9" w14:paraId="6C0D6B94" w14:textId="77777777" w:rsidTr="00CC24D8">
        <w:tc>
          <w:tcPr>
            <w:tcW w:w="9962" w:type="dxa"/>
          </w:tcPr>
          <w:p w14:paraId="7A8CD164" w14:textId="213EEF66" w:rsidR="00A6160D" w:rsidRDefault="00C65E43" w:rsidP="00A6160D">
            <w:pPr>
              <w:rPr>
                <w:rFonts w:ascii="Palatino" w:hAnsi="Palatino"/>
                <w:bCs/>
                <w:color w:val="000000" w:themeColor="text1"/>
              </w:rPr>
            </w:pPr>
            <w:r w:rsidRPr="00A6160D">
              <w:rPr>
                <w:rFonts w:ascii="Palatino" w:hAnsi="Palatino"/>
                <w:bCs/>
                <w:color w:val="000000" w:themeColor="text1"/>
              </w:rPr>
              <w:t xml:space="preserve">Task 3 </w:t>
            </w:r>
            <w:r w:rsidR="001A1118" w:rsidRPr="00A6160D">
              <w:rPr>
                <w:rFonts w:ascii="Palatino" w:hAnsi="Palatino"/>
                <w:bCs/>
                <w:color w:val="000000" w:themeColor="text1"/>
              </w:rPr>
              <w:t>–</w:t>
            </w:r>
            <w:r w:rsidRPr="00A6160D">
              <w:rPr>
                <w:rFonts w:ascii="Palatino" w:hAnsi="Palatino"/>
                <w:bCs/>
                <w:color w:val="000000" w:themeColor="text1"/>
              </w:rPr>
              <w:t xml:space="preserve"> </w:t>
            </w:r>
            <w:r w:rsidR="004F602A" w:rsidRPr="004F602A">
              <w:rPr>
                <w:rFonts w:ascii="Palatino" w:hAnsi="Palatino"/>
                <w:color w:val="000000" w:themeColor="text1"/>
              </w:rPr>
              <w:t>Effective Community Engagement Discussion Hands-on Activity</w:t>
            </w:r>
            <w:r w:rsidRPr="00A6160D">
              <w:rPr>
                <w:rFonts w:ascii="Palatino" w:hAnsi="Palatino"/>
                <w:bCs/>
                <w:color w:val="000000" w:themeColor="text1"/>
              </w:rPr>
              <w:tab/>
            </w:r>
          </w:p>
          <w:p w14:paraId="2BC62886" w14:textId="70E44BBF" w:rsidR="00EC4AFA" w:rsidRPr="004F602A" w:rsidRDefault="004F602A" w:rsidP="004F602A">
            <w:pPr>
              <w:pStyle w:val="ListParagraph"/>
              <w:numPr>
                <w:ilvl w:val="0"/>
                <w:numId w:val="22"/>
              </w:numPr>
              <w:ind w:left="762"/>
              <w:rPr>
                <w:rFonts w:ascii="Palatino" w:hAnsi="Palatino"/>
                <w:bCs/>
              </w:rPr>
            </w:pPr>
            <w:r w:rsidRPr="000664DF">
              <w:rPr>
                <w:rFonts w:ascii="Palatino" w:hAnsi="Palatino"/>
                <w:bCs/>
              </w:rPr>
              <w:t xml:space="preserve">Activity Directions </w:t>
            </w:r>
            <w:proofErr w:type="gramStart"/>
            <w:r w:rsidRPr="000664DF">
              <w:rPr>
                <w:rFonts w:ascii="Palatino" w:hAnsi="Palatino"/>
                <w:bCs/>
              </w:rPr>
              <w:t>are found</w:t>
            </w:r>
            <w:proofErr w:type="gramEnd"/>
            <w:r w:rsidRPr="000664DF">
              <w:rPr>
                <w:rFonts w:ascii="Palatino" w:hAnsi="Palatino"/>
                <w:bCs/>
              </w:rPr>
              <w:t xml:space="preserve"> in Learning Library. </w:t>
            </w:r>
            <w:r w:rsidRPr="004F602A">
              <w:rPr>
                <w:rFonts w:ascii="Palatino" w:hAnsi="Palatino"/>
                <w:bCs/>
              </w:rPr>
              <w:t>A tablet or laptop for each of the groups to watch about 3-minute video.</w:t>
            </w:r>
          </w:p>
        </w:tc>
      </w:tr>
      <w:tr w:rsidR="00C65E43" w:rsidRPr="00FF32D9" w14:paraId="51F031CB" w14:textId="77777777" w:rsidTr="00CC24D8">
        <w:tc>
          <w:tcPr>
            <w:tcW w:w="9962" w:type="dxa"/>
          </w:tcPr>
          <w:p w14:paraId="59E4F0DE" w14:textId="1C718406" w:rsidR="00C65E43" w:rsidRDefault="00C65E43" w:rsidP="00AF326B">
            <w:pPr>
              <w:rPr>
                <w:rFonts w:ascii="Palatino" w:hAnsi="Palatino"/>
              </w:rPr>
            </w:pPr>
            <w:r w:rsidRPr="0031091B">
              <w:rPr>
                <w:rFonts w:ascii="Palatino" w:hAnsi="Palatino"/>
                <w:bCs/>
              </w:rPr>
              <w:t xml:space="preserve">Task 4 </w:t>
            </w:r>
            <w:r w:rsidR="004F602A">
              <w:rPr>
                <w:rFonts w:ascii="Palatino" w:hAnsi="Palatino"/>
                <w:bCs/>
              </w:rPr>
              <w:t>–</w:t>
            </w:r>
            <w:r w:rsidRPr="0031091B">
              <w:rPr>
                <w:rFonts w:ascii="Palatino" w:hAnsi="Palatino"/>
                <w:bCs/>
              </w:rPr>
              <w:t xml:space="preserve"> </w:t>
            </w:r>
            <w:r w:rsidR="004F602A">
              <w:rPr>
                <w:rFonts w:ascii="Palatino" w:hAnsi="Palatino"/>
              </w:rPr>
              <w:t>Action Project Discussion</w:t>
            </w:r>
          </w:p>
          <w:p w14:paraId="151FF776" w14:textId="77777777" w:rsidR="004F602A" w:rsidRPr="004F602A" w:rsidRDefault="004F602A" w:rsidP="000664DF">
            <w:pPr>
              <w:pStyle w:val="ListParagraph"/>
              <w:numPr>
                <w:ilvl w:val="0"/>
                <w:numId w:val="22"/>
              </w:numPr>
              <w:ind w:left="762"/>
              <w:rPr>
                <w:rFonts w:ascii="Palatino" w:hAnsi="Palatino"/>
              </w:rPr>
            </w:pPr>
            <w:r>
              <w:rPr>
                <w:rFonts w:ascii="Palatino" w:hAnsi="Palatino"/>
                <w:color w:val="000000" w:themeColor="text1"/>
              </w:rPr>
              <w:t>Action Project Planning Worksheet</w:t>
            </w:r>
          </w:p>
          <w:p w14:paraId="0566C069" w14:textId="0665176D" w:rsidR="0031091B" w:rsidRPr="000664DF" w:rsidRDefault="004F602A" w:rsidP="000664DF">
            <w:pPr>
              <w:pStyle w:val="ListParagraph"/>
              <w:numPr>
                <w:ilvl w:val="0"/>
                <w:numId w:val="22"/>
              </w:numPr>
              <w:ind w:left="762"/>
              <w:rPr>
                <w:rFonts w:ascii="Palatino" w:hAnsi="Palatino"/>
              </w:rPr>
            </w:pPr>
            <w:r w:rsidRPr="000664DF">
              <w:rPr>
                <w:rFonts w:ascii="Palatino" w:hAnsi="Palatino"/>
                <w:color w:val="000000" w:themeColor="text1"/>
              </w:rPr>
              <w:t>Session Slides and Facilitator Notes</w:t>
            </w:r>
            <w:r w:rsidRPr="000664DF">
              <w:rPr>
                <w:rFonts w:ascii="Palatino" w:hAnsi="Palatino"/>
                <w:bCs/>
              </w:rPr>
              <w:t xml:space="preserve"> </w:t>
            </w:r>
          </w:p>
        </w:tc>
      </w:tr>
      <w:tr w:rsidR="000664DF" w:rsidRPr="00FF32D9" w14:paraId="671BCB6A" w14:textId="77777777" w:rsidTr="00CC24D8">
        <w:tc>
          <w:tcPr>
            <w:tcW w:w="9962" w:type="dxa"/>
          </w:tcPr>
          <w:p w14:paraId="6DCF6B2B" w14:textId="1AFA0C9A" w:rsidR="000664DF" w:rsidRDefault="000664DF" w:rsidP="000664DF">
            <w:pPr>
              <w:rPr>
                <w:rFonts w:ascii="Palatino" w:hAnsi="Palatino"/>
                <w:color w:val="000000" w:themeColor="text1"/>
              </w:rPr>
            </w:pPr>
            <w:r w:rsidRPr="00A6160D">
              <w:rPr>
                <w:rFonts w:ascii="Palatino" w:hAnsi="Palatino"/>
                <w:bCs/>
                <w:color w:val="000000" w:themeColor="text1"/>
              </w:rPr>
              <w:t xml:space="preserve">Task </w:t>
            </w:r>
            <w:r>
              <w:rPr>
                <w:rFonts w:ascii="Palatino" w:hAnsi="Palatino"/>
                <w:bCs/>
                <w:color w:val="000000" w:themeColor="text1"/>
              </w:rPr>
              <w:t>5</w:t>
            </w:r>
            <w:r w:rsidRPr="00A6160D">
              <w:rPr>
                <w:rFonts w:ascii="Palatino" w:hAnsi="Palatino"/>
                <w:bCs/>
                <w:color w:val="000000" w:themeColor="text1"/>
              </w:rPr>
              <w:t xml:space="preserve"> – </w:t>
            </w:r>
            <w:r w:rsidR="004F602A" w:rsidRPr="004F602A">
              <w:rPr>
                <w:rFonts w:ascii="Palatino" w:hAnsi="Palatino"/>
                <w:color w:val="000000" w:themeColor="text1"/>
              </w:rPr>
              <w:t>Garden-Based Learning Outreach Scenarios Hands-on Activity</w:t>
            </w:r>
          </w:p>
          <w:p w14:paraId="44CF7DD9" w14:textId="6F56106B" w:rsidR="000664DF" w:rsidRPr="000664DF" w:rsidRDefault="004F602A" w:rsidP="000664DF">
            <w:pPr>
              <w:pStyle w:val="ListParagraph"/>
              <w:numPr>
                <w:ilvl w:val="0"/>
                <w:numId w:val="22"/>
              </w:numPr>
              <w:ind w:left="762"/>
              <w:rPr>
                <w:rFonts w:ascii="Palatino" w:hAnsi="Palatino"/>
                <w:bCs/>
              </w:rPr>
            </w:pPr>
            <w:r w:rsidRPr="000664DF">
              <w:rPr>
                <w:rFonts w:ascii="Palatino" w:hAnsi="Palatino"/>
                <w:bCs/>
              </w:rPr>
              <w:t xml:space="preserve">Activity Directions </w:t>
            </w:r>
            <w:proofErr w:type="gramStart"/>
            <w:r w:rsidRPr="000664DF">
              <w:rPr>
                <w:rFonts w:ascii="Palatino" w:hAnsi="Palatino"/>
                <w:bCs/>
              </w:rPr>
              <w:t>are found</w:t>
            </w:r>
            <w:proofErr w:type="gramEnd"/>
            <w:r w:rsidRPr="000664DF">
              <w:rPr>
                <w:rFonts w:ascii="Palatino" w:hAnsi="Palatino"/>
                <w:bCs/>
              </w:rPr>
              <w:t xml:space="preserve"> in Learning Library.</w:t>
            </w:r>
          </w:p>
        </w:tc>
      </w:tr>
      <w:tr w:rsidR="000664DF" w:rsidRPr="00FF32D9" w14:paraId="004A08BF" w14:textId="77777777" w:rsidTr="00CC24D8">
        <w:tc>
          <w:tcPr>
            <w:tcW w:w="9962" w:type="dxa"/>
          </w:tcPr>
          <w:p w14:paraId="3CCAA083" w14:textId="07B2B733" w:rsidR="000664DF" w:rsidRDefault="000664DF" w:rsidP="000664DF">
            <w:pPr>
              <w:rPr>
                <w:rFonts w:ascii="Palatino" w:hAnsi="Palatino"/>
                <w:bCs/>
              </w:rPr>
            </w:pPr>
            <w:r>
              <w:rPr>
                <w:rFonts w:ascii="Palatino" w:hAnsi="Palatino"/>
                <w:bCs/>
              </w:rPr>
              <w:t xml:space="preserve">Task </w:t>
            </w:r>
            <w:r w:rsidR="004F602A">
              <w:rPr>
                <w:rFonts w:ascii="Palatino" w:hAnsi="Palatino"/>
                <w:bCs/>
              </w:rPr>
              <w:t>6</w:t>
            </w:r>
            <w:r>
              <w:rPr>
                <w:rFonts w:ascii="Palatino" w:hAnsi="Palatino"/>
                <w:bCs/>
              </w:rPr>
              <w:t xml:space="preserve"> – </w:t>
            </w:r>
            <w:r w:rsidRPr="0099601B">
              <w:rPr>
                <w:rFonts w:ascii="Palatino" w:hAnsi="Palatino"/>
                <w:bCs/>
              </w:rPr>
              <w:t>Conclusion</w:t>
            </w:r>
            <w:r>
              <w:rPr>
                <w:rFonts w:ascii="Palatino" w:hAnsi="Palatino"/>
                <w:bCs/>
              </w:rPr>
              <w:t xml:space="preserve"> </w:t>
            </w:r>
          </w:p>
          <w:p w14:paraId="74C95AD0" w14:textId="4BF757AF" w:rsidR="000664DF" w:rsidRPr="00326633" w:rsidRDefault="000664DF" w:rsidP="000664DF">
            <w:pPr>
              <w:pStyle w:val="ListParagraph"/>
              <w:numPr>
                <w:ilvl w:val="0"/>
                <w:numId w:val="6"/>
              </w:numPr>
              <w:rPr>
                <w:rFonts w:ascii="Palatino" w:hAnsi="Palatino"/>
              </w:rPr>
            </w:pPr>
            <w:r w:rsidRPr="00326633">
              <w:rPr>
                <w:rFonts w:ascii="Palatino" w:hAnsi="Palatino"/>
              </w:rPr>
              <w:t>Participant Guide</w:t>
            </w:r>
            <w:r>
              <w:rPr>
                <w:rFonts w:ascii="Palatino" w:hAnsi="Palatino"/>
              </w:rPr>
              <w:t xml:space="preserve"> </w:t>
            </w:r>
          </w:p>
          <w:p w14:paraId="7BBF987E" w14:textId="6BADDF56" w:rsidR="000664DF" w:rsidRPr="005E5C7E" w:rsidRDefault="000664DF" w:rsidP="000664DF">
            <w:pPr>
              <w:pStyle w:val="ListParagraph"/>
              <w:numPr>
                <w:ilvl w:val="0"/>
                <w:numId w:val="6"/>
              </w:numPr>
              <w:rPr>
                <w:rFonts w:ascii="Palatino" w:hAnsi="Palatino"/>
                <w:bCs/>
              </w:rPr>
            </w:pPr>
            <w:r w:rsidRPr="00AF326B">
              <w:rPr>
                <w:rFonts w:ascii="Palatino" w:hAnsi="Palatino"/>
              </w:rPr>
              <w:t>Flip chart paper</w:t>
            </w:r>
            <w:r w:rsidRPr="00AF326B">
              <w:rPr>
                <w:rFonts w:ascii="Palatino" w:hAnsi="Palatino"/>
                <w:bCs/>
              </w:rPr>
              <w:t xml:space="preserve"> and markers for group discussion notes</w:t>
            </w:r>
          </w:p>
        </w:tc>
      </w:tr>
      <w:tr w:rsidR="000664DF" w:rsidRPr="00FF32D9" w14:paraId="2B29B056" w14:textId="77777777" w:rsidTr="00CC24D8">
        <w:tc>
          <w:tcPr>
            <w:tcW w:w="9962" w:type="dxa"/>
          </w:tcPr>
          <w:p w14:paraId="029CB71D" w14:textId="376930FE" w:rsidR="000664DF" w:rsidRDefault="000664DF" w:rsidP="000664DF">
            <w:pPr>
              <w:rPr>
                <w:rFonts w:ascii="Palatino" w:hAnsi="Palatino"/>
                <w:bCs/>
              </w:rPr>
            </w:pPr>
            <w:r>
              <w:rPr>
                <w:rFonts w:ascii="Palatino" w:hAnsi="Palatino"/>
                <w:bCs/>
              </w:rPr>
              <w:t xml:space="preserve">Task </w:t>
            </w:r>
            <w:r w:rsidR="004F602A">
              <w:rPr>
                <w:rFonts w:ascii="Palatino" w:hAnsi="Palatino"/>
                <w:bCs/>
              </w:rPr>
              <w:t>7</w:t>
            </w:r>
            <w:r>
              <w:rPr>
                <w:rFonts w:ascii="Palatino" w:hAnsi="Palatino"/>
                <w:bCs/>
              </w:rPr>
              <w:t xml:space="preserve"> – </w:t>
            </w:r>
            <w:r w:rsidRPr="00AF326B">
              <w:rPr>
                <w:rFonts w:ascii="Palatino" w:hAnsi="Palatino"/>
                <w:bCs/>
              </w:rPr>
              <w:t>Program Evaluation/Feedback</w:t>
            </w:r>
            <w:r>
              <w:rPr>
                <w:rFonts w:ascii="Palatino" w:hAnsi="Palatino"/>
                <w:bCs/>
              </w:rPr>
              <w:t xml:space="preserve"> </w:t>
            </w:r>
          </w:p>
          <w:p w14:paraId="1B872881" w14:textId="49922557" w:rsidR="000664DF" w:rsidRPr="00AF326B" w:rsidRDefault="000664DF" w:rsidP="000664DF">
            <w:pPr>
              <w:pStyle w:val="ListParagraph"/>
              <w:numPr>
                <w:ilvl w:val="0"/>
                <w:numId w:val="7"/>
              </w:numPr>
              <w:rPr>
                <w:rFonts w:ascii="Palatino" w:hAnsi="Palatino"/>
              </w:rPr>
            </w:pPr>
            <w:r w:rsidRPr="00AF326B">
              <w:rPr>
                <w:rFonts w:ascii="Palatino" w:hAnsi="Palatino"/>
              </w:rPr>
              <w:t>Your evaluation</w:t>
            </w:r>
            <w:r>
              <w:rPr>
                <w:rFonts w:ascii="Palatino" w:hAnsi="Palatino"/>
              </w:rPr>
              <w:t>/feedback</w:t>
            </w:r>
            <w:r w:rsidRPr="00AF326B">
              <w:rPr>
                <w:rFonts w:ascii="Palatino" w:hAnsi="Palatino"/>
              </w:rPr>
              <w:t xml:space="preserve"> materials</w:t>
            </w:r>
          </w:p>
        </w:tc>
      </w:tr>
      <w:tr w:rsidR="000664DF" w:rsidRPr="00FF32D9" w14:paraId="6BD4E410" w14:textId="77777777" w:rsidTr="00CC24D8">
        <w:tc>
          <w:tcPr>
            <w:tcW w:w="9962" w:type="dxa"/>
          </w:tcPr>
          <w:p w14:paraId="0D6C9AED" w14:textId="05A91855" w:rsidR="000664DF" w:rsidRDefault="000664DF" w:rsidP="000664DF">
            <w:pPr>
              <w:rPr>
                <w:rFonts w:ascii="Palatino" w:hAnsi="Palatino"/>
                <w:bCs/>
              </w:rPr>
            </w:pPr>
            <w:r>
              <w:rPr>
                <w:rFonts w:ascii="Palatino" w:hAnsi="Palatino"/>
                <w:bCs/>
              </w:rPr>
              <w:t xml:space="preserve">Task </w:t>
            </w:r>
            <w:r w:rsidR="004F602A">
              <w:rPr>
                <w:rFonts w:ascii="Palatino" w:hAnsi="Palatino"/>
                <w:bCs/>
              </w:rPr>
              <w:t>8</w:t>
            </w:r>
            <w:r>
              <w:rPr>
                <w:rFonts w:ascii="Palatino" w:hAnsi="Palatino"/>
                <w:bCs/>
              </w:rPr>
              <w:t xml:space="preserve"> – </w:t>
            </w:r>
            <w:r w:rsidRPr="00AF326B">
              <w:rPr>
                <w:rFonts w:ascii="Palatino" w:hAnsi="Palatino"/>
                <w:bCs/>
              </w:rPr>
              <w:t>P</w:t>
            </w:r>
            <w:r>
              <w:rPr>
                <w:rFonts w:ascii="Palatino" w:hAnsi="Palatino"/>
                <w:bCs/>
              </w:rPr>
              <w:t xml:space="preserve">articipant </w:t>
            </w:r>
            <w:r w:rsidRPr="00AF326B">
              <w:rPr>
                <w:rFonts w:ascii="Palatino" w:hAnsi="Palatino"/>
                <w:bCs/>
              </w:rPr>
              <w:t>Evaluation/</w:t>
            </w:r>
            <w:r>
              <w:rPr>
                <w:rFonts w:ascii="Palatino" w:hAnsi="Palatino"/>
                <w:bCs/>
              </w:rPr>
              <w:t>Knowledge Check</w:t>
            </w:r>
          </w:p>
          <w:p w14:paraId="63631977" w14:textId="782873C4" w:rsidR="000664DF" w:rsidRPr="00933CE7" w:rsidRDefault="000664DF" w:rsidP="000664DF">
            <w:pPr>
              <w:pStyle w:val="ListParagraph"/>
              <w:numPr>
                <w:ilvl w:val="0"/>
                <w:numId w:val="7"/>
              </w:numPr>
              <w:rPr>
                <w:rFonts w:ascii="Palatino" w:hAnsi="Palatino"/>
              </w:rPr>
            </w:pPr>
            <w:r w:rsidRPr="00933CE7">
              <w:rPr>
                <w:rFonts w:ascii="Palatino" w:hAnsi="Palatino"/>
                <w:bCs/>
              </w:rPr>
              <w:t xml:space="preserve">Materials for participants to assess what they know </w:t>
            </w:r>
            <w:r>
              <w:rPr>
                <w:rFonts w:ascii="Palatino" w:hAnsi="Palatino"/>
                <w:bCs/>
              </w:rPr>
              <w:t xml:space="preserve">around this topic such as </w:t>
            </w:r>
            <w:r w:rsidRPr="00777E2A">
              <w:rPr>
                <w:rFonts w:ascii="Palatino" w:hAnsi="Palatino"/>
                <w:bCs/>
              </w:rPr>
              <w:t xml:space="preserve">Knowledge Check </w:t>
            </w:r>
            <w:r w:rsidRPr="00AF326B">
              <w:rPr>
                <w:rFonts w:ascii="Palatino" w:hAnsi="Palatino"/>
                <w:bCs/>
              </w:rPr>
              <w:t>from</w:t>
            </w:r>
            <w:r>
              <w:rPr>
                <w:rFonts w:ascii="Palatino" w:hAnsi="Palatino"/>
                <w:bCs/>
              </w:rPr>
              <w:t xml:space="preserve"> </w:t>
            </w:r>
            <w:r w:rsidRPr="00AF326B">
              <w:rPr>
                <w:rFonts w:ascii="Palatino" w:hAnsi="Palatino"/>
                <w:bCs/>
              </w:rPr>
              <w:t>Learning Library</w:t>
            </w:r>
          </w:p>
        </w:tc>
      </w:tr>
      <w:tr w:rsidR="000664DF" w:rsidRPr="00FF32D9" w14:paraId="4BF5AFCE" w14:textId="77777777" w:rsidTr="00CC24D8">
        <w:tc>
          <w:tcPr>
            <w:tcW w:w="9962" w:type="dxa"/>
          </w:tcPr>
          <w:p w14:paraId="333E3B50" w14:textId="77777777" w:rsidR="000664DF" w:rsidRDefault="000664DF" w:rsidP="000664DF">
            <w:pPr>
              <w:rPr>
                <w:rFonts w:ascii="Palatino" w:hAnsi="Palatino"/>
                <w:bCs/>
              </w:rPr>
            </w:pPr>
            <w:r w:rsidRPr="00844443">
              <w:rPr>
                <w:rFonts w:ascii="Palatino" w:hAnsi="Palatino"/>
                <w:bCs/>
              </w:rPr>
              <w:t>For After Session</w:t>
            </w:r>
          </w:p>
          <w:p w14:paraId="0F8325D9" w14:textId="2947C845" w:rsidR="000664DF" w:rsidRPr="00D17C99" w:rsidRDefault="000664DF" w:rsidP="000664DF">
            <w:pPr>
              <w:pStyle w:val="ListParagraph"/>
              <w:numPr>
                <w:ilvl w:val="0"/>
                <w:numId w:val="8"/>
              </w:numPr>
              <w:rPr>
                <w:rFonts w:ascii="Palatino" w:hAnsi="Palatino"/>
                <w:bCs/>
              </w:rPr>
            </w:pPr>
            <w:r w:rsidRPr="00933CE7">
              <w:rPr>
                <w:rFonts w:ascii="Palatino" w:hAnsi="Palatino"/>
                <w:bCs/>
              </w:rPr>
              <w:t>Feedback f</w:t>
            </w:r>
            <w:r>
              <w:rPr>
                <w:rFonts w:ascii="Palatino" w:hAnsi="Palatino"/>
                <w:bCs/>
              </w:rPr>
              <w:t xml:space="preserve">rom </w:t>
            </w:r>
            <w:r w:rsidRPr="00933CE7">
              <w:rPr>
                <w:rFonts w:ascii="Palatino" w:hAnsi="Palatino"/>
                <w:bCs/>
              </w:rPr>
              <w:t>participants</w:t>
            </w:r>
          </w:p>
          <w:p w14:paraId="0380D0CD" w14:textId="77777777" w:rsidR="000664DF" w:rsidRDefault="000664DF" w:rsidP="000664DF">
            <w:pPr>
              <w:pStyle w:val="ListParagraph"/>
              <w:numPr>
                <w:ilvl w:val="0"/>
                <w:numId w:val="8"/>
              </w:numPr>
              <w:rPr>
                <w:rFonts w:ascii="Palatino" w:hAnsi="Palatino"/>
                <w:bCs/>
              </w:rPr>
            </w:pPr>
            <w:r>
              <w:rPr>
                <w:rFonts w:ascii="Palatino" w:hAnsi="Palatino"/>
                <w:bCs/>
              </w:rPr>
              <w:t>Reporting forms</w:t>
            </w:r>
          </w:p>
          <w:p w14:paraId="3A50E1DD" w14:textId="246DA1E4" w:rsidR="000664DF" w:rsidRPr="00AF326B" w:rsidRDefault="000664DF" w:rsidP="000664DF">
            <w:pPr>
              <w:pStyle w:val="ListParagraph"/>
              <w:numPr>
                <w:ilvl w:val="0"/>
                <w:numId w:val="8"/>
              </w:numPr>
              <w:rPr>
                <w:rFonts w:ascii="Palatino" w:hAnsi="Palatino"/>
                <w:bCs/>
              </w:rPr>
            </w:pPr>
            <w:r w:rsidRPr="00777E2A">
              <w:rPr>
                <w:rFonts w:ascii="Palatino" w:hAnsi="Palatino"/>
                <w:bCs/>
              </w:rPr>
              <w:t xml:space="preserve">Knowledge Check </w:t>
            </w:r>
            <w:r>
              <w:rPr>
                <w:rFonts w:ascii="Palatino" w:hAnsi="Palatino"/>
                <w:bCs/>
              </w:rPr>
              <w:t xml:space="preserve">Key </w:t>
            </w:r>
            <w:r w:rsidRPr="00AF326B">
              <w:rPr>
                <w:rFonts w:ascii="Palatino" w:hAnsi="Palatino"/>
                <w:bCs/>
              </w:rPr>
              <w:t>from</w:t>
            </w:r>
            <w:r>
              <w:rPr>
                <w:rFonts w:ascii="Palatino" w:hAnsi="Palatino"/>
                <w:bCs/>
              </w:rPr>
              <w:t xml:space="preserve"> </w:t>
            </w:r>
            <w:r w:rsidRPr="00AF326B">
              <w:rPr>
                <w:rFonts w:ascii="Palatino" w:hAnsi="Palatino"/>
                <w:bCs/>
              </w:rPr>
              <w:t>Learning Library</w:t>
            </w:r>
          </w:p>
        </w:tc>
      </w:tr>
    </w:tbl>
    <w:p w14:paraId="2C3C010E" w14:textId="77777777" w:rsidR="001A53D7" w:rsidRDefault="001A53D7" w:rsidP="004B2389">
      <w:pPr>
        <w:rPr>
          <w:rFonts w:ascii="Palatino" w:hAnsi="Palatino"/>
        </w:rPr>
      </w:pPr>
    </w:p>
    <w:p w14:paraId="640BEB89" w14:textId="23E935D0" w:rsidR="00933CE7" w:rsidRPr="009B3927" w:rsidRDefault="004B2389" w:rsidP="009B3927">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t>Optional Activities</w:t>
      </w:r>
    </w:p>
    <w:p w14:paraId="1480700A" w14:textId="77777777" w:rsidR="009B3927" w:rsidRDefault="009B3927" w:rsidP="008B6601">
      <w:pPr>
        <w:rPr>
          <w:rFonts w:ascii="Palatino" w:hAnsi="Palatino"/>
          <w:b/>
        </w:rPr>
      </w:pPr>
    </w:p>
    <w:p w14:paraId="42966CCB" w14:textId="6B0F3A79" w:rsidR="00504205" w:rsidRDefault="40252375" w:rsidP="40252375">
      <w:pPr>
        <w:rPr>
          <w:rFonts w:ascii="Palatino" w:hAnsi="Palatino"/>
        </w:rPr>
      </w:pPr>
      <w:r w:rsidRPr="40252375">
        <w:rPr>
          <w:rFonts w:ascii="Palatino" w:hAnsi="Palatino"/>
        </w:rPr>
        <w:t>Additional “getting to know your community” activities:</w:t>
      </w:r>
    </w:p>
    <w:p w14:paraId="4E762EC9" w14:textId="77777777" w:rsidR="00504205" w:rsidRPr="00504205" w:rsidRDefault="00504205" w:rsidP="00416329">
      <w:pPr>
        <w:rPr>
          <w:rFonts w:ascii="Palatino" w:hAnsi="Palatino"/>
        </w:rPr>
      </w:pPr>
    </w:p>
    <w:p w14:paraId="58861A85" w14:textId="6765F93A" w:rsidR="00416329" w:rsidRDefault="40252375" w:rsidP="40252375">
      <w:pPr>
        <w:ind w:left="720"/>
        <w:rPr>
          <w:rFonts w:ascii="Palatino" w:hAnsi="Palatino"/>
        </w:rPr>
      </w:pPr>
      <w:r w:rsidRPr="40252375">
        <w:rPr>
          <w:rFonts w:ascii="Palatino" w:hAnsi="Palatino"/>
        </w:rPr>
        <w:t>Scavenger hunt in important locations and institutions in the community.</w:t>
      </w:r>
    </w:p>
    <w:p w14:paraId="440EFCEB" w14:textId="77777777" w:rsidR="00504205" w:rsidRPr="00504205" w:rsidRDefault="00504205" w:rsidP="00504205">
      <w:pPr>
        <w:ind w:left="720"/>
        <w:rPr>
          <w:rFonts w:ascii="Palatino" w:hAnsi="Palatino"/>
        </w:rPr>
      </w:pPr>
    </w:p>
    <w:p w14:paraId="2BB43C41" w14:textId="4353168B" w:rsidR="00416329" w:rsidRPr="00504205" w:rsidRDefault="00416329" w:rsidP="00504205">
      <w:pPr>
        <w:ind w:left="720"/>
        <w:rPr>
          <w:rFonts w:ascii="Palatino" w:hAnsi="Palatino"/>
        </w:rPr>
      </w:pPr>
      <w:r w:rsidRPr="00504205">
        <w:rPr>
          <w:rFonts w:ascii="Palatino" w:hAnsi="Palatino"/>
        </w:rPr>
        <w:t xml:space="preserve">“Windshield or Walking Survey” to systematically observe and get a sense of </w:t>
      </w:r>
      <w:r w:rsidR="00504205">
        <w:rPr>
          <w:rFonts w:ascii="Palatino" w:hAnsi="Palatino"/>
        </w:rPr>
        <w:t>various communities</w:t>
      </w:r>
      <w:r w:rsidRPr="00504205">
        <w:rPr>
          <w:rFonts w:ascii="Palatino" w:hAnsi="Palatino"/>
        </w:rPr>
        <w:t xml:space="preserve">. More in Community Tool Box University of Kansas </w:t>
      </w:r>
      <w:hyperlink r:id="rId9" w:history="1">
        <w:r w:rsidR="00504205" w:rsidRPr="007B76D0">
          <w:rPr>
            <w:rStyle w:val="Hyperlink"/>
            <w:rFonts w:ascii="Palatino" w:hAnsi="Palatino"/>
          </w:rPr>
          <w:t>https://ctb.ku.edu/en</w:t>
        </w:r>
      </w:hyperlink>
      <w:r w:rsidRPr="00504205">
        <w:rPr>
          <w:rFonts w:ascii="Palatino" w:hAnsi="Palatino"/>
        </w:rPr>
        <w:t xml:space="preserve"> specifically at: </w:t>
      </w:r>
      <w:hyperlink r:id="rId10" w:history="1">
        <w:r w:rsidRPr="00504205">
          <w:rPr>
            <w:rStyle w:val="Hyperlink"/>
            <w:rFonts w:ascii="Palatino" w:hAnsi="Palatino"/>
          </w:rPr>
          <w:t>https://ctb.ku.edu/en/table-of-contents/assessment/assessing-community-needs-and-resources/windshield-walking-surveys/main</w:t>
        </w:r>
      </w:hyperlink>
      <w:r w:rsidRPr="00504205">
        <w:rPr>
          <w:rFonts w:ascii="Palatino" w:hAnsi="Palatino"/>
        </w:rPr>
        <w:t xml:space="preserve"> </w:t>
      </w:r>
    </w:p>
    <w:p w14:paraId="3C785E95" w14:textId="77777777" w:rsidR="00416329" w:rsidRPr="00504205" w:rsidRDefault="00416329" w:rsidP="00504205">
      <w:pPr>
        <w:ind w:left="720"/>
        <w:rPr>
          <w:rFonts w:ascii="Palatino" w:hAnsi="Palatino"/>
        </w:rPr>
      </w:pPr>
    </w:p>
    <w:p w14:paraId="70D15337" w14:textId="6D68F4A5" w:rsidR="00416329" w:rsidRPr="00504205" w:rsidRDefault="00504205" w:rsidP="00504205">
      <w:pPr>
        <w:ind w:left="720"/>
        <w:rPr>
          <w:rFonts w:ascii="Palatino" w:hAnsi="Palatino"/>
        </w:rPr>
      </w:pPr>
      <w:r w:rsidRPr="00504205">
        <w:rPr>
          <w:rFonts w:ascii="Palatino" w:hAnsi="Palatino"/>
        </w:rPr>
        <w:t xml:space="preserve">Community Capitals Asset Identification Worksheet </w:t>
      </w:r>
      <w:hyperlink r:id="rId11" w:history="1">
        <w:r w:rsidRPr="00504205">
          <w:rPr>
            <w:rStyle w:val="Hyperlink"/>
            <w:rFonts w:ascii="Palatino" w:hAnsi="Palatino"/>
          </w:rPr>
          <w:t>http://srdc.msstate.edu/fop/levelthree/trainarc/socialcapital/communitycapitalstodevelopassets-emeryfeyflora2006.pdf</w:t>
        </w:r>
      </w:hyperlink>
      <w:r>
        <w:rPr>
          <w:rStyle w:val="Hyperlink"/>
          <w:rFonts w:ascii="Palatino" w:hAnsi="Palatino"/>
          <w:u w:val="none"/>
        </w:rPr>
        <w:t xml:space="preserve">  </w:t>
      </w:r>
      <w:r w:rsidR="00416329" w:rsidRPr="00504205">
        <w:rPr>
          <w:rFonts w:ascii="Palatino" w:hAnsi="Palatino"/>
        </w:rPr>
        <w:t xml:space="preserve">Community Development Society </w:t>
      </w:r>
      <w:hyperlink r:id="rId12" w:history="1">
        <w:r w:rsidRPr="007B76D0">
          <w:rPr>
            <w:rStyle w:val="Hyperlink"/>
            <w:rFonts w:ascii="Palatino" w:hAnsi="Palatino"/>
          </w:rPr>
          <w:t>https://www.comm-dev.org/</w:t>
        </w:r>
      </w:hyperlink>
    </w:p>
    <w:p w14:paraId="2DFA14D9" w14:textId="77777777" w:rsidR="00BA6D90" w:rsidRDefault="00BA6D90" w:rsidP="00A839BB">
      <w:pPr>
        <w:rPr>
          <w:rFonts w:ascii="Palatino" w:hAnsi="Palatino"/>
        </w:rPr>
      </w:pPr>
    </w:p>
    <w:p w14:paraId="3A3AC2F3" w14:textId="44C2450E" w:rsidR="00A376AB" w:rsidRPr="009B3927" w:rsidRDefault="00A839BB" w:rsidP="009B3927">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t xml:space="preserve">Participant Evaluation/Knowledge Check </w:t>
      </w:r>
    </w:p>
    <w:p w14:paraId="09027BF0" w14:textId="77777777" w:rsidR="009B3927" w:rsidRDefault="009B3927" w:rsidP="00A376AB">
      <w:pPr>
        <w:rPr>
          <w:rFonts w:ascii="Palatino" w:hAnsi="Palatino"/>
          <w:bCs/>
        </w:rPr>
      </w:pPr>
    </w:p>
    <w:p w14:paraId="65459187" w14:textId="1E56F505" w:rsidR="00A376AB" w:rsidRPr="00A376AB" w:rsidRDefault="00D17C99" w:rsidP="00A376AB">
      <w:pPr>
        <w:rPr>
          <w:rFonts w:ascii="Palatino" w:hAnsi="Palatino"/>
          <w:bCs/>
        </w:rPr>
      </w:pPr>
      <w:r w:rsidRPr="00D17C99">
        <w:rPr>
          <w:rFonts w:ascii="Palatino" w:hAnsi="Palatino"/>
          <w:bCs/>
        </w:rPr>
        <w:t>Adult learners enjoy getting feedback on what they have learned.</w:t>
      </w:r>
      <w:r w:rsidR="00B8723B">
        <w:rPr>
          <w:rFonts w:ascii="Palatino" w:hAnsi="Palatino"/>
          <w:bCs/>
        </w:rPr>
        <w:t xml:space="preserve"> </w:t>
      </w:r>
      <w:r w:rsidR="009B4108">
        <w:rPr>
          <w:rFonts w:ascii="Palatino" w:hAnsi="Palatino"/>
          <w:bCs/>
        </w:rPr>
        <w:t>In the</w:t>
      </w:r>
      <w:r w:rsidRPr="00A376AB">
        <w:rPr>
          <w:rFonts w:ascii="Palatino" w:hAnsi="Palatino"/>
          <w:bCs/>
        </w:rPr>
        <w:t xml:space="preserve"> </w:t>
      </w:r>
      <w:r w:rsidRPr="00A376AB">
        <w:rPr>
          <w:rFonts w:ascii="Palatino" w:hAnsi="Palatino"/>
          <w:b/>
          <w:bCs/>
        </w:rPr>
        <w:t>Learning Library</w:t>
      </w:r>
      <w:r w:rsidR="009B4108">
        <w:rPr>
          <w:rFonts w:ascii="Palatino" w:hAnsi="Palatino"/>
          <w:b/>
          <w:bCs/>
        </w:rPr>
        <w:t>, you will find</w:t>
      </w:r>
      <w:r w:rsidRPr="00A376AB">
        <w:rPr>
          <w:rFonts w:ascii="Palatino" w:hAnsi="Palatino"/>
          <w:bCs/>
        </w:rPr>
        <w:t xml:space="preserve"> </w:t>
      </w:r>
      <w:r>
        <w:rPr>
          <w:rFonts w:ascii="Palatino" w:hAnsi="Palatino"/>
          <w:bCs/>
        </w:rPr>
        <w:t xml:space="preserve">the </w:t>
      </w:r>
      <w:r w:rsidRPr="00A376AB">
        <w:rPr>
          <w:rFonts w:ascii="Palatino" w:hAnsi="Palatino"/>
          <w:bCs/>
        </w:rPr>
        <w:t xml:space="preserve">Knowledge Check </w:t>
      </w:r>
      <w:r>
        <w:rPr>
          <w:rFonts w:ascii="Palatino" w:hAnsi="Palatino"/>
          <w:bCs/>
        </w:rPr>
        <w:t>handouts for each session</w:t>
      </w:r>
      <w:r w:rsidRPr="00A376AB">
        <w:rPr>
          <w:rFonts w:ascii="Palatino" w:hAnsi="Palatino"/>
          <w:bCs/>
        </w:rPr>
        <w:t xml:space="preserve">. </w:t>
      </w:r>
      <w:r>
        <w:rPr>
          <w:rFonts w:ascii="Palatino" w:hAnsi="Palatino"/>
          <w:bCs/>
        </w:rPr>
        <w:t>You may ask participants to answer the question</w:t>
      </w:r>
      <w:r w:rsidR="009B4108">
        <w:rPr>
          <w:rFonts w:ascii="Palatino" w:hAnsi="Palatino"/>
          <w:bCs/>
        </w:rPr>
        <w:t>s</w:t>
      </w:r>
      <w:r>
        <w:rPr>
          <w:rFonts w:ascii="Palatino" w:hAnsi="Palatino"/>
          <w:bCs/>
        </w:rPr>
        <w:t xml:space="preserve"> at home on their own or in small </w:t>
      </w:r>
      <w:proofErr w:type="gramStart"/>
      <w:r>
        <w:rPr>
          <w:rFonts w:ascii="Palatino" w:hAnsi="Palatino"/>
          <w:bCs/>
        </w:rPr>
        <w:t>groups</w:t>
      </w:r>
      <w:proofErr w:type="gramEnd"/>
      <w:r>
        <w:rPr>
          <w:rFonts w:ascii="Palatino" w:hAnsi="Palatino"/>
          <w:bCs/>
        </w:rPr>
        <w:t xml:space="preserve"> discussions. T</w:t>
      </w:r>
      <w:r w:rsidRPr="00A376AB">
        <w:rPr>
          <w:rFonts w:ascii="Palatino" w:hAnsi="Palatino"/>
          <w:bCs/>
        </w:rPr>
        <w:t xml:space="preserve">he Knowledge Check </w:t>
      </w:r>
      <w:r w:rsidRPr="00A376AB">
        <w:rPr>
          <w:rFonts w:ascii="Palatino" w:hAnsi="Palatino"/>
          <w:b/>
          <w:bCs/>
        </w:rPr>
        <w:t>KEY</w:t>
      </w:r>
      <w:r w:rsidRPr="00A376AB">
        <w:rPr>
          <w:rFonts w:ascii="Palatino" w:hAnsi="Palatino"/>
          <w:bCs/>
        </w:rPr>
        <w:t xml:space="preserve"> </w:t>
      </w:r>
      <w:proofErr w:type="gramStart"/>
      <w:r>
        <w:rPr>
          <w:rFonts w:ascii="Palatino" w:hAnsi="Palatino"/>
          <w:bCs/>
        </w:rPr>
        <w:t>can be used</w:t>
      </w:r>
      <w:proofErr w:type="gramEnd"/>
      <w:r>
        <w:rPr>
          <w:rFonts w:ascii="Palatino" w:hAnsi="Palatino"/>
          <w:bCs/>
        </w:rPr>
        <w:t xml:space="preserve"> </w:t>
      </w:r>
      <w:r w:rsidR="00243C1C">
        <w:rPr>
          <w:rFonts w:ascii="Palatino" w:hAnsi="Palatino"/>
          <w:bCs/>
        </w:rPr>
        <w:t>for</w:t>
      </w:r>
      <w:r w:rsidRPr="00A376AB">
        <w:rPr>
          <w:rFonts w:ascii="Palatino" w:hAnsi="Palatino"/>
          <w:bCs/>
        </w:rPr>
        <w:t xml:space="preserve"> </w:t>
      </w:r>
      <w:r>
        <w:rPr>
          <w:rFonts w:ascii="Palatino" w:hAnsi="Palatino"/>
          <w:bCs/>
        </w:rPr>
        <w:t>participants</w:t>
      </w:r>
      <w:r w:rsidRPr="00A376AB">
        <w:rPr>
          <w:rFonts w:ascii="Palatino" w:hAnsi="Palatino"/>
          <w:bCs/>
        </w:rPr>
        <w:t xml:space="preserve"> to self-check</w:t>
      </w:r>
      <w:r>
        <w:rPr>
          <w:rFonts w:ascii="Palatino" w:hAnsi="Palatino"/>
          <w:bCs/>
        </w:rPr>
        <w:t xml:space="preserve"> or for the educator to grade and provide feedback. You </w:t>
      </w:r>
      <w:r w:rsidR="00B8723B">
        <w:rPr>
          <w:rFonts w:ascii="Palatino" w:hAnsi="Palatino"/>
          <w:bCs/>
        </w:rPr>
        <w:t>may wish to identify</w:t>
      </w:r>
      <w:r>
        <w:rPr>
          <w:rFonts w:ascii="Palatino" w:hAnsi="Palatino"/>
          <w:bCs/>
        </w:rPr>
        <w:t xml:space="preserve"> </w:t>
      </w:r>
      <w:proofErr w:type="gramStart"/>
      <w:r w:rsidR="00B8723B">
        <w:rPr>
          <w:rFonts w:ascii="Palatino" w:hAnsi="Palatino"/>
          <w:bCs/>
        </w:rPr>
        <w:t xml:space="preserve">more </w:t>
      </w:r>
      <w:r>
        <w:rPr>
          <w:rFonts w:ascii="Palatino" w:hAnsi="Palatino"/>
          <w:bCs/>
        </w:rPr>
        <w:t xml:space="preserve">engaging </w:t>
      </w:r>
      <w:r w:rsidRPr="00D17C99">
        <w:rPr>
          <w:rFonts w:ascii="Palatino" w:hAnsi="Palatino"/>
          <w:bCs/>
        </w:rPr>
        <w:t>ways</w:t>
      </w:r>
      <w:proofErr w:type="gramEnd"/>
      <w:r w:rsidR="00243C1C">
        <w:rPr>
          <w:rFonts w:ascii="Palatino" w:hAnsi="Palatino"/>
          <w:bCs/>
        </w:rPr>
        <w:t xml:space="preserve"> for participants</w:t>
      </w:r>
      <w:r w:rsidRPr="00D17C99">
        <w:rPr>
          <w:rFonts w:ascii="Palatino" w:hAnsi="Palatino"/>
          <w:bCs/>
        </w:rPr>
        <w:t xml:space="preserve"> to self</w:t>
      </w:r>
      <w:r w:rsidRPr="00D17C99">
        <w:rPr>
          <w:rFonts w:ascii="Cambria Math" w:hAnsi="Cambria Math" w:cs="Cambria Math"/>
          <w:bCs/>
        </w:rPr>
        <w:t>‐</w:t>
      </w:r>
      <w:r w:rsidRPr="00D17C99">
        <w:rPr>
          <w:rFonts w:ascii="Palatino" w:hAnsi="Palatino"/>
          <w:bCs/>
        </w:rPr>
        <w:t xml:space="preserve">test what they have learned </w:t>
      </w:r>
      <w:r w:rsidR="00B8723B">
        <w:rPr>
          <w:rFonts w:ascii="Palatino" w:hAnsi="Palatino"/>
          <w:bCs/>
        </w:rPr>
        <w:t xml:space="preserve">as it </w:t>
      </w:r>
      <w:r w:rsidRPr="00D17C99">
        <w:rPr>
          <w:rFonts w:ascii="Palatino" w:hAnsi="Palatino"/>
          <w:bCs/>
        </w:rPr>
        <w:t xml:space="preserve">motivates and empowers them to </w:t>
      </w:r>
      <w:r w:rsidR="009B4108">
        <w:rPr>
          <w:rFonts w:ascii="Palatino" w:hAnsi="Palatino"/>
          <w:bCs/>
        </w:rPr>
        <w:t xml:space="preserve">be more accountable for </w:t>
      </w:r>
      <w:r w:rsidRPr="00D17C99">
        <w:rPr>
          <w:rFonts w:ascii="Palatino" w:hAnsi="Palatino"/>
          <w:bCs/>
        </w:rPr>
        <w:t>their learning</w:t>
      </w:r>
      <w:r w:rsidR="00A376AB" w:rsidRPr="00A376AB">
        <w:rPr>
          <w:rFonts w:ascii="Palatino" w:hAnsi="Palatino"/>
          <w:bCs/>
        </w:rPr>
        <w:t>.</w:t>
      </w:r>
    </w:p>
    <w:p w14:paraId="5C857439" w14:textId="77777777" w:rsidR="00BA6D90" w:rsidRDefault="00BA6D90" w:rsidP="004B2389">
      <w:pPr>
        <w:rPr>
          <w:rFonts w:ascii="Palatino" w:hAnsi="Palatino"/>
        </w:rPr>
      </w:pPr>
    </w:p>
    <w:p w14:paraId="27F3E1CD" w14:textId="6BDFF16A" w:rsidR="003E6115" w:rsidRPr="009B3927" w:rsidRDefault="00A839BB" w:rsidP="009B3927">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t xml:space="preserve">Program </w:t>
      </w:r>
      <w:r w:rsidR="004B2389">
        <w:rPr>
          <w:rFonts w:ascii="Palatino" w:hAnsi="Palatino"/>
          <w:b/>
          <w:bCs/>
          <w:sz w:val="32"/>
          <w:szCs w:val="32"/>
        </w:rPr>
        <w:t>Evaluation</w:t>
      </w:r>
      <w:r>
        <w:rPr>
          <w:rFonts w:ascii="Palatino" w:hAnsi="Palatino"/>
          <w:b/>
          <w:bCs/>
          <w:sz w:val="32"/>
          <w:szCs w:val="32"/>
        </w:rPr>
        <w:t>/Feedback</w:t>
      </w:r>
    </w:p>
    <w:p w14:paraId="63700153" w14:textId="17941B9C" w:rsidR="002F225D" w:rsidRPr="008F2F24" w:rsidRDefault="002F225D" w:rsidP="002F225D">
      <w:pPr>
        <w:ind w:right="-115"/>
        <w:rPr>
          <w:rFonts w:ascii="Palatino" w:hAnsi="Palatino"/>
          <w:b/>
          <w:bCs/>
          <w:sz w:val="28"/>
          <w:szCs w:val="28"/>
          <w:u w:val="single"/>
        </w:rPr>
      </w:pPr>
      <w:r>
        <w:rPr>
          <w:rFonts w:ascii="Palatino" w:hAnsi="Palatino"/>
          <w:b/>
          <w:bCs/>
        </w:rPr>
        <w:t>Time for creating and implementing a</w:t>
      </w:r>
      <w:r w:rsidR="00A839BB">
        <w:rPr>
          <w:rFonts w:ascii="Palatino" w:hAnsi="Palatino"/>
          <w:b/>
          <w:bCs/>
        </w:rPr>
        <w:t xml:space="preserve"> program</w:t>
      </w:r>
      <w:r>
        <w:rPr>
          <w:rFonts w:ascii="Palatino" w:hAnsi="Palatino"/>
          <w:b/>
          <w:bCs/>
        </w:rPr>
        <w:t xml:space="preserve"> evaluation plan</w:t>
      </w:r>
      <w:r w:rsidRPr="00021C99">
        <w:rPr>
          <w:rFonts w:ascii="Palatino" w:hAnsi="Palatino"/>
          <w:b/>
          <w:bCs/>
        </w:rPr>
        <w:t xml:space="preserve"> </w:t>
      </w:r>
      <w:r w:rsidR="003E6115">
        <w:rPr>
          <w:rFonts w:ascii="Palatino" w:hAnsi="Palatino"/>
          <w:b/>
          <w:bCs/>
        </w:rPr>
        <w:t>will vary</w:t>
      </w:r>
      <w:proofErr w:type="gramStart"/>
      <w:r w:rsidRPr="00021C99">
        <w:rPr>
          <w:rFonts w:ascii="Palatino" w:hAnsi="Palatino"/>
          <w:b/>
          <w:bCs/>
        </w:rPr>
        <w:t>;</w:t>
      </w:r>
      <w:proofErr w:type="gramEnd"/>
      <w:r w:rsidRPr="00021C99">
        <w:rPr>
          <w:rFonts w:ascii="Palatino" w:hAnsi="Palatino"/>
          <w:b/>
          <w:bCs/>
        </w:rPr>
        <w:t xml:space="preserve"> minimally </w:t>
      </w:r>
      <w:r>
        <w:rPr>
          <w:rFonts w:ascii="Palatino" w:hAnsi="Palatino"/>
          <w:b/>
          <w:bCs/>
        </w:rPr>
        <w:t xml:space="preserve">1 </w:t>
      </w:r>
      <w:r w:rsidRPr="00FB1D2B">
        <w:rPr>
          <w:rFonts w:ascii="Palatino" w:hAnsi="Palatino"/>
          <w:b/>
        </w:rPr>
        <w:t>hour</w:t>
      </w:r>
      <w:r>
        <w:rPr>
          <w:rFonts w:ascii="Palatino" w:hAnsi="Palatino"/>
          <w:b/>
        </w:rPr>
        <w:t>.</w:t>
      </w:r>
      <w:r w:rsidR="00A839BB">
        <w:rPr>
          <w:rFonts w:ascii="Palatino" w:hAnsi="Palatino"/>
          <w:b/>
        </w:rPr>
        <w:t xml:space="preserve"> </w:t>
      </w:r>
    </w:p>
    <w:p w14:paraId="5AEFAD82" w14:textId="77777777" w:rsidR="002F225D" w:rsidRDefault="002F225D" w:rsidP="002F225D">
      <w:pPr>
        <w:rPr>
          <w:rFonts w:ascii="Palatino" w:hAnsi="Palatino"/>
          <w:bCs/>
        </w:rPr>
      </w:pPr>
    </w:p>
    <w:p w14:paraId="31B82CCB" w14:textId="041112E4" w:rsidR="002F225D" w:rsidRDefault="002F225D" w:rsidP="002F225D">
      <w:pPr>
        <w:rPr>
          <w:rFonts w:ascii="Palatino" w:hAnsi="Palatino"/>
          <w:bCs/>
        </w:rPr>
      </w:pPr>
      <w:r w:rsidRPr="002F225D">
        <w:rPr>
          <w:rFonts w:ascii="Palatino" w:hAnsi="Palatino"/>
          <w:bCs/>
        </w:rPr>
        <w:t>Ideally, evaluation</w:t>
      </w:r>
      <w:r>
        <w:rPr>
          <w:rFonts w:ascii="Palatino" w:hAnsi="Palatino"/>
          <w:bCs/>
        </w:rPr>
        <w:t xml:space="preserve"> b</w:t>
      </w:r>
      <w:r w:rsidRPr="002015DB">
        <w:rPr>
          <w:rFonts w:ascii="Palatino" w:hAnsi="Palatino"/>
          <w:bCs/>
        </w:rPr>
        <w:t>egins before the program starts</w:t>
      </w:r>
      <w:r>
        <w:rPr>
          <w:rFonts w:ascii="Palatino" w:hAnsi="Palatino"/>
          <w:bCs/>
        </w:rPr>
        <w:t xml:space="preserve">. </w:t>
      </w:r>
      <w:proofErr w:type="gramStart"/>
      <w:r>
        <w:rPr>
          <w:rFonts w:ascii="Palatino" w:hAnsi="Palatino"/>
          <w:bCs/>
        </w:rPr>
        <w:t>Though</w:t>
      </w:r>
      <w:proofErr w:type="gramEnd"/>
      <w:r>
        <w:rPr>
          <w:rFonts w:ascii="Palatino" w:hAnsi="Palatino"/>
          <w:bCs/>
        </w:rPr>
        <w:t xml:space="preserve"> f</w:t>
      </w:r>
      <w:r w:rsidRPr="002015DB">
        <w:rPr>
          <w:rFonts w:ascii="Palatino" w:hAnsi="Palatino"/>
          <w:bCs/>
        </w:rPr>
        <w:t>or many</w:t>
      </w:r>
      <w:r>
        <w:rPr>
          <w:rFonts w:ascii="Palatino" w:hAnsi="Palatino"/>
          <w:bCs/>
        </w:rPr>
        <w:t xml:space="preserve"> educators, </w:t>
      </w:r>
      <w:r w:rsidRPr="002015DB">
        <w:rPr>
          <w:rFonts w:ascii="Palatino" w:hAnsi="Palatino"/>
          <w:bCs/>
        </w:rPr>
        <w:t xml:space="preserve">the idea of measuring the effects of your program is </w:t>
      </w:r>
      <w:r>
        <w:rPr>
          <w:rFonts w:ascii="Palatino" w:hAnsi="Palatino"/>
          <w:bCs/>
        </w:rPr>
        <w:t xml:space="preserve">so </w:t>
      </w:r>
      <w:r w:rsidRPr="002015DB">
        <w:rPr>
          <w:rFonts w:ascii="Palatino" w:hAnsi="Palatino"/>
          <w:bCs/>
        </w:rPr>
        <w:t>daunting</w:t>
      </w:r>
      <w:r>
        <w:rPr>
          <w:rFonts w:ascii="Palatino" w:hAnsi="Palatino"/>
          <w:bCs/>
        </w:rPr>
        <w:t xml:space="preserve"> it never begins.</w:t>
      </w:r>
      <w:r w:rsidRPr="002015DB">
        <w:rPr>
          <w:rFonts w:ascii="Palatino" w:hAnsi="Palatino"/>
          <w:bCs/>
        </w:rPr>
        <w:t> </w:t>
      </w:r>
      <w:r>
        <w:rPr>
          <w:rFonts w:ascii="Palatino" w:hAnsi="Palatino"/>
          <w:bCs/>
        </w:rPr>
        <w:t xml:space="preserve"> </w:t>
      </w:r>
      <w:r w:rsidRPr="002015DB">
        <w:rPr>
          <w:rFonts w:ascii="Palatino" w:hAnsi="Palatino"/>
          <w:bCs/>
        </w:rPr>
        <w:t xml:space="preserve">With this in mind, we </w:t>
      </w:r>
      <w:r>
        <w:rPr>
          <w:rFonts w:ascii="Palatino" w:hAnsi="Palatino"/>
          <w:bCs/>
        </w:rPr>
        <w:t xml:space="preserve">provide an </w:t>
      </w:r>
      <w:r w:rsidRPr="002F225D">
        <w:rPr>
          <w:rFonts w:ascii="Palatino" w:hAnsi="Palatino"/>
          <w:b/>
          <w:bCs/>
        </w:rPr>
        <w:t>Evaluation Toolkit</w:t>
      </w:r>
      <w:r>
        <w:rPr>
          <w:rFonts w:ascii="Palatino" w:hAnsi="Palatino"/>
          <w:bCs/>
        </w:rPr>
        <w:t xml:space="preserve"> </w:t>
      </w:r>
      <w:r w:rsidRPr="002F225D">
        <w:rPr>
          <w:rFonts w:ascii="Palatino" w:hAnsi="Palatino"/>
          <w:bCs/>
        </w:rPr>
        <w:t xml:space="preserve">in the </w:t>
      </w:r>
      <w:r w:rsidRPr="002F225D">
        <w:rPr>
          <w:rFonts w:ascii="Palatino" w:hAnsi="Palatino"/>
          <w:b/>
          <w:bCs/>
        </w:rPr>
        <w:t>Learning Libra</w:t>
      </w:r>
      <w:r>
        <w:rPr>
          <w:rFonts w:ascii="Palatino" w:hAnsi="Palatino"/>
          <w:b/>
          <w:bCs/>
        </w:rPr>
        <w:t>ry</w:t>
      </w:r>
      <w:r w:rsidRPr="002015DB">
        <w:rPr>
          <w:rFonts w:ascii="Palatino" w:hAnsi="Palatino"/>
          <w:bCs/>
        </w:rPr>
        <w:t xml:space="preserve">. Our aim is to offer tools you can use, even while </w:t>
      </w:r>
      <w:proofErr w:type="gramStart"/>
      <w:r w:rsidRPr="002015DB">
        <w:rPr>
          <w:rFonts w:ascii="Palatino" w:hAnsi="Palatino"/>
          <w:bCs/>
        </w:rPr>
        <w:t>you’re</w:t>
      </w:r>
      <w:proofErr w:type="gramEnd"/>
      <w:r w:rsidRPr="002015DB">
        <w:rPr>
          <w:rFonts w:ascii="Palatino" w:hAnsi="Palatino"/>
          <w:bCs/>
        </w:rPr>
        <w:t xml:space="preserve"> on the run. </w:t>
      </w:r>
      <w:r>
        <w:rPr>
          <w:rFonts w:ascii="Palatino" w:hAnsi="Palatino"/>
          <w:bCs/>
        </w:rPr>
        <w:t>Check it out as you consider these key questions:</w:t>
      </w:r>
    </w:p>
    <w:p w14:paraId="019B3035" w14:textId="77777777" w:rsidR="002F225D" w:rsidRPr="003E6115" w:rsidRDefault="002F225D" w:rsidP="0059567C">
      <w:pPr>
        <w:pStyle w:val="ListParagraph"/>
        <w:numPr>
          <w:ilvl w:val="0"/>
          <w:numId w:val="1"/>
        </w:numPr>
        <w:rPr>
          <w:rFonts w:ascii="Palatino" w:hAnsi="Palatino"/>
          <w:b/>
        </w:rPr>
      </w:pPr>
      <w:proofErr w:type="gramStart"/>
      <w:r w:rsidRPr="003E6115">
        <w:rPr>
          <w:rFonts w:ascii="Palatino" w:hAnsi="Palatino"/>
          <w:b/>
        </w:rPr>
        <w:t>Who</w:t>
      </w:r>
      <w:proofErr w:type="gramEnd"/>
      <w:r w:rsidRPr="003E6115">
        <w:rPr>
          <w:rFonts w:ascii="Palatino" w:hAnsi="Palatino"/>
          <w:b/>
        </w:rPr>
        <w:t xml:space="preserve"> </w:t>
      </w:r>
      <w:r w:rsidRPr="003E6115">
        <w:rPr>
          <w:rFonts w:ascii="Palatino" w:hAnsi="Palatino"/>
        </w:rPr>
        <w:t>is this evaluation for?</w:t>
      </w:r>
      <w:r w:rsidRPr="003E6115">
        <w:rPr>
          <w:rFonts w:ascii="Palatino" w:hAnsi="Palatino"/>
          <w:b/>
        </w:rPr>
        <w:t xml:space="preserve"> </w:t>
      </w:r>
    </w:p>
    <w:p w14:paraId="3995072B" w14:textId="5C935667" w:rsidR="002F225D" w:rsidRPr="003E6115" w:rsidRDefault="002F225D" w:rsidP="0059567C">
      <w:pPr>
        <w:pStyle w:val="ListParagraph"/>
        <w:numPr>
          <w:ilvl w:val="0"/>
          <w:numId w:val="1"/>
        </w:numPr>
        <w:rPr>
          <w:rFonts w:ascii="Palatino" w:hAnsi="Palatino"/>
          <w:b/>
        </w:rPr>
      </w:pPr>
      <w:r w:rsidRPr="003E6115">
        <w:rPr>
          <w:rFonts w:ascii="Palatino" w:hAnsi="Palatino"/>
          <w:b/>
        </w:rPr>
        <w:t xml:space="preserve">What </w:t>
      </w:r>
      <w:r w:rsidRPr="003E6115">
        <w:rPr>
          <w:rFonts w:ascii="Palatino" w:hAnsi="Palatino"/>
        </w:rPr>
        <w:t>do you want to know,</w:t>
      </w:r>
      <w:r w:rsidRPr="003E6115">
        <w:rPr>
          <w:rFonts w:ascii="Palatino" w:hAnsi="Palatino"/>
          <w:b/>
        </w:rPr>
        <w:t xml:space="preserve"> </w:t>
      </w:r>
      <w:r w:rsidR="003E6115">
        <w:rPr>
          <w:rFonts w:ascii="Palatino" w:hAnsi="Palatino"/>
        </w:rPr>
        <w:t>and</w:t>
      </w:r>
      <w:r w:rsidRPr="003E6115">
        <w:rPr>
          <w:rFonts w:ascii="Palatino" w:hAnsi="Palatino"/>
          <w:b/>
        </w:rPr>
        <w:t xml:space="preserve"> why? </w:t>
      </w:r>
    </w:p>
    <w:p w14:paraId="43B829F7" w14:textId="7E923A1C" w:rsidR="005E5C7E" w:rsidRPr="003E6115" w:rsidRDefault="002F225D" w:rsidP="0059567C">
      <w:pPr>
        <w:pStyle w:val="ListParagraph"/>
        <w:numPr>
          <w:ilvl w:val="0"/>
          <w:numId w:val="1"/>
        </w:numPr>
        <w:rPr>
          <w:rFonts w:ascii="Palatino" w:hAnsi="Palatino"/>
          <w:b/>
        </w:rPr>
      </w:pPr>
      <w:proofErr w:type="gramStart"/>
      <w:r w:rsidRPr="003E6115">
        <w:rPr>
          <w:rFonts w:ascii="Palatino" w:hAnsi="Palatino"/>
          <w:b/>
        </w:rPr>
        <w:t>What’s</w:t>
      </w:r>
      <w:proofErr w:type="gramEnd"/>
      <w:r w:rsidRPr="003E6115">
        <w:rPr>
          <w:rFonts w:ascii="Palatino" w:hAnsi="Palatino"/>
          <w:b/>
        </w:rPr>
        <w:t xml:space="preserve"> do</w:t>
      </w:r>
      <w:r w:rsidRPr="003E6115">
        <w:rPr>
          <w:rFonts w:ascii="Cambria Math" w:hAnsi="Cambria Math" w:cs="Cambria Math"/>
          <w:b/>
        </w:rPr>
        <w:t>‐</w:t>
      </w:r>
      <w:r w:rsidRPr="003E6115">
        <w:rPr>
          <w:rFonts w:ascii="Palatino" w:hAnsi="Palatino"/>
          <w:b/>
        </w:rPr>
        <w:t xml:space="preserve">able, really? </w:t>
      </w:r>
    </w:p>
    <w:p w14:paraId="523CF4D4" w14:textId="77777777" w:rsidR="005E5C7E" w:rsidRDefault="005E5C7E" w:rsidP="002F225D">
      <w:pPr>
        <w:rPr>
          <w:rFonts w:ascii="Palatino" w:hAnsi="Palatino"/>
        </w:rPr>
      </w:pPr>
    </w:p>
    <w:p w14:paraId="752CD2C3" w14:textId="0EF4E184" w:rsidR="002F225D" w:rsidRPr="003E6115" w:rsidRDefault="005546C6" w:rsidP="002F225D">
      <w:pPr>
        <w:rPr>
          <w:rFonts w:ascii="Palatino" w:hAnsi="Palatino"/>
        </w:rPr>
      </w:pPr>
      <w:r>
        <w:rPr>
          <w:rFonts w:ascii="Palatino" w:hAnsi="Palatino"/>
        </w:rPr>
        <w:t xml:space="preserve">Other key resources will be your local county program plan of </w:t>
      </w:r>
      <w:proofErr w:type="gramStart"/>
      <w:r>
        <w:rPr>
          <w:rFonts w:ascii="Palatino" w:hAnsi="Palatino"/>
        </w:rPr>
        <w:t>work which</w:t>
      </w:r>
      <w:proofErr w:type="gramEnd"/>
      <w:r>
        <w:rPr>
          <w:rFonts w:ascii="Palatino" w:hAnsi="Palatino"/>
        </w:rPr>
        <w:t xml:space="preserve"> likely aligns with </w:t>
      </w:r>
      <w:r w:rsidR="002F225D" w:rsidRPr="008A64DA">
        <w:rPr>
          <w:rFonts w:ascii="Palatino" w:hAnsi="Palatino"/>
        </w:rPr>
        <w:t xml:space="preserve">CCE </w:t>
      </w:r>
      <w:r>
        <w:rPr>
          <w:rFonts w:ascii="Palatino" w:hAnsi="Palatino"/>
        </w:rPr>
        <w:t xml:space="preserve">Programmatic Plans: </w:t>
      </w:r>
      <w:hyperlink r:id="rId13" w:history="1">
        <w:r w:rsidR="003E6115" w:rsidRPr="00714DBE">
          <w:rPr>
            <w:rStyle w:val="Hyperlink"/>
            <w:rFonts w:ascii="Palatino" w:hAnsi="Palatino"/>
            <w:sz w:val="18"/>
            <w:szCs w:val="18"/>
          </w:rPr>
          <w:t>http://www2.cce.cornell.edu/plans/Pages/FY-2016-CCE-Programmatic-Plans.aspx</w:t>
        </w:r>
      </w:hyperlink>
    </w:p>
    <w:p w14:paraId="2EC0DCDD" w14:textId="755EBB24" w:rsidR="00C2656E" w:rsidRDefault="00C2656E" w:rsidP="00B56450">
      <w:pPr>
        <w:rPr>
          <w:rFonts w:ascii="Palatino" w:hAnsi="Palatino"/>
        </w:rPr>
      </w:pPr>
    </w:p>
    <w:p w14:paraId="39A97776" w14:textId="15014750" w:rsidR="005546C6" w:rsidRDefault="003E6115" w:rsidP="00B56450">
      <w:pPr>
        <w:rPr>
          <w:rStyle w:val="Hyperlink"/>
          <w:rFonts w:ascii="Palatino" w:hAnsi="Palatino"/>
          <w:sz w:val="20"/>
          <w:szCs w:val="20"/>
        </w:rPr>
      </w:pPr>
      <w:r>
        <w:rPr>
          <w:rFonts w:ascii="Palatino" w:hAnsi="Palatino"/>
        </w:rPr>
        <w:t>Find on</w:t>
      </w:r>
      <w:r w:rsidR="005546C6">
        <w:rPr>
          <w:rFonts w:ascii="Palatino" w:hAnsi="Palatino"/>
        </w:rPr>
        <w:t xml:space="preserve"> CCE staff website under the Organizational Development and Planning Unit a Program Reporting module:</w:t>
      </w:r>
      <w:r w:rsidR="005546C6" w:rsidRPr="003E6115">
        <w:rPr>
          <w:rFonts w:ascii="Palatino" w:hAnsi="Palatino"/>
          <w:sz w:val="20"/>
          <w:szCs w:val="20"/>
        </w:rPr>
        <w:t xml:space="preserve"> </w:t>
      </w:r>
      <w:hyperlink r:id="rId14" w:history="1">
        <w:r w:rsidRPr="003E6115">
          <w:rPr>
            <w:rStyle w:val="Hyperlink"/>
            <w:rFonts w:ascii="Palatino" w:hAnsi="Palatino"/>
            <w:sz w:val="20"/>
            <w:szCs w:val="20"/>
          </w:rPr>
          <w:t>http://staff.cce.cornell.edu/orgdev/Pages/reporting.aspx</w:t>
        </w:r>
      </w:hyperlink>
    </w:p>
    <w:p w14:paraId="2EA784F8" w14:textId="77777777" w:rsidR="00BA6D90" w:rsidRPr="003E6115" w:rsidRDefault="00BA6D90" w:rsidP="00B56450">
      <w:pPr>
        <w:rPr>
          <w:rFonts w:ascii="Palatino" w:hAnsi="Palatino"/>
          <w:sz w:val="18"/>
          <w:szCs w:val="18"/>
        </w:rPr>
      </w:pPr>
    </w:p>
    <w:p w14:paraId="379574E9" w14:textId="00CE1F68" w:rsidR="00B56450" w:rsidRPr="0063240E" w:rsidRDefault="00011677" w:rsidP="00B56450">
      <w:pPr>
        <w:pBdr>
          <w:top w:val="single" w:sz="4" w:space="1" w:color="auto"/>
          <w:left w:val="single" w:sz="4" w:space="4" w:color="auto"/>
          <w:bottom w:val="single" w:sz="4" w:space="1" w:color="auto"/>
          <w:right w:val="single" w:sz="4" w:space="4" w:color="auto"/>
        </w:pBdr>
        <w:rPr>
          <w:rFonts w:ascii="Palatino" w:hAnsi="Palatino"/>
          <w:b/>
          <w:sz w:val="32"/>
          <w:szCs w:val="32"/>
        </w:rPr>
      </w:pPr>
      <w:r w:rsidRPr="0063240E">
        <w:rPr>
          <w:rFonts w:ascii="Palatino" w:hAnsi="Palatino"/>
          <w:b/>
          <w:bCs/>
          <w:sz w:val="32"/>
          <w:szCs w:val="32"/>
        </w:rPr>
        <w:t>References</w:t>
      </w:r>
    </w:p>
    <w:p w14:paraId="27B28974" w14:textId="39EF69A7" w:rsidR="00493391" w:rsidRDefault="00493391" w:rsidP="00493391">
      <w:pPr>
        <w:rPr>
          <w:rFonts w:ascii="Palatino" w:hAnsi="Palatino"/>
          <w:bCs/>
        </w:rPr>
      </w:pPr>
    </w:p>
    <w:p w14:paraId="0E108421" w14:textId="77777777" w:rsidR="00400BD0" w:rsidRPr="00504205" w:rsidRDefault="006E4CA8" w:rsidP="000664DF">
      <w:pPr>
        <w:numPr>
          <w:ilvl w:val="0"/>
          <w:numId w:val="24"/>
        </w:numPr>
        <w:rPr>
          <w:rFonts w:ascii="Palatino" w:hAnsi="Palatino"/>
        </w:rPr>
      </w:pPr>
      <w:r w:rsidRPr="00504205">
        <w:rPr>
          <w:rFonts w:ascii="Palatino" w:hAnsi="Palatino"/>
        </w:rPr>
        <w:t xml:space="preserve">David A. Kolb on experiential learning. David A. Kolb’s model of experiential learning </w:t>
      </w:r>
      <w:proofErr w:type="gramStart"/>
      <w:r w:rsidRPr="00504205">
        <w:rPr>
          <w:rFonts w:ascii="Palatino" w:hAnsi="Palatino"/>
        </w:rPr>
        <w:t>can be found</w:t>
      </w:r>
      <w:proofErr w:type="gramEnd"/>
      <w:r w:rsidRPr="00504205">
        <w:rPr>
          <w:rFonts w:ascii="Palatino" w:hAnsi="Palatino"/>
        </w:rPr>
        <w:t xml:space="preserve"> in many discussions of the theory and practice of adult education, informal education and lifelong learning. David A. Kolb is Professor of Organizational Behavior in the </w:t>
      </w:r>
      <w:proofErr w:type="spellStart"/>
      <w:r w:rsidRPr="00504205">
        <w:rPr>
          <w:rFonts w:ascii="Palatino" w:hAnsi="Palatino"/>
        </w:rPr>
        <w:t>Weatheread</w:t>
      </w:r>
      <w:proofErr w:type="spellEnd"/>
      <w:r w:rsidRPr="00504205">
        <w:rPr>
          <w:rFonts w:ascii="Palatino" w:hAnsi="Palatino"/>
        </w:rPr>
        <w:t xml:space="preserve"> School of Management. </w:t>
      </w:r>
    </w:p>
    <w:p w14:paraId="7D9E31DB" w14:textId="20C95826" w:rsidR="00504205" w:rsidRPr="00504205" w:rsidRDefault="00504205" w:rsidP="00504205">
      <w:pPr>
        <w:numPr>
          <w:ilvl w:val="0"/>
          <w:numId w:val="25"/>
        </w:numPr>
        <w:rPr>
          <w:rFonts w:ascii="Palatino" w:hAnsi="Palatino"/>
        </w:rPr>
      </w:pPr>
      <w:r w:rsidRPr="00504205">
        <w:rPr>
          <w:rFonts w:ascii="Palatino" w:hAnsi="Palatino"/>
        </w:rPr>
        <w:t>NYS Seed to Supper Facilitators Preparation Course (2018).</w:t>
      </w:r>
    </w:p>
    <w:p w14:paraId="749598F9" w14:textId="4DB4431F" w:rsidR="00504205" w:rsidRPr="00504205" w:rsidRDefault="00504205" w:rsidP="00504205">
      <w:pPr>
        <w:numPr>
          <w:ilvl w:val="0"/>
          <w:numId w:val="25"/>
        </w:numPr>
        <w:rPr>
          <w:rFonts w:ascii="Palatino" w:hAnsi="Palatino"/>
        </w:rPr>
      </w:pPr>
      <w:r w:rsidRPr="00504205">
        <w:rPr>
          <w:rFonts w:ascii="Palatino" w:hAnsi="Palatino"/>
        </w:rPr>
        <w:t xml:space="preserve">Cornell Garden-Based Learning Effective Community Engagement </w:t>
      </w:r>
      <w:hyperlink r:id="rId15" w:history="1">
        <w:r w:rsidRPr="00504205">
          <w:rPr>
            <w:rStyle w:val="Hyperlink"/>
            <w:rFonts w:ascii="Palatino" w:hAnsi="Palatino"/>
            <w:sz w:val="18"/>
            <w:szCs w:val="18"/>
          </w:rPr>
          <w:t>http://gardening.cals.cornell.edu/program-tools/planning-organizing/effective-community-engagement/</w:t>
        </w:r>
      </w:hyperlink>
      <w:r w:rsidRPr="00504205">
        <w:rPr>
          <w:rFonts w:ascii="Palatino" w:hAnsi="Palatino"/>
        </w:rPr>
        <w:t xml:space="preserve"> </w:t>
      </w:r>
    </w:p>
    <w:p w14:paraId="38EB9BB1" w14:textId="77777777" w:rsidR="00504205" w:rsidRPr="00504205" w:rsidRDefault="00504205" w:rsidP="00504205">
      <w:pPr>
        <w:numPr>
          <w:ilvl w:val="0"/>
          <w:numId w:val="25"/>
        </w:numPr>
        <w:rPr>
          <w:rFonts w:ascii="Palatino" w:hAnsi="Palatino"/>
        </w:rPr>
      </w:pPr>
      <w:r w:rsidRPr="00504205">
        <w:rPr>
          <w:rFonts w:ascii="Palatino" w:hAnsi="Palatino"/>
        </w:rPr>
        <w:t xml:space="preserve">ABCD Model for Writing Objectives </w:t>
      </w:r>
      <w:hyperlink r:id="rId16" w:history="1">
        <w:r w:rsidRPr="00504205">
          <w:rPr>
            <w:rStyle w:val="Hyperlink"/>
            <w:rFonts w:ascii="Palatino" w:hAnsi="Palatino"/>
            <w:sz w:val="22"/>
            <w:szCs w:val="22"/>
          </w:rPr>
          <w:t>https://ccconlineed.instructure.com/courses/837/pages/abcd-model-for-writing-objectives</w:t>
        </w:r>
      </w:hyperlink>
      <w:r w:rsidRPr="00504205">
        <w:rPr>
          <w:rFonts w:ascii="Palatino" w:hAnsi="Palatino"/>
        </w:rPr>
        <w:t xml:space="preserve"> </w:t>
      </w:r>
    </w:p>
    <w:p w14:paraId="397A57DA" w14:textId="0316DD37" w:rsidR="000D65A6" w:rsidRDefault="000D65A6" w:rsidP="009B3927">
      <w:pPr>
        <w:rPr>
          <w:rFonts w:ascii="Palatino" w:hAnsi="Palatino"/>
        </w:rPr>
      </w:pPr>
    </w:p>
    <w:p w14:paraId="1F3129F9" w14:textId="5028395F" w:rsidR="00147478" w:rsidRDefault="00147478" w:rsidP="009B3927">
      <w:pPr>
        <w:rPr>
          <w:rFonts w:ascii="Palatino" w:hAnsi="Palatino"/>
        </w:rPr>
      </w:pPr>
    </w:p>
    <w:p w14:paraId="322DC522" w14:textId="4B97A1D5" w:rsidR="00147478" w:rsidRDefault="00147478" w:rsidP="009B3927">
      <w:pPr>
        <w:rPr>
          <w:rFonts w:ascii="Palatino" w:hAnsi="Palatino"/>
        </w:rPr>
      </w:pPr>
    </w:p>
    <w:p w14:paraId="1328419F" w14:textId="7CA75816" w:rsidR="00147478" w:rsidRDefault="00147478" w:rsidP="009B3927">
      <w:pPr>
        <w:rPr>
          <w:rFonts w:ascii="Palatino" w:hAnsi="Palatino"/>
        </w:rPr>
      </w:pPr>
    </w:p>
    <w:p w14:paraId="3AEB4625" w14:textId="16E73274" w:rsidR="00147478" w:rsidRDefault="00147478" w:rsidP="009B3927">
      <w:pPr>
        <w:rPr>
          <w:rFonts w:ascii="Palatino" w:hAnsi="Palatino"/>
        </w:rPr>
      </w:pPr>
    </w:p>
    <w:p w14:paraId="3E874A68" w14:textId="5E23B552" w:rsidR="00147478" w:rsidRDefault="00147478" w:rsidP="009B3927">
      <w:pPr>
        <w:rPr>
          <w:rFonts w:ascii="Palatino" w:hAnsi="Palatino"/>
        </w:rPr>
      </w:pPr>
    </w:p>
    <w:p w14:paraId="1AEFEF92" w14:textId="0D474728" w:rsidR="00147478" w:rsidRDefault="00147478" w:rsidP="009B3927">
      <w:pPr>
        <w:rPr>
          <w:rFonts w:ascii="Palatino" w:hAnsi="Palatino"/>
        </w:rPr>
      </w:pPr>
    </w:p>
    <w:p w14:paraId="02816FE6" w14:textId="313F39B7" w:rsidR="00147478" w:rsidRDefault="00147478" w:rsidP="009B3927">
      <w:pPr>
        <w:rPr>
          <w:rFonts w:ascii="Palatino" w:hAnsi="Palatino"/>
        </w:rPr>
      </w:pPr>
    </w:p>
    <w:p w14:paraId="6195EDAE" w14:textId="7DD1CF40" w:rsidR="00147478" w:rsidRDefault="00147478" w:rsidP="009B3927">
      <w:pPr>
        <w:rPr>
          <w:rFonts w:ascii="Palatino" w:hAnsi="Palatino"/>
        </w:rPr>
      </w:pPr>
    </w:p>
    <w:p w14:paraId="7508C295" w14:textId="043CD66B" w:rsidR="00147478" w:rsidRDefault="00147478" w:rsidP="009B3927">
      <w:pPr>
        <w:rPr>
          <w:rFonts w:ascii="Palatino" w:hAnsi="Palatino"/>
        </w:rPr>
      </w:pPr>
    </w:p>
    <w:p w14:paraId="2CFA885C" w14:textId="1E1DD5D9" w:rsidR="00147478" w:rsidRDefault="00147478" w:rsidP="009B3927">
      <w:pPr>
        <w:rPr>
          <w:rFonts w:ascii="Palatino" w:hAnsi="Palatino"/>
        </w:rPr>
      </w:pPr>
    </w:p>
    <w:p w14:paraId="79A1AF09" w14:textId="617443DF" w:rsidR="00147478" w:rsidRDefault="00147478" w:rsidP="009B3927">
      <w:pPr>
        <w:rPr>
          <w:rFonts w:ascii="Palatino" w:hAnsi="Palatino"/>
        </w:rPr>
      </w:pPr>
    </w:p>
    <w:p w14:paraId="445CA30B" w14:textId="46F4842F" w:rsidR="00147478" w:rsidRDefault="00147478" w:rsidP="009B3927">
      <w:pPr>
        <w:rPr>
          <w:rFonts w:ascii="Palatino" w:hAnsi="Palatino"/>
        </w:rPr>
      </w:pPr>
    </w:p>
    <w:p w14:paraId="2D7FE2BB" w14:textId="07AE3DB7" w:rsidR="00147478" w:rsidRDefault="00147478" w:rsidP="009B3927">
      <w:pPr>
        <w:rPr>
          <w:rFonts w:ascii="Palatino" w:hAnsi="Palatino"/>
        </w:rPr>
      </w:pPr>
    </w:p>
    <w:p w14:paraId="42823C25" w14:textId="46DB3CE6" w:rsidR="00147478" w:rsidRDefault="00147478" w:rsidP="009B3927">
      <w:pPr>
        <w:rPr>
          <w:rFonts w:ascii="Palatino" w:hAnsi="Palatino"/>
        </w:rPr>
      </w:pPr>
    </w:p>
    <w:p w14:paraId="63BC1AC5" w14:textId="0035AFF3" w:rsidR="00147478" w:rsidRDefault="00147478" w:rsidP="009B3927">
      <w:pPr>
        <w:rPr>
          <w:rFonts w:ascii="Palatino" w:hAnsi="Palatino"/>
        </w:rPr>
      </w:pPr>
    </w:p>
    <w:p w14:paraId="26ABAD02" w14:textId="5762DB6E" w:rsidR="00147478" w:rsidRDefault="00147478" w:rsidP="009B3927">
      <w:pPr>
        <w:rPr>
          <w:rFonts w:ascii="Palatino" w:hAnsi="Palatino"/>
        </w:rPr>
      </w:pPr>
    </w:p>
    <w:p w14:paraId="0688F9A3" w14:textId="712FC5E6" w:rsidR="00147478" w:rsidRDefault="00147478" w:rsidP="009B3927">
      <w:pPr>
        <w:rPr>
          <w:rFonts w:ascii="Palatino" w:hAnsi="Palatino"/>
        </w:rPr>
      </w:pPr>
    </w:p>
    <w:p w14:paraId="50C80F80" w14:textId="5E48C2BB" w:rsidR="00147478" w:rsidRDefault="00147478" w:rsidP="009B3927">
      <w:pPr>
        <w:rPr>
          <w:rFonts w:ascii="Palatino" w:hAnsi="Palatino"/>
        </w:rPr>
      </w:pPr>
    </w:p>
    <w:p w14:paraId="28636CBB" w14:textId="1EF5FD9D" w:rsidR="00147478" w:rsidRDefault="00147478" w:rsidP="009B3927">
      <w:pPr>
        <w:rPr>
          <w:rFonts w:ascii="Palatino" w:hAnsi="Palatino"/>
        </w:rPr>
      </w:pPr>
    </w:p>
    <w:p w14:paraId="5E0F2E00" w14:textId="0CAE9164" w:rsidR="00147478" w:rsidRDefault="00147478" w:rsidP="009B3927">
      <w:pPr>
        <w:rPr>
          <w:rFonts w:ascii="Palatino" w:hAnsi="Palatino"/>
        </w:rPr>
      </w:pPr>
    </w:p>
    <w:p w14:paraId="200C6978" w14:textId="530C44FB" w:rsidR="00147478" w:rsidRDefault="00147478" w:rsidP="009B3927">
      <w:pPr>
        <w:rPr>
          <w:rFonts w:ascii="Palatino" w:hAnsi="Palatino"/>
        </w:rPr>
      </w:pPr>
    </w:p>
    <w:p w14:paraId="18BF4254" w14:textId="2F3E767E" w:rsidR="00147478" w:rsidRDefault="00147478" w:rsidP="009B3927">
      <w:pPr>
        <w:rPr>
          <w:rFonts w:ascii="Palatino" w:hAnsi="Palatino"/>
        </w:rPr>
      </w:pPr>
    </w:p>
    <w:p w14:paraId="0A548D67" w14:textId="77777777" w:rsidR="00147478" w:rsidRPr="00504205" w:rsidRDefault="00147478" w:rsidP="009B3927">
      <w:pPr>
        <w:rPr>
          <w:rFonts w:ascii="Palatino" w:hAnsi="Palatino"/>
        </w:rPr>
      </w:pPr>
    </w:p>
    <w:p w14:paraId="3D24E787" w14:textId="77777777" w:rsidR="00504205" w:rsidRDefault="009B3927" w:rsidP="002C5ED1">
      <w:pPr>
        <w:rPr>
          <w:rFonts w:ascii="Palatino" w:hAnsi="Palatino"/>
        </w:rPr>
      </w:pPr>
      <w:r w:rsidRPr="00504205">
        <w:rPr>
          <w:rFonts w:ascii="Palatino" w:hAnsi="Palatino"/>
          <w:noProof/>
        </w:rPr>
        <w:drawing>
          <wp:anchor distT="0" distB="0" distL="114300" distR="114300" simplePos="0" relativeHeight="251659264" behindDoc="0" locked="0" layoutInCell="1" allowOverlap="1" wp14:anchorId="2B5FC694" wp14:editId="7AB859BA">
            <wp:simplePos x="0" y="0"/>
            <wp:positionH relativeFrom="column">
              <wp:posOffset>46990</wp:posOffset>
            </wp:positionH>
            <wp:positionV relativeFrom="paragraph">
              <wp:posOffset>40243</wp:posOffset>
            </wp:positionV>
            <wp:extent cx="781050" cy="789305"/>
            <wp:effectExtent l="0" t="0" r="6350" b="0"/>
            <wp:wrapSquare wrapText="bothSides"/>
            <wp:docPr id="5" name="Picture 5" descr="Leaf logo for Cornell Garden-Based Learning.  Leaves say: Learn, Garden, Reflect." title="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17" cstate="hqprint">
                      <a:extLst>
                        <a:ext uri="{28A0092B-C50C-407E-A947-70E740481C1C}">
                          <a14:useLocalDpi xmlns:a14="http://schemas.microsoft.com/office/drawing/2010/main" val="0"/>
                        </a:ext>
                      </a:extLst>
                    </a:blip>
                    <a:srcRect/>
                    <a:stretch>
                      <a:fillRect/>
                    </a:stretch>
                  </pic:blipFill>
                  <pic:spPr bwMode="auto">
                    <a:xfrm>
                      <a:off x="0" y="0"/>
                      <a:ext cx="78105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AF3CE3" w:rsidRPr="00504205">
        <w:rPr>
          <w:rFonts w:ascii="Palatino" w:hAnsi="Palatino"/>
        </w:rPr>
        <w:tab/>
      </w:r>
    </w:p>
    <w:p w14:paraId="20B256CD" w14:textId="0D0567D7" w:rsidR="004B4933" w:rsidRPr="00504205" w:rsidRDefault="00AF3CE3" w:rsidP="002C5ED1">
      <w:pPr>
        <w:rPr>
          <w:rFonts w:ascii="Palatino" w:hAnsi="Palatino"/>
        </w:rPr>
      </w:pPr>
      <w:r w:rsidRPr="00504205">
        <w:rPr>
          <w:rFonts w:ascii="Palatino" w:hAnsi="Palatino"/>
        </w:rPr>
        <w:t>Date Published:</w:t>
      </w:r>
      <w:r w:rsidR="000664DF" w:rsidRPr="00504205">
        <w:rPr>
          <w:rFonts w:ascii="Palatino" w:hAnsi="Palatino"/>
        </w:rPr>
        <w:t xml:space="preserve"> </w:t>
      </w:r>
      <w:r w:rsidR="002C10C2">
        <w:rPr>
          <w:rFonts w:ascii="Palatino" w:hAnsi="Palatino"/>
        </w:rPr>
        <w:t>April</w:t>
      </w:r>
      <w:r w:rsidR="00504205">
        <w:rPr>
          <w:rFonts w:ascii="Palatino" w:hAnsi="Palatino"/>
        </w:rPr>
        <w:t xml:space="preserve"> </w:t>
      </w:r>
      <w:r w:rsidR="000664DF" w:rsidRPr="00504205">
        <w:rPr>
          <w:rFonts w:ascii="Palatino" w:hAnsi="Palatino"/>
        </w:rPr>
        <w:t>2019</w:t>
      </w:r>
    </w:p>
    <w:p w14:paraId="6E82E8D3" w14:textId="77777777" w:rsidR="004B4933" w:rsidRDefault="004B4933">
      <w:pPr>
        <w:rPr>
          <w:rFonts w:ascii="Palatino Linotype" w:hAnsi="Palatino Linotype"/>
        </w:rPr>
      </w:pPr>
      <w:r>
        <w:rPr>
          <w:rFonts w:ascii="Palatino Linotype" w:hAnsi="Palatino Linotype"/>
        </w:rPr>
        <w:br w:type="page"/>
      </w:r>
    </w:p>
    <w:p w14:paraId="2F2AC7D6" w14:textId="77777777" w:rsidR="004B4933" w:rsidRPr="004B4933" w:rsidRDefault="004B4933" w:rsidP="004B4933">
      <w:pPr>
        <w:rPr>
          <w:b/>
          <w:sz w:val="8"/>
          <w:szCs w:val="8"/>
        </w:rPr>
      </w:pPr>
    </w:p>
    <w:p w14:paraId="69BC8BD2" w14:textId="4F7914E0" w:rsidR="004B4933" w:rsidRPr="004B4933" w:rsidRDefault="004B4933" w:rsidP="004B4933">
      <w:pPr>
        <w:rPr>
          <w:rFonts w:ascii="Palatino" w:hAnsi="Palatino"/>
          <w:b/>
          <w:color w:val="000000" w:themeColor="text1"/>
          <w:sz w:val="32"/>
          <w:szCs w:val="32"/>
        </w:rPr>
      </w:pPr>
      <w:r w:rsidRPr="004B4933">
        <w:rPr>
          <w:rFonts w:ascii="Palatino" w:hAnsi="Palatino"/>
          <w:b/>
          <w:color w:val="000000" w:themeColor="text1"/>
          <w:sz w:val="32"/>
          <w:szCs w:val="32"/>
        </w:rPr>
        <w:t>Facilitator’s Notes</w:t>
      </w:r>
    </w:p>
    <w:p w14:paraId="014CE9EF" w14:textId="77777777" w:rsidR="004B4933" w:rsidRPr="004B4933" w:rsidRDefault="004B4933" w:rsidP="004B4933">
      <w:pPr>
        <w:rPr>
          <w:rFonts w:ascii="Palatino" w:hAnsi="Palatino"/>
          <w:b/>
          <w:sz w:val="8"/>
          <w:szCs w:val="8"/>
        </w:rPr>
      </w:pPr>
    </w:p>
    <w:tbl>
      <w:tblPr>
        <w:tblStyle w:val="TableGrid"/>
        <w:tblW w:w="0" w:type="auto"/>
        <w:tblLook w:val="04A0" w:firstRow="1" w:lastRow="0" w:firstColumn="1" w:lastColumn="0" w:noHBand="0" w:noVBand="1"/>
      </w:tblPr>
      <w:tblGrid>
        <w:gridCol w:w="10070"/>
      </w:tblGrid>
      <w:tr w:rsidR="004B4933" w:rsidRPr="004B4933" w14:paraId="53340698" w14:textId="77777777" w:rsidTr="00F2776E">
        <w:trPr>
          <w:trHeight w:hRule="exact" w:val="4141"/>
        </w:trPr>
        <w:tc>
          <w:tcPr>
            <w:tcW w:w="10296" w:type="dxa"/>
          </w:tcPr>
          <w:p w14:paraId="7EB725DA" w14:textId="593689C8" w:rsidR="004B4933" w:rsidRPr="004B4933" w:rsidRDefault="004B4933" w:rsidP="00C07867">
            <w:pPr>
              <w:rPr>
                <w:rFonts w:ascii="Palatino" w:hAnsi="Palatino"/>
                <w:b/>
              </w:rPr>
            </w:pPr>
            <w:r w:rsidRPr="004B4933">
              <w:rPr>
                <w:rFonts w:ascii="Palatino" w:hAnsi="Palatino"/>
                <w:b/>
              </w:rPr>
              <w:t xml:space="preserve">List quotes and behavior change you noticed, especially those that may be included in </w:t>
            </w:r>
            <w:r>
              <w:rPr>
                <w:rFonts w:ascii="Palatino" w:hAnsi="Palatino"/>
                <w:b/>
              </w:rPr>
              <w:t xml:space="preserve">your necessary </w:t>
            </w:r>
            <w:r w:rsidRPr="004B4933">
              <w:rPr>
                <w:rFonts w:ascii="Palatino" w:hAnsi="Palatino"/>
                <w:b/>
              </w:rPr>
              <w:t>reporting</w:t>
            </w:r>
            <w:r>
              <w:rPr>
                <w:rFonts w:ascii="Palatino" w:hAnsi="Palatino"/>
                <w:b/>
              </w:rPr>
              <w:t>, success story, or</w:t>
            </w:r>
            <w:r w:rsidRPr="004B4933">
              <w:rPr>
                <w:rFonts w:ascii="Palatino" w:hAnsi="Palatino"/>
                <w:b/>
              </w:rPr>
              <w:t xml:space="preserve"> for future program improvement:</w:t>
            </w:r>
          </w:p>
        </w:tc>
      </w:tr>
      <w:tr w:rsidR="004B4933" w:rsidRPr="004B4933" w14:paraId="788074DC" w14:textId="77777777" w:rsidTr="004B4933">
        <w:trPr>
          <w:trHeight w:hRule="exact" w:val="3691"/>
        </w:trPr>
        <w:tc>
          <w:tcPr>
            <w:tcW w:w="10296" w:type="dxa"/>
          </w:tcPr>
          <w:p w14:paraId="0DEDD7E7" w14:textId="487D332A" w:rsidR="004B4933" w:rsidRPr="004B4933" w:rsidRDefault="004B4933" w:rsidP="00C07867">
            <w:pPr>
              <w:rPr>
                <w:rFonts w:ascii="Palatino" w:hAnsi="Palatino"/>
                <w:b/>
              </w:rPr>
            </w:pPr>
            <w:r w:rsidRPr="004B4933">
              <w:rPr>
                <w:rFonts w:ascii="Palatino" w:hAnsi="Palatino"/>
                <w:b/>
              </w:rPr>
              <w:t>List Participant Commitments that you will need to follow up on:</w:t>
            </w:r>
          </w:p>
        </w:tc>
      </w:tr>
      <w:tr w:rsidR="004B4933" w:rsidRPr="004B4933" w14:paraId="481FF6E5" w14:textId="77777777" w:rsidTr="00F2776E">
        <w:trPr>
          <w:trHeight w:hRule="exact" w:val="3232"/>
        </w:trPr>
        <w:tc>
          <w:tcPr>
            <w:tcW w:w="10296" w:type="dxa"/>
          </w:tcPr>
          <w:p w14:paraId="731001BF" w14:textId="694105AC" w:rsidR="004B4933" w:rsidRPr="004B4933" w:rsidRDefault="004B4933" w:rsidP="00C07867">
            <w:pPr>
              <w:rPr>
                <w:rFonts w:ascii="Palatino" w:hAnsi="Palatino"/>
                <w:b/>
              </w:rPr>
            </w:pPr>
            <w:r w:rsidRPr="004B4933">
              <w:rPr>
                <w:rFonts w:ascii="Palatino" w:hAnsi="Palatino"/>
                <w:b/>
              </w:rPr>
              <w:t xml:space="preserve">Changes and Adaptations to Session: </w:t>
            </w:r>
          </w:p>
        </w:tc>
      </w:tr>
    </w:tbl>
    <w:p w14:paraId="3D3E47B5" w14:textId="77777777" w:rsidR="000D65A6" w:rsidRPr="004B4933" w:rsidRDefault="000D65A6" w:rsidP="002C5ED1">
      <w:pPr>
        <w:rPr>
          <w:rFonts w:ascii="Palatino Linotype" w:hAnsi="Palatino Linotype"/>
          <w:sz w:val="8"/>
          <w:szCs w:val="8"/>
        </w:rPr>
      </w:pPr>
    </w:p>
    <w:sectPr w:rsidR="000D65A6" w:rsidRPr="004B4933" w:rsidSect="000779F2">
      <w:headerReference w:type="default" r:id="rId18"/>
      <w:footerReference w:type="even" r:id="rId19"/>
      <w:footerReference w:type="default" r:id="rId20"/>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A1672" w14:textId="77777777" w:rsidR="0063440A" w:rsidRDefault="0063440A" w:rsidP="00C65E43">
      <w:r>
        <w:separator/>
      </w:r>
    </w:p>
  </w:endnote>
  <w:endnote w:type="continuationSeparator" w:id="0">
    <w:p w14:paraId="3A505AA2" w14:textId="77777777" w:rsidR="0063440A" w:rsidRDefault="0063440A" w:rsidP="00C6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7" w:csb1="00000000"/>
  </w:font>
  <w:font w:name="Palatino">
    <w:altName w:val="Book Antiqua"/>
    <w:charset w:val="4D"/>
    <w:family w:val="auto"/>
    <w:pitch w:val="variable"/>
    <w:sig w:usb0="A00002FF" w:usb1="7800205A" w:usb2="14600000" w:usb3="00000000" w:csb0="00000193"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31039449"/>
      <w:docPartObj>
        <w:docPartGallery w:val="Page Numbers (Bottom of Page)"/>
        <w:docPartUnique/>
      </w:docPartObj>
    </w:sdtPr>
    <w:sdtEndPr>
      <w:rPr>
        <w:rStyle w:val="PageNumber"/>
      </w:rPr>
    </w:sdtEndPr>
    <w:sdtContent>
      <w:p w14:paraId="4A7F7894" w14:textId="4CA302D3" w:rsidR="00C65E43" w:rsidRDefault="00C65E43" w:rsidP="00520F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1A2163" w14:textId="77777777" w:rsidR="00C65E43" w:rsidRDefault="00C65E43" w:rsidP="00C65E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F1CE6" w14:textId="2765DCBB" w:rsidR="00C65E43" w:rsidRPr="000779F2" w:rsidRDefault="00C65E43" w:rsidP="00520F28">
    <w:pPr>
      <w:pStyle w:val="Footer"/>
      <w:framePr w:wrap="none" w:vAnchor="text" w:hAnchor="margin" w:xAlign="right" w:y="1"/>
      <w:rPr>
        <w:rStyle w:val="PageNumber"/>
        <w:rFonts w:ascii="Palatino" w:hAnsi="Palatino"/>
        <w:sz w:val="20"/>
        <w:szCs w:val="20"/>
      </w:rPr>
    </w:pPr>
    <w:r w:rsidRPr="000779F2">
      <w:rPr>
        <w:rStyle w:val="PageNumber"/>
        <w:rFonts w:ascii="Palatino" w:hAnsi="Palatino"/>
        <w:sz w:val="20"/>
        <w:szCs w:val="20"/>
      </w:rPr>
      <w:t xml:space="preserve">Page </w:t>
    </w:r>
    <w:r w:rsidRPr="000779F2">
      <w:rPr>
        <w:rStyle w:val="PageNumber"/>
        <w:rFonts w:ascii="Palatino" w:hAnsi="Palatino"/>
        <w:sz w:val="20"/>
        <w:szCs w:val="20"/>
      </w:rPr>
      <w:fldChar w:fldCharType="begin"/>
    </w:r>
    <w:r w:rsidRPr="000779F2">
      <w:rPr>
        <w:rStyle w:val="PageNumber"/>
        <w:rFonts w:ascii="Palatino" w:hAnsi="Palatino"/>
        <w:sz w:val="20"/>
        <w:szCs w:val="20"/>
      </w:rPr>
      <w:instrText xml:space="preserve"> PAGE </w:instrText>
    </w:r>
    <w:r w:rsidRPr="000779F2">
      <w:rPr>
        <w:rStyle w:val="PageNumber"/>
        <w:rFonts w:ascii="Palatino" w:hAnsi="Palatino"/>
        <w:sz w:val="20"/>
        <w:szCs w:val="20"/>
      </w:rPr>
      <w:fldChar w:fldCharType="separate"/>
    </w:r>
    <w:r w:rsidR="00441574">
      <w:rPr>
        <w:rStyle w:val="PageNumber"/>
        <w:rFonts w:ascii="Palatino" w:hAnsi="Palatino"/>
        <w:noProof/>
        <w:sz w:val="20"/>
        <w:szCs w:val="20"/>
      </w:rPr>
      <w:t>3</w:t>
    </w:r>
    <w:r w:rsidRPr="000779F2">
      <w:rPr>
        <w:rStyle w:val="PageNumber"/>
        <w:rFonts w:ascii="Palatino" w:hAnsi="Palatino"/>
        <w:sz w:val="20"/>
        <w:szCs w:val="20"/>
      </w:rPr>
      <w:fldChar w:fldCharType="end"/>
    </w:r>
    <w:r w:rsidRPr="000779F2">
      <w:rPr>
        <w:rStyle w:val="PageNumber"/>
        <w:rFonts w:ascii="Palatino" w:hAnsi="Palatino"/>
        <w:sz w:val="20"/>
        <w:szCs w:val="20"/>
      </w:rPr>
      <w:t xml:space="preserve"> of </w:t>
    </w:r>
    <w:r w:rsidRPr="000779F2">
      <w:rPr>
        <w:rStyle w:val="PageNumber"/>
        <w:rFonts w:ascii="Palatino" w:hAnsi="Palatino"/>
        <w:sz w:val="20"/>
        <w:szCs w:val="20"/>
      </w:rPr>
      <w:fldChar w:fldCharType="begin"/>
    </w:r>
    <w:r w:rsidRPr="000779F2">
      <w:rPr>
        <w:rStyle w:val="PageNumber"/>
        <w:rFonts w:ascii="Palatino" w:hAnsi="Palatino"/>
        <w:sz w:val="20"/>
        <w:szCs w:val="20"/>
      </w:rPr>
      <w:instrText xml:space="preserve"> NUMPAGES </w:instrText>
    </w:r>
    <w:r w:rsidRPr="000779F2">
      <w:rPr>
        <w:rStyle w:val="PageNumber"/>
        <w:rFonts w:ascii="Palatino" w:hAnsi="Palatino"/>
        <w:sz w:val="20"/>
        <w:szCs w:val="20"/>
      </w:rPr>
      <w:fldChar w:fldCharType="separate"/>
    </w:r>
    <w:r w:rsidR="00441574">
      <w:rPr>
        <w:rStyle w:val="PageNumber"/>
        <w:rFonts w:ascii="Palatino" w:hAnsi="Palatino"/>
        <w:noProof/>
        <w:sz w:val="20"/>
        <w:szCs w:val="20"/>
      </w:rPr>
      <w:t>9</w:t>
    </w:r>
    <w:r w:rsidRPr="000779F2">
      <w:rPr>
        <w:rStyle w:val="PageNumber"/>
        <w:rFonts w:ascii="Palatino" w:hAnsi="Palatino"/>
        <w:sz w:val="20"/>
        <w:szCs w:val="20"/>
      </w:rPr>
      <w:fldChar w:fldCharType="end"/>
    </w:r>
  </w:p>
  <w:p w14:paraId="02391CB6" w14:textId="77777777" w:rsidR="00C65E43" w:rsidRPr="000779F2" w:rsidRDefault="00C65E43" w:rsidP="00C65E43">
    <w:pPr>
      <w:pStyle w:val="Footer"/>
      <w:ind w:right="360"/>
      <w:rPr>
        <w:rFonts w:ascii="Palatino" w:hAnsi="Palatin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84501" w14:textId="77777777" w:rsidR="0063440A" w:rsidRDefault="0063440A" w:rsidP="00C65E43">
      <w:r>
        <w:separator/>
      </w:r>
    </w:p>
  </w:footnote>
  <w:footnote w:type="continuationSeparator" w:id="0">
    <w:p w14:paraId="0A4154A3" w14:textId="77777777" w:rsidR="0063440A" w:rsidRDefault="0063440A" w:rsidP="00C65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76464" w14:textId="301EBC29" w:rsidR="000B28F7" w:rsidRDefault="00757124" w:rsidP="00C504C0">
    <w:pPr>
      <w:pStyle w:val="Header"/>
      <w:jc w:val="center"/>
      <w:rPr>
        <w:rFonts w:ascii="Palatino" w:hAnsi="Palatino"/>
        <w:b/>
        <w:bCs/>
        <w:color w:val="000000" w:themeColor="text1"/>
        <w:sz w:val="38"/>
        <w:szCs w:val="38"/>
      </w:rPr>
    </w:pPr>
    <w:r>
      <w:rPr>
        <w:rFonts w:ascii="Palatino" w:hAnsi="Palatino"/>
        <w:b/>
        <w:bCs/>
        <w:color w:val="000000" w:themeColor="text1"/>
        <w:sz w:val="38"/>
        <w:szCs w:val="38"/>
      </w:rPr>
      <w:t>Community Engagement and Action Projects</w:t>
    </w:r>
  </w:p>
  <w:p w14:paraId="348617DF" w14:textId="0F8AC800" w:rsidR="00A27F4C" w:rsidRPr="00D66DA4" w:rsidRDefault="00A27F4C" w:rsidP="00C504C0">
    <w:pPr>
      <w:pStyle w:val="Header"/>
      <w:jc w:val="center"/>
      <w:rPr>
        <w:rFonts w:ascii="Palatino" w:hAnsi="Palatino"/>
        <w:color w:val="000000" w:themeColor="text1"/>
        <w:sz w:val="32"/>
        <w:szCs w:val="32"/>
      </w:rPr>
    </w:pPr>
    <w:r w:rsidRPr="00D66DA4">
      <w:rPr>
        <w:rFonts w:ascii="Palatino" w:hAnsi="Palatino"/>
        <w:color w:val="000000" w:themeColor="text1"/>
        <w:sz w:val="32"/>
        <w:szCs w:val="32"/>
      </w:rPr>
      <w:t>Facilitator Guide</w:t>
    </w:r>
  </w:p>
  <w:p w14:paraId="15C2D256" w14:textId="6BE06F1F" w:rsidR="00637DBC" w:rsidRPr="0050706B" w:rsidRDefault="00B27901" w:rsidP="00B27901">
    <w:pPr>
      <w:pStyle w:val="Subtitle"/>
      <w:rPr>
        <w:rFonts w:ascii="Palatino" w:hAnsi="Palatino"/>
        <w:color w:val="000000" w:themeColor="text1"/>
        <w:sz w:val="20"/>
        <w:szCs w:val="20"/>
      </w:rPr>
    </w:pPr>
    <w:r w:rsidRPr="0050706B">
      <w:rPr>
        <w:rFonts w:ascii="Palatino" w:hAnsi="Palatino"/>
        <w:b w:val="0"/>
        <w:color w:val="000000" w:themeColor="text1"/>
        <w:sz w:val="20"/>
        <w:szCs w:val="20"/>
      </w:rPr>
      <w:t>In the</w:t>
    </w:r>
    <w:r w:rsidR="00637DBC" w:rsidRPr="0050706B">
      <w:rPr>
        <w:rFonts w:ascii="Palatino" w:hAnsi="Palatino"/>
        <w:b w:val="0"/>
        <w:color w:val="000000" w:themeColor="text1"/>
        <w:sz w:val="20"/>
        <w:szCs w:val="20"/>
      </w:rPr>
      <w:t xml:space="preserve"> </w:t>
    </w:r>
    <w:r w:rsidR="00637DBC" w:rsidRPr="0050706B">
      <w:rPr>
        <w:rFonts w:ascii="Palatino" w:hAnsi="Palatino"/>
        <w:color w:val="000000" w:themeColor="text1"/>
        <w:sz w:val="20"/>
        <w:szCs w:val="20"/>
      </w:rPr>
      <w:t xml:space="preserve">Learning Library - Core Preparation Sessions </w:t>
    </w:r>
  </w:p>
  <w:p w14:paraId="46DAA2E8" w14:textId="0156161B" w:rsidR="00B27901" w:rsidRDefault="00B27901" w:rsidP="00B27901">
    <w:pPr>
      <w:pStyle w:val="Subtitle"/>
      <w:rPr>
        <w:rFonts w:ascii="Palatino" w:hAnsi="Palatino"/>
        <w:b w:val="0"/>
        <w:color w:val="000000" w:themeColor="text1"/>
        <w:sz w:val="20"/>
        <w:szCs w:val="20"/>
      </w:rPr>
    </w:pPr>
    <w:proofErr w:type="gramStart"/>
    <w:r w:rsidRPr="0050706B">
      <w:rPr>
        <w:rFonts w:ascii="Palatino" w:hAnsi="Palatino"/>
        <w:b w:val="0"/>
        <w:color w:val="000000" w:themeColor="text1"/>
        <w:sz w:val="20"/>
        <w:szCs w:val="20"/>
      </w:rPr>
      <w:t>this</w:t>
    </w:r>
    <w:proofErr w:type="gramEnd"/>
    <w:r w:rsidRPr="0050706B">
      <w:rPr>
        <w:rFonts w:ascii="Palatino" w:hAnsi="Palatino"/>
        <w:b w:val="0"/>
        <w:color w:val="000000" w:themeColor="text1"/>
        <w:sz w:val="20"/>
        <w:szCs w:val="20"/>
      </w:rPr>
      <w:t xml:space="preserve"> is Section </w:t>
    </w:r>
    <w:r w:rsidR="00757124">
      <w:rPr>
        <w:rFonts w:ascii="Palatino" w:hAnsi="Palatino"/>
        <w:b w:val="0"/>
        <w:color w:val="000000" w:themeColor="text1"/>
        <w:sz w:val="20"/>
        <w:szCs w:val="20"/>
      </w:rPr>
      <w:t>2</w:t>
    </w:r>
    <w:r w:rsidRPr="0050706B">
      <w:rPr>
        <w:rFonts w:ascii="Palatino" w:hAnsi="Palatino"/>
        <w:b w:val="0"/>
        <w:color w:val="000000" w:themeColor="text1"/>
        <w:sz w:val="20"/>
        <w:szCs w:val="20"/>
      </w:rPr>
      <w:t xml:space="preserve"> in Module </w:t>
    </w:r>
    <w:r w:rsidR="0050706B" w:rsidRPr="0050706B">
      <w:rPr>
        <w:rFonts w:ascii="Palatino" w:hAnsi="Palatino"/>
        <w:b w:val="0"/>
        <w:color w:val="000000" w:themeColor="text1"/>
        <w:sz w:val="20"/>
        <w:szCs w:val="20"/>
      </w:rPr>
      <w:t>0</w:t>
    </w:r>
    <w:r w:rsidRPr="0050706B">
      <w:rPr>
        <w:rFonts w:ascii="Palatino" w:hAnsi="Palatino"/>
        <w:b w:val="0"/>
        <w:color w:val="000000" w:themeColor="text1"/>
        <w:sz w:val="20"/>
        <w:szCs w:val="20"/>
      </w:rPr>
      <w:t xml:space="preserve">: </w:t>
    </w:r>
    <w:r w:rsidR="0050706B" w:rsidRPr="0050706B">
      <w:rPr>
        <w:rFonts w:ascii="Palatino" w:hAnsi="Palatino"/>
        <w:b w:val="0"/>
        <w:color w:val="000000" w:themeColor="text1"/>
        <w:sz w:val="20"/>
        <w:szCs w:val="20"/>
      </w:rPr>
      <w:t>Introduction</w:t>
    </w:r>
  </w:p>
  <w:p w14:paraId="5E9AB484" w14:textId="77777777" w:rsidR="00F2776E" w:rsidRPr="00637DBC" w:rsidRDefault="00F2776E" w:rsidP="00B27901">
    <w:pPr>
      <w:pStyle w:val="Subtitle"/>
      <w:rPr>
        <w:rFonts w:ascii="Palatino" w:hAnsi="Palatino"/>
        <w:color w:val="000000" w:themeColor="text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39C9"/>
    <w:multiLevelType w:val="hybridMultilevel"/>
    <w:tmpl w:val="D042F0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0AFD4818"/>
    <w:multiLevelType w:val="hybridMultilevel"/>
    <w:tmpl w:val="10A4CB72"/>
    <w:lvl w:ilvl="0" w:tplc="C94AB09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D1108"/>
    <w:multiLevelType w:val="hybridMultilevel"/>
    <w:tmpl w:val="FB0E1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D3FFD"/>
    <w:multiLevelType w:val="hybridMultilevel"/>
    <w:tmpl w:val="0A92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926B5"/>
    <w:multiLevelType w:val="hybridMultilevel"/>
    <w:tmpl w:val="D654D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B2513"/>
    <w:multiLevelType w:val="hybridMultilevel"/>
    <w:tmpl w:val="F284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D7567"/>
    <w:multiLevelType w:val="hybridMultilevel"/>
    <w:tmpl w:val="A6A2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F7790"/>
    <w:multiLevelType w:val="hybridMultilevel"/>
    <w:tmpl w:val="5FE078F6"/>
    <w:lvl w:ilvl="0" w:tplc="0F5EE144">
      <w:start w:val="1"/>
      <w:numFmt w:val="bullet"/>
      <w:lvlText w:val="•"/>
      <w:lvlJc w:val="left"/>
      <w:pPr>
        <w:tabs>
          <w:tab w:val="num" w:pos="720"/>
        </w:tabs>
        <w:ind w:left="720" w:hanging="360"/>
      </w:pPr>
      <w:rPr>
        <w:rFonts w:ascii="Arial" w:hAnsi="Arial" w:hint="default"/>
      </w:rPr>
    </w:lvl>
    <w:lvl w:ilvl="1" w:tplc="6A6C10D0">
      <w:start w:val="1"/>
      <w:numFmt w:val="bullet"/>
      <w:lvlText w:val="•"/>
      <w:lvlJc w:val="left"/>
      <w:pPr>
        <w:tabs>
          <w:tab w:val="num" w:pos="1440"/>
        </w:tabs>
        <w:ind w:left="1440" w:hanging="360"/>
      </w:pPr>
      <w:rPr>
        <w:rFonts w:ascii="Arial" w:hAnsi="Arial" w:hint="default"/>
      </w:rPr>
    </w:lvl>
    <w:lvl w:ilvl="2" w:tplc="5A9C6620" w:tentative="1">
      <w:start w:val="1"/>
      <w:numFmt w:val="bullet"/>
      <w:lvlText w:val="•"/>
      <w:lvlJc w:val="left"/>
      <w:pPr>
        <w:tabs>
          <w:tab w:val="num" w:pos="2160"/>
        </w:tabs>
        <w:ind w:left="2160" w:hanging="360"/>
      </w:pPr>
      <w:rPr>
        <w:rFonts w:ascii="Arial" w:hAnsi="Arial" w:hint="default"/>
      </w:rPr>
    </w:lvl>
    <w:lvl w:ilvl="3" w:tplc="4086C088" w:tentative="1">
      <w:start w:val="1"/>
      <w:numFmt w:val="bullet"/>
      <w:lvlText w:val="•"/>
      <w:lvlJc w:val="left"/>
      <w:pPr>
        <w:tabs>
          <w:tab w:val="num" w:pos="2880"/>
        </w:tabs>
        <w:ind w:left="2880" w:hanging="360"/>
      </w:pPr>
      <w:rPr>
        <w:rFonts w:ascii="Arial" w:hAnsi="Arial" w:hint="default"/>
      </w:rPr>
    </w:lvl>
    <w:lvl w:ilvl="4" w:tplc="B47A3C76" w:tentative="1">
      <w:start w:val="1"/>
      <w:numFmt w:val="bullet"/>
      <w:lvlText w:val="•"/>
      <w:lvlJc w:val="left"/>
      <w:pPr>
        <w:tabs>
          <w:tab w:val="num" w:pos="3600"/>
        </w:tabs>
        <w:ind w:left="3600" w:hanging="360"/>
      </w:pPr>
      <w:rPr>
        <w:rFonts w:ascii="Arial" w:hAnsi="Arial" w:hint="default"/>
      </w:rPr>
    </w:lvl>
    <w:lvl w:ilvl="5" w:tplc="CD34D0CC" w:tentative="1">
      <w:start w:val="1"/>
      <w:numFmt w:val="bullet"/>
      <w:lvlText w:val="•"/>
      <w:lvlJc w:val="left"/>
      <w:pPr>
        <w:tabs>
          <w:tab w:val="num" w:pos="4320"/>
        </w:tabs>
        <w:ind w:left="4320" w:hanging="360"/>
      </w:pPr>
      <w:rPr>
        <w:rFonts w:ascii="Arial" w:hAnsi="Arial" w:hint="default"/>
      </w:rPr>
    </w:lvl>
    <w:lvl w:ilvl="6" w:tplc="E160A22C" w:tentative="1">
      <w:start w:val="1"/>
      <w:numFmt w:val="bullet"/>
      <w:lvlText w:val="•"/>
      <w:lvlJc w:val="left"/>
      <w:pPr>
        <w:tabs>
          <w:tab w:val="num" w:pos="5040"/>
        </w:tabs>
        <w:ind w:left="5040" w:hanging="360"/>
      </w:pPr>
      <w:rPr>
        <w:rFonts w:ascii="Arial" w:hAnsi="Arial" w:hint="default"/>
      </w:rPr>
    </w:lvl>
    <w:lvl w:ilvl="7" w:tplc="05FCFA18" w:tentative="1">
      <w:start w:val="1"/>
      <w:numFmt w:val="bullet"/>
      <w:lvlText w:val="•"/>
      <w:lvlJc w:val="left"/>
      <w:pPr>
        <w:tabs>
          <w:tab w:val="num" w:pos="5760"/>
        </w:tabs>
        <w:ind w:left="5760" w:hanging="360"/>
      </w:pPr>
      <w:rPr>
        <w:rFonts w:ascii="Arial" w:hAnsi="Arial" w:hint="default"/>
      </w:rPr>
    </w:lvl>
    <w:lvl w:ilvl="8" w:tplc="F1F6225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B06DC5"/>
    <w:multiLevelType w:val="hybridMultilevel"/>
    <w:tmpl w:val="E93E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B21A3"/>
    <w:multiLevelType w:val="hybridMultilevel"/>
    <w:tmpl w:val="C8B41AC8"/>
    <w:lvl w:ilvl="0" w:tplc="26D89EFE">
      <w:start w:val="1"/>
      <w:numFmt w:val="bullet"/>
      <w:lvlText w:val="•"/>
      <w:lvlJc w:val="left"/>
      <w:pPr>
        <w:tabs>
          <w:tab w:val="num" w:pos="720"/>
        </w:tabs>
        <w:ind w:left="720" w:hanging="360"/>
      </w:pPr>
      <w:rPr>
        <w:rFonts w:ascii="Arial" w:hAnsi="Arial" w:hint="default"/>
      </w:rPr>
    </w:lvl>
    <w:lvl w:ilvl="1" w:tplc="E9FABBBA">
      <w:start w:val="1"/>
      <w:numFmt w:val="bullet"/>
      <w:lvlText w:val="•"/>
      <w:lvlJc w:val="left"/>
      <w:pPr>
        <w:tabs>
          <w:tab w:val="num" w:pos="1440"/>
        </w:tabs>
        <w:ind w:left="1440" w:hanging="360"/>
      </w:pPr>
      <w:rPr>
        <w:rFonts w:ascii="Arial" w:hAnsi="Arial" w:hint="default"/>
      </w:rPr>
    </w:lvl>
    <w:lvl w:ilvl="2" w:tplc="6EE495C4" w:tentative="1">
      <w:start w:val="1"/>
      <w:numFmt w:val="bullet"/>
      <w:lvlText w:val="•"/>
      <w:lvlJc w:val="left"/>
      <w:pPr>
        <w:tabs>
          <w:tab w:val="num" w:pos="2160"/>
        </w:tabs>
        <w:ind w:left="2160" w:hanging="360"/>
      </w:pPr>
      <w:rPr>
        <w:rFonts w:ascii="Arial" w:hAnsi="Arial" w:hint="default"/>
      </w:rPr>
    </w:lvl>
    <w:lvl w:ilvl="3" w:tplc="F4F895C8" w:tentative="1">
      <w:start w:val="1"/>
      <w:numFmt w:val="bullet"/>
      <w:lvlText w:val="•"/>
      <w:lvlJc w:val="left"/>
      <w:pPr>
        <w:tabs>
          <w:tab w:val="num" w:pos="2880"/>
        </w:tabs>
        <w:ind w:left="2880" w:hanging="360"/>
      </w:pPr>
      <w:rPr>
        <w:rFonts w:ascii="Arial" w:hAnsi="Arial" w:hint="default"/>
      </w:rPr>
    </w:lvl>
    <w:lvl w:ilvl="4" w:tplc="A664E948" w:tentative="1">
      <w:start w:val="1"/>
      <w:numFmt w:val="bullet"/>
      <w:lvlText w:val="•"/>
      <w:lvlJc w:val="left"/>
      <w:pPr>
        <w:tabs>
          <w:tab w:val="num" w:pos="3600"/>
        </w:tabs>
        <w:ind w:left="3600" w:hanging="360"/>
      </w:pPr>
      <w:rPr>
        <w:rFonts w:ascii="Arial" w:hAnsi="Arial" w:hint="default"/>
      </w:rPr>
    </w:lvl>
    <w:lvl w:ilvl="5" w:tplc="00B683B0" w:tentative="1">
      <w:start w:val="1"/>
      <w:numFmt w:val="bullet"/>
      <w:lvlText w:val="•"/>
      <w:lvlJc w:val="left"/>
      <w:pPr>
        <w:tabs>
          <w:tab w:val="num" w:pos="4320"/>
        </w:tabs>
        <w:ind w:left="4320" w:hanging="360"/>
      </w:pPr>
      <w:rPr>
        <w:rFonts w:ascii="Arial" w:hAnsi="Arial" w:hint="default"/>
      </w:rPr>
    </w:lvl>
    <w:lvl w:ilvl="6" w:tplc="88A0F832" w:tentative="1">
      <w:start w:val="1"/>
      <w:numFmt w:val="bullet"/>
      <w:lvlText w:val="•"/>
      <w:lvlJc w:val="left"/>
      <w:pPr>
        <w:tabs>
          <w:tab w:val="num" w:pos="5040"/>
        </w:tabs>
        <w:ind w:left="5040" w:hanging="360"/>
      </w:pPr>
      <w:rPr>
        <w:rFonts w:ascii="Arial" w:hAnsi="Arial" w:hint="default"/>
      </w:rPr>
    </w:lvl>
    <w:lvl w:ilvl="7" w:tplc="1C368822" w:tentative="1">
      <w:start w:val="1"/>
      <w:numFmt w:val="bullet"/>
      <w:lvlText w:val="•"/>
      <w:lvlJc w:val="left"/>
      <w:pPr>
        <w:tabs>
          <w:tab w:val="num" w:pos="5760"/>
        </w:tabs>
        <w:ind w:left="5760" w:hanging="360"/>
      </w:pPr>
      <w:rPr>
        <w:rFonts w:ascii="Arial" w:hAnsi="Arial" w:hint="default"/>
      </w:rPr>
    </w:lvl>
    <w:lvl w:ilvl="8" w:tplc="1A7ECEF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5777C7"/>
    <w:multiLevelType w:val="hybridMultilevel"/>
    <w:tmpl w:val="CD164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610675"/>
    <w:multiLevelType w:val="hybridMultilevel"/>
    <w:tmpl w:val="D6A8818C"/>
    <w:lvl w:ilvl="0" w:tplc="4D64690E">
      <w:start w:val="1"/>
      <w:numFmt w:val="bullet"/>
      <w:lvlText w:val="•"/>
      <w:lvlJc w:val="left"/>
      <w:pPr>
        <w:tabs>
          <w:tab w:val="num" w:pos="720"/>
        </w:tabs>
        <w:ind w:left="720" w:hanging="360"/>
      </w:pPr>
      <w:rPr>
        <w:rFonts w:ascii="Arial" w:hAnsi="Arial" w:hint="default"/>
      </w:rPr>
    </w:lvl>
    <w:lvl w:ilvl="1" w:tplc="B6F8D162" w:tentative="1">
      <w:start w:val="1"/>
      <w:numFmt w:val="bullet"/>
      <w:lvlText w:val="•"/>
      <w:lvlJc w:val="left"/>
      <w:pPr>
        <w:tabs>
          <w:tab w:val="num" w:pos="1440"/>
        </w:tabs>
        <w:ind w:left="1440" w:hanging="360"/>
      </w:pPr>
      <w:rPr>
        <w:rFonts w:ascii="Arial" w:hAnsi="Arial" w:hint="default"/>
      </w:rPr>
    </w:lvl>
    <w:lvl w:ilvl="2" w:tplc="53DA3CCE" w:tentative="1">
      <w:start w:val="1"/>
      <w:numFmt w:val="bullet"/>
      <w:lvlText w:val="•"/>
      <w:lvlJc w:val="left"/>
      <w:pPr>
        <w:tabs>
          <w:tab w:val="num" w:pos="2160"/>
        </w:tabs>
        <w:ind w:left="2160" w:hanging="360"/>
      </w:pPr>
      <w:rPr>
        <w:rFonts w:ascii="Arial" w:hAnsi="Arial" w:hint="default"/>
      </w:rPr>
    </w:lvl>
    <w:lvl w:ilvl="3" w:tplc="0788456C" w:tentative="1">
      <w:start w:val="1"/>
      <w:numFmt w:val="bullet"/>
      <w:lvlText w:val="•"/>
      <w:lvlJc w:val="left"/>
      <w:pPr>
        <w:tabs>
          <w:tab w:val="num" w:pos="2880"/>
        </w:tabs>
        <w:ind w:left="2880" w:hanging="360"/>
      </w:pPr>
      <w:rPr>
        <w:rFonts w:ascii="Arial" w:hAnsi="Arial" w:hint="default"/>
      </w:rPr>
    </w:lvl>
    <w:lvl w:ilvl="4" w:tplc="A9022AF2" w:tentative="1">
      <w:start w:val="1"/>
      <w:numFmt w:val="bullet"/>
      <w:lvlText w:val="•"/>
      <w:lvlJc w:val="left"/>
      <w:pPr>
        <w:tabs>
          <w:tab w:val="num" w:pos="3600"/>
        </w:tabs>
        <w:ind w:left="3600" w:hanging="360"/>
      </w:pPr>
      <w:rPr>
        <w:rFonts w:ascii="Arial" w:hAnsi="Arial" w:hint="default"/>
      </w:rPr>
    </w:lvl>
    <w:lvl w:ilvl="5" w:tplc="D2D27ABA" w:tentative="1">
      <w:start w:val="1"/>
      <w:numFmt w:val="bullet"/>
      <w:lvlText w:val="•"/>
      <w:lvlJc w:val="left"/>
      <w:pPr>
        <w:tabs>
          <w:tab w:val="num" w:pos="4320"/>
        </w:tabs>
        <w:ind w:left="4320" w:hanging="360"/>
      </w:pPr>
      <w:rPr>
        <w:rFonts w:ascii="Arial" w:hAnsi="Arial" w:hint="default"/>
      </w:rPr>
    </w:lvl>
    <w:lvl w:ilvl="6" w:tplc="C79AE596" w:tentative="1">
      <w:start w:val="1"/>
      <w:numFmt w:val="bullet"/>
      <w:lvlText w:val="•"/>
      <w:lvlJc w:val="left"/>
      <w:pPr>
        <w:tabs>
          <w:tab w:val="num" w:pos="5040"/>
        </w:tabs>
        <w:ind w:left="5040" w:hanging="360"/>
      </w:pPr>
      <w:rPr>
        <w:rFonts w:ascii="Arial" w:hAnsi="Arial" w:hint="default"/>
      </w:rPr>
    </w:lvl>
    <w:lvl w:ilvl="7" w:tplc="6C06BEEC" w:tentative="1">
      <w:start w:val="1"/>
      <w:numFmt w:val="bullet"/>
      <w:lvlText w:val="•"/>
      <w:lvlJc w:val="left"/>
      <w:pPr>
        <w:tabs>
          <w:tab w:val="num" w:pos="5760"/>
        </w:tabs>
        <w:ind w:left="5760" w:hanging="360"/>
      </w:pPr>
      <w:rPr>
        <w:rFonts w:ascii="Arial" w:hAnsi="Arial" w:hint="default"/>
      </w:rPr>
    </w:lvl>
    <w:lvl w:ilvl="8" w:tplc="17E4DAA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6D369D"/>
    <w:multiLevelType w:val="hybridMultilevel"/>
    <w:tmpl w:val="CA908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D53866"/>
    <w:multiLevelType w:val="hybridMultilevel"/>
    <w:tmpl w:val="2FBCC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F34F30"/>
    <w:multiLevelType w:val="hybridMultilevel"/>
    <w:tmpl w:val="63D2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8F01C2"/>
    <w:multiLevelType w:val="hybridMultilevel"/>
    <w:tmpl w:val="31F2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D84CB4"/>
    <w:multiLevelType w:val="hybridMultilevel"/>
    <w:tmpl w:val="4BCA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9D0202"/>
    <w:multiLevelType w:val="hybridMultilevel"/>
    <w:tmpl w:val="4BB0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B70EBD"/>
    <w:multiLevelType w:val="hybridMultilevel"/>
    <w:tmpl w:val="1C1C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D68FB"/>
    <w:multiLevelType w:val="hybridMultilevel"/>
    <w:tmpl w:val="87E85558"/>
    <w:lvl w:ilvl="0" w:tplc="A3D6BF32">
      <w:start w:val="1"/>
      <w:numFmt w:val="bullet"/>
      <w:lvlText w:val="•"/>
      <w:lvlJc w:val="left"/>
      <w:pPr>
        <w:tabs>
          <w:tab w:val="num" w:pos="720"/>
        </w:tabs>
        <w:ind w:left="720" w:hanging="360"/>
      </w:pPr>
      <w:rPr>
        <w:rFonts w:ascii="Arial" w:hAnsi="Arial" w:hint="default"/>
      </w:rPr>
    </w:lvl>
    <w:lvl w:ilvl="1" w:tplc="996EA9BC" w:tentative="1">
      <w:start w:val="1"/>
      <w:numFmt w:val="bullet"/>
      <w:lvlText w:val="•"/>
      <w:lvlJc w:val="left"/>
      <w:pPr>
        <w:tabs>
          <w:tab w:val="num" w:pos="1440"/>
        </w:tabs>
        <w:ind w:left="1440" w:hanging="360"/>
      </w:pPr>
      <w:rPr>
        <w:rFonts w:ascii="Arial" w:hAnsi="Arial" w:hint="default"/>
      </w:rPr>
    </w:lvl>
    <w:lvl w:ilvl="2" w:tplc="2DD46FF2" w:tentative="1">
      <w:start w:val="1"/>
      <w:numFmt w:val="bullet"/>
      <w:lvlText w:val="•"/>
      <w:lvlJc w:val="left"/>
      <w:pPr>
        <w:tabs>
          <w:tab w:val="num" w:pos="2160"/>
        </w:tabs>
        <w:ind w:left="2160" w:hanging="360"/>
      </w:pPr>
      <w:rPr>
        <w:rFonts w:ascii="Arial" w:hAnsi="Arial" w:hint="default"/>
      </w:rPr>
    </w:lvl>
    <w:lvl w:ilvl="3" w:tplc="16D44C20" w:tentative="1">
      <w:start w:val="1"/>
      <w:numFmt w:val="bullet"/>
      <w:lvlText w:val="•"/>
      <w:lvlJc w:val="left"/>
      <w:pPr>
        <w:tabs>
          <w:tab w:val="num" w:pos="2880"/>
        </w:tabs>
        <w:ind w:left="2880" w:hanging="360"/>
      </w:pPr>
      <w:rPr>
        <w:rFonts w:ascii="Arial" w:hAnsi="Arial" w:hint="default"/>
      </w:rPr>
    </w:lvl>
    <w:lvl w:ilvl="4" w:tplc="DA768400" w:tentative="1">
      <w:start w:val="1"/>
      <w:numFmt w:val="bullet"/>
      <w:lvlText w:val="•"/>
      <w:lvlJc w:val="left"/>
      <w:pPr>
        <w:tabs>
          <w:tab w:val="num" w:pos="3600"/>
        </w:tabs>
        <w:ind w:left="3600" w:hanging="360"/>
      </w:pPr>
      <w:rPr>
        <w:rFonts w:ascii="Arial" w:hAnsi="Arial" w:hint="default"/>
      </w:rPr>
    </w:lvl>
    <w:lvl w:ilvl="5" w:tplc="8BB898A2" w:tentative="1">
      <w:start w:val="1"/>
      <w:numFmt w:val="bullet"/>
      <w:lvlText w:val="•"/>
      <w:lvlJc w:val="left"/>
      <w:pPr>
        <w:tabs>
          <w:tab w:val="num" w:pos="4320"/>
        </w:tabs>
        <w:ind w:left="4320" w:hanging="360"/>
      </w:pPr>
      <w:rPr>
        <w:rFonts w:ascii="Arial" w:hAnsi="Arial" w:hint="default"/>
      </w:rPr>
    </w:lvl>
    <w:lvl w:ilvl="6" w:tplc="009CE020" w:tentative="1">
      <w:start w:val="1"/>
      <w:numFmt w:val="bullet"/>
      <w:lvlText w:val="•"/>
      <w:lvlJc w:val="left"/>
      <w:pPr>
        <w:tabs>
          <w:tab w:val="num" w:pos="5040"/>
        </w:tabs>
        <w:ind w:left="5040" w:hanging="360"/>
      </w:pPr>
      <w:rPr>
        <w:rFonts w:ascii="Arial" w:hAnsi="Arial" w:hint="default"/>
      </w:rPr>
    </w:lvl>
    <w:lvl w:ilvl="7" w:tplc="E226602E" w:tentative="1">
      <w:start w:val="1"/>
      <w:numFmt w:val="bullet"/>
      <w:lvlText w:val="•"/>
      <w:lvlJc w:val="left"/>
      <w:pPr>
        <w:tabs>
          <w:tab w:val="num" w:pos="5760"/>
        </w:tabs>
        <w:ind w:left="5760" w:hanging="360"/>
      </w:pPr>
      <w:rPr>
        <w:rFonts w:ascii="Arial" w:hAnsi="Arial" w:hint="default"/>
      </w:rPr>
    </w:lvl>
    <w:lvl w:ilvl="8" w:tplc="2BBAD57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9DA48BA"/>
    <w:multiLevelType w:val="hybridMultilevel"/>
    <w:tmpl w:val="28FE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E54C03"/>
    <w:multiLevelType w:val="hybridMultilevel"/>
    <w:tmpl w:val="2144A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44D9F"/>
    <w:multiLevelType w:val="hybridMultilevel"/>
    <w:tmpl w:val="71AE7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5925A4"/>
    <w:multiLevelType w:val="hybridMultilevel"/>
    <w:tmpl w:val="618C8D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67A14C4"/>
    <w:multiLevelType w:val="hybridMultilevel"/>
    <w:tmpl w:val="32AECC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343950"/>
    <w:multiLevelType w:val="hybridMultilevel"/>
    <w:tmpl w:val="FD50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270BF"/>
    <w:multiLevelType w:val="hybridMultilevel"/>
    <w:tmpl w:val="36E8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6921EB"/>
    <w:multiLevelType w:val="hybridMultilevel"/>
    <w:tmpl w:val="A45AB17A"/>
    <w:lvl w:ilvl="0" w:tplc="2D2EBE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B614D4"/>
    <w:multiLevelType w:val="hybridMultilevel"/>
    <w:tmpl w:val="6518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7F420E"/>
    <w:multiLevelType w:val="hybridMultilevel"/>
    <w:tmpl w:val="9612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1"/>
  </w:num>
  <w:num w:numId="4">
    <w:abstractNumId w:val="13"/>
  </w:num>
  <w:num w:numId="5">
    <w:abstractNumId w:val="23"/>
  </w:num>
  <w:num w:numId="6">
    <w:abstractNumId w:val="20"/>
  </w:num>
  <w:num w:numId="7">
    <w:abstractNumId w:val="15"/>
  </w:num>
  <w:num w:numId="8">
    <w:abstractNumId w:val="18"/>
  </w:num>
  <w:num w:numId="9">
    <w:abstractNumId w:val="22"/>
  </w:num>
  <w:num w:numId="10">
    <w:abstractNumId w:val="26"/>
  </w:num>
  <w:num w:numId="11">
    <w:abstractNumId w:val="29"/>
  </w:num>
  <w:num w:numId="12">
    <w:abstractNumId w:val="28"/>
  </w:num>
  <w:num w:numId="13">
    <w:abstractNumId w:val="27"/>
  </w:num>
  <w:num w:numId="14">
    <w:abstractNumId w:val="2"/>
  </w:num>
  <w:num w:numId="15">
    <w:abstractNumId w:val="5"/>
  </w:num>
  <w:num w:numId="16">
    <w:abstractNumId w:val="16"/>
  </w:num>
  <w:num w:numId="17">
    <w:abstractNumId w:val="4"/>
  </w:num>
  <w:num w:numId="18">
    <w:abstractNumId w:val="14"/>
  </w:num>
  <w:num w:numId="19">
    <w:abstractNumId w:val="12"/>
  </w:num>
  <w:num w:numId="20">
    <w:abstractNumId w:val="7"/>
  </w:num>
  <w:num w:numId="21">
    <w:abstractNumId w:val="9"/>
  </w:num>
  <w:num w:numId="22">
    <w:abstractNumId w:val="0"/>
  </w:num>
  <w:num w:numId="23">
    <w:abstractNumId w:val="3"/>
  </w:num>
  <w:num w:numId="24">
    <w:abstractNumId w:val="11"/>
  </w:num>
  <w:num w:numId="25">
    <w:abstractNumId w:val="19"/>
  </w:num>
  <w:num w:numId="26">
    <w:abstractNumId w:val="8"/>
  </w:num>
  <w:num w:numId="27">
    <w:abstractNumId w:val="25"/>
  </w:num>
  <w:num w:numId="28">
    <w:abstractNumId w:val="1"/>
  </w:num>
  <w:num w:numId="29">
    <w:abstractNumId w:val="6"/>
  </w:num>
  <w:num w:numId="30">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43"/>
    <w:rsid w:val="00003107"/>
    <w:rsid w:val="00011677"/>
    <w:rsid w:val="00021C99"/>
    <w:rsid w:val="000332BA"/>
    <w:rsid w:val="000538E6"/>
    <w:rsid w:val="000664DF"/>
    <w:rsid w:val="000779F2"/>
    <w:rsid w:val="00091973"/>
    <w:rsid w:val="00097EE7"/>
    <w:rsid w:val="000A2D66"/>
    <w:rsid w:val="000B1F3A"/>
    <w:rsid w:val="000B28F7"/>
    <w:rsid w:val="000D65A6"/>
    <w:rsid w:val="000D7A96"/>
    <w:rsid w:val="000E2272"/>
    <w:rsid w:val="000E25F5"/>
    <w:rsid w:val="001050DD"/>
    <w:rsid w:val="00123453"/>
    <w:rsid w:val="0012462E"/>
    <w:rsid w:val="00130FD4"/>
    <w:rsid w:val="00147478"/>
    <w:rsid w:val="00164A0E"/>
    <w:rsid w:val="001731C5"/>
    <w:rsid w:val="001A1118"/>
    <w:rsid w:val="001A451A"/>
    <w:rsid w:val="001A53D7"/>
    <w:rsid w:val="001A5789"/>
    <w:rsid w:val="001D4D75"/>
    <w:rsid w:val="001F2626"/>
    <w:rsid w:val="002015DB"/>
    <w:rsid w:val="00202006"/>
    <w:rsid w:val="00203F5F"/>
    <w:rsid w:val="0021261F"/>
    <w:rsid w:val="0022219B"/>
    <w:rsid w:val="0022544A"/>
    <w:rsid w:val="002324A4"/>
    <w:rsid w:val="00243C1C"/>
    <w:rsid w:val="00252596"/>
    <w:rsid w:val="0025525C"/>
    <w:rsid w:val="00273D55"/>
    <w:rsid w:val="00284D43"/>
    <w:rsid w:val="002A7292"/>
    <w:rsid w:val="002B4E2E"/>
    <w:rsid w:val="002C10C2"/>
    <w:rsid w:val="002C5ED1"/>
    <w:rsid w:val="002D35D7"/>
    <w:rsid w:val="002D49C9"/>
    <w:rsid w:val="002D70C7"/>
    <w:rsid w:val="002F03AD"/>
    <w:rsid w:val="002F225D"/>
    <w:rsid w:val="002F3E21"/>
    <w:rsid w:val="0031091B"/>
    <w:rsid w:val="0031365D"/>
    <w:rsid w:val="00326633"/>
    <w:rsid w:val="003528B4"/>
    <w:rsid w:val="0036528A"/>
    <w:rsid w:val="00375644"/>
    <w:rsid w:val="0039433B"/>
    <w:rsid w:val="003A3C77"/>
    <w:rsid w:val="003A3C90"/>
    <w:rsid w:val="003C671A"/>
    <w:rsid w:val="003D16EB"/>
    <w:rsid w:val="003D3BE4"/>
    <w:rsid w:val="003D488E"/>
    <w:rsid w:val="003E149D"/>
    <w:rsid w:val="003E6115"/>
    <w:rsid w:val="00400BD0"/>
    <w:rsid w:val="004049C3"/>
    <w:rsid w:val="00412136"/>
    <w:rsid w:val="00416329"/>
    <w:rsid w:val="0043245B"/>
    <w:rsid w:val="0043348F"/>
    <w:rsid w:val="00441574"/>
    <w:rsid w:val="0046389E"/>
    <w:rsid w:val="004822B6"/>
    <w:rsid w:val="00482E60"/>
    <w:rsid w:val="00493391"/>
    <w:rsid w:val="004A2ACD"/>
    <w:rsid w:val="004A364F"/>
    <w:rsid w:val="004A58F4"/>
    <w:rsid w:val="004A5BB7"/>
    <w:rsid w:val="004A7766"/>
    <w:rsid w:val="004B1C18"/>
    <w:rsid w:val="004B2389"/>
    <w:rsid w:val="004B2C8C"/>
    <w:rsid w:val="004B4933"/>
    <w:rsid w:val="004B4F6E"/>
    <w:rsid w:val="004C198E"/>
    <w:rsid w:val="004C2573"/>
    <w:rsid w:val="004C3E33"/>
    <w:rsid w:val="004D6522"/>
    <w:rsid w:val="004E5818"/>
    <w:rsid w:val="004F4102"/>
    <w:rsid w:val="004F602A"/>
    <w:rsid w:val="00501104"/>
    <w:rsid w:val="00504205"/>
    <w:rsid w:val="0050706B"/>
    <w:rsid w:val="00520F28"/>
    <w:rsid w:val="00523CF7"/>
    <w:rsid w:val="0052403A"/>
    <w:rsid w:val="00544A9E"/>
    <w:rsid w:val="005546C6"/>
    <w:rsid w:val="00554C30"/>
    <w:rsid w:val="00556380"/>
    <w:rsid w:val="00560451"/>
    <w:rsid w:val="0059567C"/>
    <w:rsid w:val="005A5076"/>
    <w:rsid w:val="005E063D"/>
    <w:rsid w:val="005E5C7E"/>
    <w:rsid w:val="00602A43"/>
    <w:rsid w:val="006140FB"/>
    <w:rsid w:val="00627A3E"/>
    <w:rsid w:val="0063240E"/>
    <w:rsid w:val="0063440A"/>
    <w:rsid w:val="00637DBC"/>
    <w:rsid w:val="00643413"/>
    <w:rsid w:val="00646B7A"/>
    <w:rsid w:val="00647A3E"/>
    <w:rsid w:val="00671064"/>
    <w:rsid w:val="00676B7C"/>
    <w:rsid w:val="00681992"/>
    <w:rsid w:val="00694E04"/>
    <w:rsid w:val="006A1343"/>
    <w:rsid w:val="006A1EB9"/>
    <w:rsid w:val="006C10BE"/>
    <w:rsid w:val="006C1B35"/>
    <w:rsid w:val="006C1CC4"/>
    <w:rsid w:val="006E4CA8"/>
    <w:rsid w:val="00704FE6"/>
    <w:rsid w:val="0070510B"/>
    <w:rsid w:val="00757124"/>
    <w:rsid w:val="00777E2A"/>
    <w:rsid w:val="00795EDA"/>
    <w:rsid w:val="007A6ECE"/>
    <w:rsid w:val="007B6A3C"/>
    <w:rsid w:val="007C4F1E"/>
    <w:rsid w:val="007D1B51"/>
    <w:rsid w:val="007F3EFC"/>
    <w:rsid w:val="007F4BDD"/>
    <w:rsid w:val="00847E3E"/>
    <w:rsid w:val="008770F5"/>
    <w:rsid w:val="00897D79"/>
    <w:rsid w:val="008B6601"/>
    <w:rsid w:val="008D4E07"/>
    <w:rsid w:val="008F2F24"/>
    <w:rsid w:val="009053D4"/>
    <w:rsid w:val="00921817"/>
    <w:rsid w:val="00933CE7"/>
    <w:rsid w:val="00967768"/>
    <w:rsid w:val="009B3927"/>
    <w:rsid w:val="009B4108"/>
    <w:rsid w:val="009B6FF9"/>
    <w:rsid w:val="009C3FE2"/>
    <w:rsid w:val="009C6915"/>
    <w:rsid w:val="009E358E"/>
    <w:rsid w:val="00A122CC"/>
    <w:rsid w:val="00A27F4C"/>
    <w:rsid w:val="00A376AB"/>
    <w:rsid w:val="00A44570"/>
    <w:rsid w:val="00A54323"/>
    <w:rsid w:val="00A6160D"/>
    <w:rsid w:val="00A839BB"/>
    <w:rsid w:val="00AA6014"/>
    <w:rsid w:val="00AB7544"/>
    <w:rsid w:val="00AC3208"/>
    <w:rsid w:val="00AC6607"/>
    <w:rsid w:val="00AE3CE1"/>
    <w:rsid w:val="00AF249C"/>
    <w:rsid w:val="00AF326B"/>
    <w:rsid w:val="00AF3CE3"/>
    <w:rsid w:val="00B1237B"/>
    <w:rsid w:val="00B27901"/>
    <w:rsid w:val="00B479F3"/>
    <w:rsid w:val="00B52A51"/>
    <w:rsid w:val="00B56450"/>
    <w:rsid w:val="00B8723B"/>
    <w:rsid w:val="00BA0640"/>
    <w:rsid w:val="00BA5FE1"/>
    <w:rsid w:val="00BA6D90"/>
    <w:rsid w:val="00BC13A9"/>
    <w:rsid w:val="00BD2232"/>
    <w:rsid w:val="00BE0564"/>
    <w:rsid w:val="00C0152B"/>
    <w:rsid w:val="00C07739"/>
    <w:rsid w:val="00C07867"/>
    <w:rsid w:val="00C2496C"/>
    <w:rsid w:val="00C2656E"/>
    <w:rsid w:val="00C26DD8"/>
    <w:rsid w:val="00C33624"/>
    <w:rsid w:val="00C36EC6"/>
    <w:rsid w:val="00C504C0"/>
    <w:rsid w:val="00C513EB"/>
    <w:rsid w:val="00C55151"/>
    <w:rsid w:val="00C57464"/>
    <w:rsid w:val="00C64C49"/>
    <w:rsid w:val="00C65E43"/>
    <w:rsid w:val="00C80E63"/>
    <w:rsid w:val="00C8469F"/>
    <w:rsid w:val="00C87B37"/>
    <w:rsid w:val="00CC24D8"/>
    <w:rsid w:val="00CC32B3"/>
    <w:rsid w:val="00CD0D77"/>
    <w:rsid w:val="00CE579C"/>
    <w:rsid w:val="00CF2776"/>
    <w:rsid w:val="00D037DB"/>
    <w:rsid w:val="00D10B43"/>
    <w:rsid w:val="00D17C99"/>
    <w:rsid w:val="00D21851"/>
    <w:rsid w:val="00D31E32"/>
    <w:rsid w:val="00D45E2A"/>
    <w:rsid w:val="00D54C7E"/>
    <w:rsid w:val="00D5712A"/>
    <w:rsid w:val="00D6349B"/>
    <w:rsid w:val="00D65980"/>
    <w:rsid w:val="00D66DA4"/>
    <w:rsid w:val="00D71F1D"/>
    <w:rsid w:val="00D84B47"/>
    <w:rsid w:val="00D91A9B"/>
    <w:rsid w:val="00D97F50"/>
    <w:rsid w:val="00DA3242"/>
    <w:rsid w:val="00DB2338"/>
    <w:rsid w:val="00DD1DF1"/>
    <w:rsid w:val="00DF0598"/>
    <w:rsid w:val="00DF5610"/>
    <w:rsid w:val="00E30BA8"/>
    <w:rsid w:val="00E30F1E"/>
    <w:rsid w:val="00E31222"/>
    <w:rsid w:val="00E447BF"/>
    <w:rsid w:val="00E84561"/>
    <w:rsid w:val="00EA13B8"/>
    <w:rsid w:val="00EA1F52"/>
    <w:rsid w:val="00EB26FB"/>
    <w:rsid w:val="00EB2CD7"/>
    <w:rsid w:val="00EC4168"/>
    <w:rsid w:val="00EC4AFA"/>
    <w:rsid w:val="00EF059D"/>
    <w:rsid w:val="00F00BB4"/>
    <w:rsid w:val="00F04136"/>
    <w:rsid w:val="00F0568D"/>
    <w:rsid w:val="00F12926"/>
    <w:rsid w:val="00F2776E"/>
    <w:rsid w:val="00F5525B"/>
    <w:rsid w:val="00F7367A"/>
    <w:rsid w:val="00FB1D2B"/>
    <w:rsid w:val="00FB49E7"/>
    <w:rsid w:val="00FD4698"/>
    <w:rsid w:val="00FE59E6"/>
    <w:rsid w:val="00FF0035"/>
    <w:rsid w:val="00FF1B2F"/>
    <w:rsid w:val="00FF343A"/>
    <w:rsid w:val="0F354241"/>
    <w:rsid w:val="4025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361E2"/>
  <w14:defaultImageDpi w14:val="32767"/>
  <w15:chartTrackingRefBased/>
  <w15:docId w15:val="{646A66CA-AF6E-1249-924F-AED93B82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4DF"/>
    <w:rPr>
      <w:rFonts w:ascii="Times New Roman" w:eastAsia="Times New Roman" w:hAnsi="Times New Roman" w:cs="Times New Roman"/>
    </w:rPr>
  </w:style>
  <w:style w:type="paragraph" w:styleId="Heading1">
    <w:name w:val="heading 1"/>
    <w:basedOn w:val="Normal"/>
    <w:next w:val="Normal"/>
    <w:link w:val="Heading1Char"/>
    <w:qFormat/>
    <w:rsid w:val="00C65E43"/>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65E43"/>
    <w:pPr>
      <w:jc w:val="center"/>
    </w:pPr>
    <w:rPr>
      <w:rFonts w:ascii="Garamond" w:hAnsi="Garamond"/>
      <w:b/>
      <w:bCs/>
      <w:sz w:val="28"/>
    </w:rPr>
  </w:style>
  <w:style w:type="character" w:customStyle="1" w:styleId="SubtitleChar">
    <w:name w:val="Subtitle Char"/>
    <w:basedOn w:val="DefaultParagraphFont"/>
    <w:link w:val="Subtitle"/>
    <w:rsid w:val="00C65E43"/>
    <w:rPr>
      <w:rFonts w:ascii="Garamond" w:eastAsia="Times New Roman" w:hAnsi="Garamond" w:cs="Times New Roman"/>
      <w:b/>
      <w:bCs/>
      <w:sz w:val="28"/>
    </w:rPr>
  </w:style>
  <w:style w:type="character" w:customStyle="1" w:styleId="Heading1Char">
    <w:name w:val="Heading 1 Char"/>
    <w:basedOn w:val="DefaultParagraphFont"/>
    <w:link w:val="Heading1"/>
    <w:rsid w:val="00C65E43"/>
    <w:rPr>
      <w:rFonts w:ascii="Times New Roman" w:eastAsia="Times New Roman" w:hAnsi="Times New Roman" w:cs="Times New Roman"/>
      <w:sz w:val="28"/>
    </w:rPr>
  </w:style>
  <w:style w:type="character" w:styleId="Hyperlink">
    <w:name w:val="Hyperlink"/>
    <w:uiPriority w:val="99"/>
    <w:rsid w:val="00C65E43"/>
    <w:rPr>
      <w:color w:val="0000FF"/>
      <w:u w:val="single"/>
    </w:rPr>
  </w:style>
  <w:style w:type="paragraph" w:styleId="Header">
    <w:name w:val="header"/>
    <w:basedOn w:val="Normal"/>
    <w:link w:val="HeaderChar"/>
    <w:rsid w:val="00C65E43"/>
    <w:pPr>
      <w:tabs>
        <w:tab w:val="center" w:pos="4320"/>
        <w:tab w:val="right" w:pos="8640"/>
      </w:tabs>
    </w:pPr>
  </w:style>
  <w:style w:type="character" w:customStyle="1" w:styleId="HeaderChar">
    <w:name w:val="Header Char"/>
    <w:basedOn w:val="DefaultParagraphFont"/>
    <w:link w:val="Header"/>
    <w:rsid w:val="00C65E43"/>
    <w:rPr>
      <w:rFonts w:ascii="Times New Roman" w:eastAsia="Times New Roman" w:hAnsi="Times New Roman" w:cs="Times New Roman"/>
    </w:rPr>
  </w:style>
  <w:style w:type="paragraph" w:styleId="ListParagraph">
    <w:name w:val="List Paragraph"/>
    <w:basedOn w:val="Normal"/>
    <w:uiPriority w:val="34"/>
    <w:qFormat/>
    <w:rsid w:val="00C65E43"/>
    <w:pPr>
      <w:ind w:left="720"/>
      <w:contextualSpacing/>
    </w:pPr>
  </w:style>
  <w:style w:type="paragraph" w:styleId="Footer">
    <w:name w:val="footer"/>
    <w:basedOn w:val="Normal"/>
    <w:link w:val="FooterChar"/>
    <w:uiPriority w:val="99"/>
    <w:unhideWhenUsed/>
    <w:rsid w:val="00C65E43"/>
    <w:pPr>
      <w:tabs>
        <w:tab w:val="center" w:pos="4680"/>
        <w:tab w:val="right" w:pos="9360"/>
      </w:tabs>
    </w:pPr>
  </w:style>
  <w:style w:type="character" w:customStyle="1" w:styleId="FooterChar">
    <w:name w:val="Footer Char"/>
    <w:basedOn w:val="DefaultParagraphFont"/>
    <w:link w:val="Footer"/>
    <w:uiPriority w:val="99"/>
    <w:rsid w:val="00C65E43"/>
    <w:rPr>
      <w:rFonts w:ascii="Times New Roman" w:eastAsia="Times New Roman" w:hAnsi="Times New Roman" w:cs="Times New Roman"/>
    </w:rPr>
  </w:style>
  <w:style w:type="character" w:styleId="PageNumber">
    <w:name w:val="page number"/>
    <w:basedOn w:val="DefaultParagraphFont"/>
    <w:uiPriority w:val="99"/>
    <w:semiHidden/>
    <w:unhideWhenUsed/>
    <w:rsid w:val="00C65E43"/>
  </w:style>
  <w:style w:type="character" w:styleId="FollowedHyperlink">
    <w:name w:val="FollowedHyperlink"/>
    <w:basedOn w:val="DefaultParagraphFont"/>
    <w:uiPriority w:val="99"/>
    <w:semiHidden/>
    <w:unhideWhenUsed/>
    <w:rsid w:val="00643413"/>
    <w:rPr>
      <w:color w:val="954F72" w:themeColor="followedHyperlink"/>
      <w:u w:val="single"/>
    </w:rPr>
  </w:style>
  <w:style w:type="character" w:customStyle="1" w:styleId="UnresolvedMention">
    <w:name w:val="Unresolved Mention"/>
    <w:basedOn w:val="DefaultParagraphFont"/>
    <w:uiPriority w:val="99"/>
    <w:rsid w:val="00643413"/>
    <w:rPr>
      <w:color w:val="605E5C"/>
      <w:shd w:val="clear" w:color="auto" w:fill="E1DFDD"/>
    </w:rPr>
  </w:style>
  <w:style w:type="paragraph" w:styleId="NormalWeb">
    <w:name w:val="Normal (Web)"/>
    <w:basedOn w:val="Normal"/>
    <w:uiPriority w:val="99"/>
    <w:semiHidden/>
    <w:unhideWhenUsed/>
    <w:rsid w:val="00FB49E7"/>
  </w:style>
  <w:style w:type="character" w:styleId="CommentReference">
    <w:name w:val="annotation reference"/>
    <w:basedOn w:val="DefaultParagraphFont"/>
    <w:uiPriority w:val="99"/>
    <w:semiHidden/>
    <w:unhideWhenUsed/>
    <w:rsid w:val="009B4108"/>
    <w:rPr>
      <w:sz w:val="16"/>
      <w:szCs w:val="16"/>
    </w:rPr>
  </w:style>
  <w:style w:type="paragraph" w:styleId="CommentText">
    <w:name w:val="annotation text"/>
    <w:basedOn w:val="Normal"/>
    <w:link w:val="CommentTextChar"/>
    <w:uiPriority w:val="99"/>
    <w:semiHidden/>
    <w:unhideWhenUsed/>
    <w:rsid w:val="009B4108"/>
    <w:rPr>
      <w:sz w:val="20"/>
      <w:szCs w:val="20"/>
    </w:rPr>
  </w:style>
  <w:style w:type="character" w:customStyle="1" w:styleId="CommentTextChar">
    <w:name w:val="Comment Text Char"/>
    <w:basedOn w:val="DefaultParagraphFont"/>
    <w:link w:val="CommentText"/>
    <w:uiPriority w:val="99"/>
    <w:semiHidden/>
    <w:rsid w:val="009B41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4108"/>
    <w:rPr>
      <w:b/>
      <w:bCs/>
    </w:rPr>
  </w:style>
  <w:style w:type="character" w:customStyle="1" w:styleId="CommentSubjectChar">
    <w:name w:val="Comment Subject Char"/>
    <w:basedOn w:val="CommentTextChar"/>
    <w:link w:val="CommentSubject"/>
    <w:uiPriority w:val="99"/>
    <w:semiHidden/>
    <w:rsid w:val="009B41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B4108"/>
    <w:rPr>
      <w:sz w:val="18"/>
      <w:szCs w:val="18"/>
    </w:rPr>
  </w:style>
  <w:style w:type="character" w:customStyle="1" w:styleId="BalloonTextChar">
    <w:name w:val="Balloon Text Char"/>
    <w:basedOn w:val="DefaultParagraphFont"/>
    <w:link w:val="BalloonText"/>
    <w:uiPriority w:val="99"/>
    <w:semiHidden/>
    <w:rsid w:val="009B4108"/>
    <w:rPr>
      <w:rFonts w:ascii="Times New Roman" w:eastAsia="Times New Roman" w:hAnsi="Times New Roman" w:cs="Times New Roman"/>
      <w:sz w:val="18"/>
      <w:szCs w:val="18"/>
    </w:rPr>
  </w:style>
  <w:style w:type="table" w:styleId="TableGrid">
    <w:name w:val="Table Grid"/>
    <w:basedOn w:val="TableNormal"/>
    <w:rsid w:val="004B4933"/>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3120">
      <w:bodyDiv w:val="1"/>
      <w:marLeft w:val="0"/>
      <w:marRight w:val="0"/>
      <w:marTop w:val="0"/>
      <w:marBottom w:val="0"/>
      <w:divBdr>
        <w:top w:val="none" w:sz="0" w:space="0" w:color="auto"/>
        <w:left w:val="none" w:sz="0" w:space="0" w:color="auto"/>
        <w:bottom w:val="none" w:sz="0" w:space="0" w:color="auto"/>
        <w:right w:val="none" w:sz="0" w:space="0" w:color="auto"/>
      </w:divBdr>
      <w:divsChild>
        <w:div w:id="312876134">
          <w:marLeft w:val="403"/>
          <w:marRight w:val="0"/>
          <w:marTop w:val="58"/>
          <w:marBottom w:val="0"/>
          <w:divBdr>
            <w:top w:val="none" w:sz="0" w:space="0" w:color="auto"/>
            <w:left w:val="none" w:sz="0" w:space="0" w:color="auto"/>
            <w:bottom w:val="none" w:sz="0" w:space="0" w:color="auto"/>
            <w:right w:val="none" w:sz="0" w:space="0" w:color="auto"/>
          </w:divBdr>
        </w:div>
        <w:div w:id="998657985">
          <w:marLeft w:val="403"/>
          <w:marRight w:val="0"/>
          <w:marTop w:val="58"/>
          <w:marBottom w:val="0"/>
          <w:divBdr>
            <w:top w:val="none" w:sz="0" w:space="0" w:color="auto"/>
            <w:left w:val="none" w:sz="0" w:space="0" w:color="auto"/>
            <w:bottom w:val="none" w:sz="0" w:space="0" w:color="auto"/>
            <w:right w:val="none" w:sz="0" w:space="0" w:color="auto"/>
          </w:divBdr>
        </w:div>
        <w:div w:id="1146778464">
          <w:marLeft w:val="403"/>
          <w:marRight w:val="0"/>
          <w:marTop w:val="58"/>
          <w:marBottom w:val="0"/>
          <w:divBdr>
            <w:top w:val="none" w:sz="0" w:space="0" w:color="auto"/>
            <w:left w:val="none" w:sz="0" w:space="0" w:color="auto"/>
            <w:bottom w:val="none" w:sz="0" w:space="0" w:color="auto"/>
            <w:right w:val="none" w:sz="0" w:space="0" w:color="auto"/>
          </w:divBdr>
        </w:div>
        <w:div w:id="1746299390">
          <w:marLeft w:val="403"/>
          <w:marRight w:val="0"/>
          <w:marTop w:val="58"/>
          <w:marBottom w:val="0"/>
          <w:divBdr>
            <w:top w:val="none" w:sz="0" w:space="0" w:color="auto"/>
            <w:left w:val="none" w:sz="0" w:space="0" w:color="auto"/>
            <w:bottom w:val="none" w:sz="0" w:space="0" w:color="auto"/>
            <w:right w:val="none" w:sz="0" w:space="0" w:color="auto"/>
          </w:divBdr>
        </w:div>
        <w:div w:id="1330404541">
          <w:marLeft w:val="403"/>
          <w:marRight w:val="0"/>
          <w:marTop w:val="58"/>
          <w:marBottom w:val="0"/>
          <w:divBdr>
            <w:top w:val="none" w:sz="0" w:space="0" w:color="auto"/>
            <w:left w:val="none" w:sz="0" w:space="0" w:color="auto"/>
            <w:bottom w:val="none" w:sz="0" w:space="0" w:color="auto"/>
            <w:right w:val="none" w:sz="0" w:space="0" w:color="auto"/>
          </w:divBdr>
        </w:div>
        <w:div w:id="990789557">
          <w:marLeft w:val="403"/>
          <w:marRight w:val="0"/>
          <w:marTop w:val="58"/>
          <w:marBottom w:val="0"/>
          <w:divBdr>
            <w:top w:val="none" w:sz="0" w:space="0" w:color="auto"/>
            <w:left w:val="none" w:sz="0" w:space="0" w:color="auto"/>
            <w:bottom w:val="none" w:sz="0" w:space="0" w:color="auto"/>
            <w:right w:val="none" w:sz="0" w:space="0" w:color="auto"/>
          </w:divBdr>
        </w:div>
        <w:div w:id="1435056549">
          <w:marLeft w:val="403"/>
          <w:marRight w:val="0"/>
          <w:marTop w:val="58"/>
          <w:marBottom w:val="0"/>
          <w:divBdr>
            <w:top w:val="none" w:sz="0" w:space="0" w:color="auto"/>
            <w:left w:val="none" w:sz="0" w:space="0" w:color="auto"/>
            <w:bottom w:val="none" w:sz="0" w:space="0" w:color="auto"/>
            <w:right w:val="none" w:sz="0" w:space="0" w:color="auto"/>
          </w:divBdr>
        </w:div>
      </w:divsChild>
    </w:div>
    <w:div w:id="191699303">
      <w:bodyDiv w:val="1"/>
      <w:marLeft w:val="0"/>
      <w:marRight w:val="0"/>
      <w:marTop w:val="0"/>
      <w:marBottom w:val="0"/>
      <w:divBdr>
        <w:top w:val="none" w:sz="0" w:space="0" w:color="auto"/>
        <w:left w:val="none" w:sz="0" w:space="0" w:color="auto"/>
        <w:bottom w:val="none" w:sz="0" w:space="0" w:color="auto"/>
        <w:right w:val="none" w:sz="0" w:space="0" w:color="auto"/>
      </w:divBdr>
    </w:div>
    <w:div w:id="217514636">
      <w:bodyDiv w:val="1"/>
      <w:marLeft w:val="0"/>
      <w:marRight w:val="0"/>
      <w:marTop w:val="0"/>
      <w:marBottom w:val="0"/>
      <w:divBdr>
        <w:top w:val="none" w:sz="0" w:space="0" w:color="auto"/>
        <w:left w:val="none" w:sz="0" w:space="0" w:color="auto"/>
        <w:bottom w:val="none" w:sz="0" w:space="0" w:color="auto"/>
        <w:right w:val="none" w:sz="0" w:space="0" w:color="auto"/>
      </w:divBdr>
    </w:div>
    <w:div w:id="341443093">
      <w:bodyDiv w:val="1"/>
      <w:marLeft w:val="0"/>
      <w:marRight w:val="0"/>
      <w:marTop w:val="0"/>
      <w:marBottom w:val="0"/>
      <w:divBdr>
        <w:top w:val="none" w:sz="0" w:space="0" w:color="auto"/>
        <w:left w:val="none" w:sz="0" w:space="0" w:color="auto"/>
        <w:bottom w:val="none" w:sz="0" w:space="0" w:color="auto"/>
        <w:right w:val="none" w:sz="0" w:space="0" w:color="auto"/>
      </w:divBdr>
    </w:div>
    <w:div w:id="672562910">
      <w:bodyDiv w:val="1"/>
      <w:marLeft w:val="0"/>
      <w:marRight w:val="0"/>
      <w:marTop w:val="0"/>
      <w:marBottom w:val="0"/>
      <w:divBdr>
        <w:top w:val="none" w:sz="0" w:space="0" w:color="auto"/>
        <w:left w:val="none" w:sz="0" w:space="0" w:color="auto"/>
        <w:bottom w:val="none" w:sz="0" w:space="0" w:color="auto"/>
        <w:right w:val="none" w:sz="0" w:space="0" w:color="auto"/>
      </w:divBdr>
      <w:divsChild>
        <w:div w:id="355497934">
          <w:marLeft w:val="403"/>
          <w:marRight w:val="0"/>
          <w:marTop w:val="84"/>
          <w:marBottom w:val="0"/>
          <w:divBdr>
            <w:top w:val="none" w:sz="0" w:space="0" w:color="auto"/>
            <w:left w:val="none" w:sz="0" w:space="0" w:color="auto"/>
            <w:bottom w:val="none" w:sz="0" w:space="0" w:color="auto"/>
            <w:right w:val="none" w:sz="0" w:space="0" w:color="auto"/>
          </w:divBdr>
        </w:div>
        <w:div w:id="562722223">
          <w:marLeft w:val="403"/>
          <w:marRight w:val="0"/>
          <w:marTop w:val="84"/>
          <w:marBottom w:val="0"/>
          <w:divBdr>
            <w:top w:val="none" w:sz="0" w:space="0" w:color="auto"/>
            <w:left w:val="none" w:sz="0" w:space="0" w:color="auto"/>
            <w:bottom w:val="none" w:sz="0" w:space="0" w:color="auto"/>
            <w:right w:val="none" w:sz="0" w:space="0" w:color="auto"/>
          </w:divBdr>
        </w:div>
        <w:div w:id="918369720">
          <w:marLeft w:val="403"/>
          <w:marRight w:val="0"/>
          <w:marTop w:val="86"/>
          <w:marBottom w:val="0"/>
          <w:divBdr>
            <w:top w:val="none" w:sz="0" w:space="0" w:color="auto"/>
            <w:left w:val="none" w:sz="0" w:space="0" w:color="auto"/>
            <w:bottom w:val="none" w:sz="0" w:space="0" w:color="auto"/>
            <w:right w:val="none" w:sz="0" w:space="0" w:color="auto"/>
          </w:divBdr>
        </w:div>
        <w:div w:id="1258061031">
          <w:marLeft w:val="403"/>
          <w:marRight w:val="0"/>
          <w:marTop w:val="84"/>
          <w:marBottom w:val="0"/>
          <w:divBdr>
            <w:top w:val="none" w:sz="0" w:space="0" w:color="auto"/>
            <w:left w:val="none" w:sz="0" w:space="0" w:color="auto"/>
            <w:bottom w:val="none" w:sz="0" w:space="0" w:color="auto"/>
            <w:right w:val="none" w:sz="0" w:space="0" w:color="auto"/>
          </w:divBdr>
        </w:div>
        <w:div w:id="2071532092">
          <w:marLeft w:val="403"/>
          <w:marRight w:val="0"/>
          <w:marTop w:val="84"/>
          <w:marBottom w:val="0"/>
          <w:divBdr>
            <w:top w:val="none" w:sz="0" w:space="0" w:color="auto"/>
            <w:left w:val="none" w:sz="0" w:space="0" w:color="auto"/>
            <w:bottom w:val="none" w:sz="0" w:space="0" w:color="auto"/>
            <w:right w:val="none" w:sz="0" w:space="0" w:color="auto"/>
          </w:divBdr>
        </w:div>
      </w:divsChild>
    </w:div>
    <w:div w:id="777682739">
      <w:bodyDiv w:val="1"/>
      <w:marLeft w:val="0"/>
      <w:marRight w:val="0"/>
      <w:marTop w:val="0"/>
      <w:marBottom w:val="0"/>
      <w:divBdr>
        <w:top w:val="none" w:sz="0" w:space="0" w:color="auto"/>
        <w:left w:val="none" w:sz="0" w:space="0" w:color="auto"/>
        <w:bottom w:val="none" w:sz="0" w:space="0" w:color="auto"/>
        <w:right w:val="none" w:sz="0" w:space="0" w:color="auto"/>
      </w:divBdr>
    </w:div>
    <w:div w:id="1123883246">
      <w:bodyDiv w:val="1"/>
      <w:marLeft w:val="0"/>
      <w:marRight w:val="0"/>
      <w:marTop w:val="0"/>
      <w:marBottom w:val="0"/>
      <w:divBdr>
        <w:top w:val="none" w:sz="0" w:space="0" w:color="auto"/>
        <w:left w:val="none" w:sz="0" w:space="0" w:color="auto"/>
        <w:bottom w:val="none" w:sz="0" w:space="0" w:color="auto"/>
        <w:right w:val="none" w:sz="0" w:space="0" w:color="auto"/>
      </w:divBdr>
    </w:div>
    <w:div w:id="1414666592">
      <w:bodyDiv w:val="1"/>
      <w:marLeft w:val="0"/>
      <w:marRight w:val="0"/>
      <w:marTop w:val="0"/>
      <w:marBottom w:val="0"/>
      <w:divBdr>
        <w:top w:val="none" w:sz="0" w:space="0" w:color="auto"/>
        <w:left w:val="none" w:sz="0" w:space="0" w:color="auto"/>
        <w:bottom w:val="none" w:sz="0" w:space="0" w:color="auto"/>
        <w:right w:val="none" w:sz="0" w:space="0" w:color="auto"/>
      </w:divBdr>
      <w:divsChild>
        <w:div w:id="416902556">
          <w:marLeft w:val="0"/>
          <w:marRight w:val="0"/>
          <w:marTop w:val="0"/>
          <w:marBottom w:val="0"/>
          <w:divBdr>
            <w:top w:val="none" w:sz="0" w:space="0" w:color="auto"/>
            <w:left w:val="none" w:sz="0" w:space="0" w:color="auto"/>
            <w:bottom w:val="none" w:sz="0" w:space="0" w:color="auto"/>
            <w:right w:val="none" w:sz="0" w:space="0" w:color="auto"/>
          </w:divBdr>
        </w:div>
        <w:div w:id="346761854">
          <w:marLeft w:val="0"/>
          <w:marRight w:val="0"/>
          <w:marTop w:val="0"/>
          <w:marBottom w:val="0"/>
          <w:divBdr>
            <w:top w:val="none" w:sz="0" w:space="0" w:color="auto"/>
            <w:left w:val="none" w:sz="0" w:space="0" w:color="auto"/>
            <w:bottom w:val="none" w:sz="0" w:space="0" w:color="auto"/>
            <w:right w:val="none" w:sz="0" w:space="0" w:color="auto"/>
          </w:divBdr>
        </w:div>
        <w:div w:id="1023945950">
          <w:marLeft w:val="0"/>
          <w:marRight w:val="0"/>
          <w:marTop w:val="0"/>
          <w:marBottom w:val="0"/>
          <w:divBdr>
            <w:top w:val="none" w:sz="0" w:space="0" w:color="auto"/>
            <w:left w:val="none" w:sz="0" w:space="0" w:color="auto"/>
            <w:bottom w:val="none" w:sz="0" w:space="0" w:color="auto"/>
            <w:right w:val="none" w:sz="0" w:space="0" w:color="auto"/>
          </w:divBdr>
        </w:div>
        <w:div w:id="1566910054">
          <w:marLeft w:val="0"/>
          <w:marRight w:val="0"/>
          <w:marTop w:val="0"/>
          <w:marBottom w:val="0"/>
          <w:divBdr>
            <w:top w:val="none" w:sz="0" w:space="0" w:color="auto"/>
            <w:left w:val="none" w:sz="0" w:space="0" w:color="auto"/>
            <w:bottom w:val="none" w:sz="0" w:space="0" w:color="auto"/>
            <w:right w:val="none" w:sz="0" w:space="0" w:color="auto"/>
          </w:divBdr>
        </w:div>
        <w:div w:id="507060358">
          <w:marLeft w:val="0"/>
          <w:marRight w:val="0"/>
          <w:marTop w:val="0"/>
          <w:marBottom w:val="0"/>
          <w:divBdr>
            <w:top w:val="none" w:sz="0" w:space="0" w:color="auto"/>
            <w:left w:val="none" w:sz="0" w:space="0" w:color="auto"/>
            <w:bottom w:val="none" w:sz="0" w:space="0" w:color="auto"/>
            <w:right w:val="none" w:sz="0" w:space="0" w:color="auto"/>
          </w:divBdr>
        </w:div>
      </w:divsChild>
    </w:div>
    <w:div w:id="1451507006">
      <w:bodyDiv w:val="1"/>
      <w:marLeft w:val="0"/>
      <w:marRight w:val="0"/>
      <w:marTop w:val="0"/>
      <w:marBottom w:val="0"/>
      <w:divBdr>
        <w:top w:val="none" w:sz="0" w:space="0" w:color="auto"/>
        <w:left w:val="none" w:sz="0" w:space="0" w:color="auto"/>
        <w:bottom w:val="none" w:sz="0" w:space="0" w:color="auto"/>
        <w:right w:val="none" w:sz="0" w:space="0" w:color="auto"/>
      </w:divBdr>
    </w:div>
    <w:div w:id="1609047027">
      <w:bodyDiv w:val="1"/>
      <w:marLeft w:val="0"/>
      <w:marRight w:val="0"/>
      <w:marTop w:val="0"/>
      <w:marBottom w:val="0"/>
      <w:divBdr>
        <w:top w:val="none" w:sz="0" w:space="0" w:color="auto"/>
        <w:left w:val="none" w:sz="0" w:space="0" w:color="auto"/>
        <w:bottom w:val="none" w:sz="0" w:space="0" w:color="auto"/>
        <w:right w:val="none" w:sz="0" w:space="0" w:color="auto"/>
      </w:divBdr>
    </w:div>
    <w:div w:id="1863086581">
      <w:bodyDiv w:val="1"/>
      <w:marLeft w:val="0"/>
      <w:marRight w:val="0"/>
      <w:marTop w:val="0"/>
      <w:marBottom w:val="0"/>
      <w:divBdr>
        <w:top w:val="none" w:sz="0" w:space="0" w:color="auto"/>
        <w:left w:val="none" w:sz="0" w:space="0" w:color="auto"/>
        <w:bottom w:val="none" w:sz="0" w:space="0" w:color="auto"/>
        <w:right w:val="none" w:sz="0" w:space="0" w:color="auto"/>
      </w:divBdr>
      <w:divsChild>
        <w:div w:id="2002155918">
          <w:marLeft w:val="403"/>
          <w:marRight w:val="0"/>
          <w:marTop w:val="58"/>
          <w:marBottom w:val="0"/>
          <w:divBdr>
            <w:top w:val="none" w:sz="0" w:space="0" w:color="auto"/>
            <w:left w:val="none" w:sz="0" w:space="0" w:color="auto"/>
            <w:bottom w:val="none" w:sz="0" w:space="0" w:color="auto"/>
            <w:right w:val="none" w:sz="0" w:space="0" w:color="auto"/>
          </w:divBdr>
        </w:div>
        <w:div w:id="420176939">
          <w:marLeft w:val="403"/>
          <w:marRight w:val="0"/>
          <w:marTop w:val="58"/>
          <w:marBottom w:val="0"/>
          <w:divBdr>
            <w:top w:val="none" w:sz="0" w:space="0" w:color="auto"/>
            <w:left w:val="none" w:sz="0" w:space="0" w:color="auto"/>
            <w:bottom w:val="none" w:sz="0" w:space="0" w:color="auto"/>
            <w:right w:val="none" w:sz="0" w:space="0" w:color="auto"/>
          </w:divBdr>
        </w:div>
        <w:div w:id="1777017804">
          <w:marLeft w:val="403"/>
          <w:marRight w:val="0"/>
          <w:marTop w:val="58"/>
          <w:marBottom w:val="0"/>
          <w:divBdr>
            <w:top w:val="none" w:sz="0" w:space="0" w:color="auto"/>
            <w:left w:val="none" w:sz="0" w:space="0" w:color="auto"/>
            <w:bottom w:val="none" w:sz="0" w:space="0" w:color="auto"/>
            <w:right w:val="none" w:sz="0" w:space="0" w:color="auto"/>
          </w:divBdr>
        </w:div>
        <w:div w:id="1478258032">
          <w:marLeft w:val="403"/>
          <w:marRight w:val="0"/>
          <w:marTop w:val="58"/>
          <w:marBottom w:val="0"/>
          <w:divBdr>
            <w:top w:val="none" w:sz="0" w:space="0" w:color="auto"/>
            <w:left w:val="none" w:sz="0" w:space="0" w:color="auto"/>
            <w:bottom w:val="none" w:sz="0" w:space="0" w:color="auto"/>
            <w:right w:val="none" w:sz="0" w:space="0" w:color="auto"/>
          </w:divBdr>
        </w:div>
        <w:div w:id="1720545363">
          <w:marLeft w:val="403"/>
          <w:marRight w:val="0"/>
          <w:marTop w:val="58"/>
          <w:marBottom w:val="0"/>
          <w:divBdr>
            <w:top w:val="none" w:sz="0" w:space="0" w:color="auto"/>
            <w:left w:val="none" w:sz="0" w:space="0" w:color="auto"/>
            <w:bottom w:val="none" w:sz="0" w:space="0" w:color="auto"/>
            <w:right w:val="none" w:sz="0" w:space="0" w:color="auto"/>
          </w:divBdr>
        </w:div>
        <w:div w:id="352151549">
          <w:marLeft w:val="403"/>
          <w:marRight w:val="0"/>
          <w:marTop w:val="58"/>
          <w:marBottom w:val="0"/>
          <w:divBdr>
            <w:top w:val="none" w:sz="0" w:space="0" w:color="auto"/>
            <w:left w:val="none" w:sz="0" w:space="0" w:color="auto"/>
            <w:bottom w:val="none" w:sz="0" w:space="0" w:color="auto"/>
            <w:right w:val="none" w:sz="0" w:space="0" w:color="auto"/>
          </w:divBdr>
        </w:div>
      </w:divsChild>
    </w:div>
    <w:div w:id="1875313080">
      <w:bodyDiv w:val="1"/>
      <w:marLeft w:val="0"/>
      <w:marRight w:val="0"/>
      <w:marTop w:val="0"/>
      <w:marBottom w:val="0"/>
      <w:divBdr>
        <w:top w:val="none" w:sz="0" w:space="0" w:color="auto"/>
        <w:left w:val="none" w:sz="0" w:space="0" w:color="auto"/>
        <w:bottom w:val="none" w:sz="0" w:space="0" w:color="auto"/>
        <w:right w:val="none" w:sz="0" w:space="0" w:color="auto"/>
      </w:divBdr>
      <w:divsChild>
        <w:div w:id="181357720">
          <w:marLeft w:val="720"/>
          <w:marRight w:val="0"/>
          <w:marTop w:val="86"/>
          <w:marBottom w:val="0"/>
          <w:divBdr>
            <w:top w:val="none" w:sz="0" w:space="0" w:color="auto"/>
            <w:left w:val="none" w:sz="0" w:space="0" w:color="auto"/>
            <w:bottom w:val="none" w:sz="0" w:space="0" w:color="auto"/>
            <w:right w:val="none" w:sz="0" w:space="0" w:color="auto"/>
          </w:divBdr>
        </w:div>
      </w:divsChild>
    </w:div>
    <w:div w:id="1910965214">
      <w:bodyDiv w:val="1"/>
      <w:marLeft w:val="0"/>
      <w:marRight w:val="0"/>
      <w:marTop w:val="0"/>
      <w:marBottom w:val="0"/>
      <w:divBdr>
        <w:top w:val="none" w:sz="0" w:space="0" w:color="auto"/>
        <w:left w:val="none" w:sz="0" w:space="0" w:color="auto"/>
        <w:bottom w:val="none" w:sz="0" w:space="0" w:color="auto"/>
        <w:right w:val="none" w:sz="0" w:space="0" w:color="auto"/>
      </w:divBdr>
      <w:divsChild>
        <w:div w:id="249855481">
          <w:marLeft w:val="0"/>
          <w:marRight w:val="0"/>
          <w:marTop w:val="0"/>
          <w:marBottom w:val="0"/>
          <w:divBdr>
            <w:top w:val="none" w:sz="0" w:space="0" w:color="auto"/>
            <w:left w:val="none" w:sz="0" w:space="0" w:color="auto"/>
            <w:bottom w:val="none" w:sz="0" w:space="0" w:color="auto"/>
            <w:right w:val="none" w:sz="0" w:space="0" w:color="auto"/>
          </w:divBdr>
        </w:div>
        <w:div w:id="458032247">
          <w:marLeft w:val="0"/>
          <w:marRight w:val="0"/>
          <w:marTop w:val="0"/>
          <w:marBottom w:val="0"/>
          <w:divBdr>
            <w:top w:val="none" w:sz="0" w:space="0" w:color="auto"/>
            <w:left w:val="none" w:sz="0" w:space="0" w:color="auto"/>
            <w:bottom w:val="none" w:sz="0" w:space="0" w:color="auto"/>
            <w:right w:val="none" w:sz="0" w:space="0" w:color="auto"/>
          </w:divBdr>
        </w:div>
        <w:div w:id="566841244">
          <w:marLeft w:val="0"/>
          <w:marRight w:val="0"/>
          <w:marTop w:val="0"/>
          <w:marBottom w:val="0"/>
          <w:divBdr>
            <w:top w:val="none" w:sz="0" w:space="0" w:color="auto"/>
            <w:left w:val="none" w:sz="0" w:space="0" w:color="auto"/>
            <w:bottom w:val="none" w:sz="0" w:space="0" w:color="auto"/>
            <w:right w:val="none" w:sz="0" w:space="0" w:color="auto"/>
          </w:divBdr>
        </w:div>
        <w:div w:id="594753878">
          <w:marLeft w:val="0"/>
          <w:marRight w:val="0"/>
          <w:marTop w:val="0"/>
          <w:marBottom w:val="0"/>
          <w:divBdr>
            <w:top w:val="none" w:sz="0" w:space="0" w:color="auto"/>
            <w:left w:val="none" w:sz="0" w:space="0" w:color="auto"/>
            <w:bottom w:val="none" w:sz="0" w:space="0" w:color="auto"/>
            <w:right w:val="none" w:sz="0" w:space="0" w:color="auto"/>
          </w:divBdr>
        </w:div>
        <w:div w:id="732242180">
          <w:marLeft w:val="0"/>
          <w:marRight w:val="0"/>
          <w:marTop w:val="0"/>
          <w:marBottom w:val="0"/>
          <w:divBdr>
            <w:top w:val="none" w:sz="0" w:space="0" w:color="auto"/>
            <w:left w:val="none" w:sz="0" w:space="0" w:color="auto"/>
            <w:bottom w:val="none" w:sz="0" w:space="0" w:color="auto"/>
            <w:right w:val="none" w:sz="0" w:space="0" w:color="auto"/>
          </w:divBdr>
        </w:div>
        <w:div w:id="780030352">
          <w:marLeft w:val="0"/>
          <w:marRight w:val="0"/>
          <w:marTop w:val="0"/>
          <w:marBottom w:val="0"/>
          <w:divBdr>
            <w:top w:val="none" w:sz="0" w:space="0" w:color="auto"/>
            <w:left w:val="none" w:sz="0" w:space="0" w:color="auto"/>
            <w:bottom w:val="none" w:sz="0" w:space="0" w:color="auto"/>
            <w:right w:val="none" w:sz="0" w:space="0" w:color="auto"/>
          </w:divBdr>
        </w:div>
        <w:div w:id="1099328729">
          <w:marLeft w:val="0"/>
          <w:marRight w:val="0"/>
          <w:marTop w:val="0"/>
          <w:marBottom w:val="0"/>
          <w:divBdr>
            <w:top w:val="none" w:sz="0" w:space="0" w:color="auto"/>
            <w:left w:val="none" w:sz="0" w:space="0" w:color="auto"/>
            <w:bottom w:val="none" w:sz="0" w:space="0" w:color="auto"/>
            <w:right w:val="none" w:sz="0" w:space="0" w:color="auto"/>
          </w:divBdr>
        </w:div>
        <w:div w:id="1657371954">
          <w:marLeft w:val="0"/>
          <w:marRight w:val="0"/>
          <w:marTop w:val="0"/>
          <w:marBottom w:val="0"/>
          <w:divBdr>
            <w:top w:val="none" w:sz="0" w:space="0" w:color="auto"/>
            <w:left w:val="none" w:sz="0" w:space="0" w:color="auto"/>
            <w:bottom w:val="none" w:sz="0" w:space="0" w:color="auto"/>
            <w:right w:val="none" w:sz="0" w:space="0" w:color="auto"/>
          </w:divBdr>
        </w:div>
        <w:div w:id="1723091709">
          <w:marLeft w:val="0"/>
          <w:marRight w:val="0"/>
          <w:marTop w:val="0"/>
          <w:marBottom w:val="0"/>
          <w:divBdr>
            <w:top w:val="none" w:sz="0" w:space="0" w:color="auto"/>
            <w:left w:val="none" w:sz="0" w:space="0" w:color="auto"/>
            <w:bottom w:val="none" w:sz="0" w:space="0" w:color="auto"/>
            <w:right w:val="none" w:sz="0" w:space="0" w:color="auto"/>
          </w:divBdr>
        </w:div>
        <w:div w:id="2034573065">
          <w:marLeft w:val="0"/>
          <w:marRight w:val="0"/>
          <w:marTop w:val="0"/>
          <w:marBottom w:val="0"/>
          <w:divBdr>
            <w:top w:val="none" w:sz="0" w:space="0" w:color="auto"/>
            <w:left w:val="none" w:sz="0" w:space="0" w:color="auto"/>
            <w:bottom w:val="none" w:sz="0" w:space="0" w:color="auto"/>
            <w:right w:val="none" w:sz="0" w:space="0" w:color="auto"/>
          </w:divBdr>
        </w:div>
      </w:divsChild>
    </w:div>
    <w:div w:id="2075270783">
      <w:bodyDiv w:val="1"/>
      <w:marLeft w:val="0"/>
      <w:marRight w:val="0"/>
      <w:marTop w:val="0"/>
      <w:marBottom w:val="0"/>
      <w:divBdr>
        <w:top w:val="none" w:sz="0" w:space="0" w:color="auto"/>
        <w:left w:val="none" w:sz="0" w:space="0" w:color="auto"/>
        <w:bottom w:val="none" w:sz="0" w:space="0" w:color="auto"/>
        <w:right w:val="none" w:sz="0" w:space="0" w:color="auto"/>
      </w:divBdr>
      <w:divsChild>
        <w:div w:id="766460245">
          <w:marLeft w:val="0"/>
          <w:marRight w:val="0"/>
          <w:marTop w:val="0"/>
          <w:marBottom w:val="0"/>
          <w:divBdr>
            <w:top w:val="none" w:sz="0" w:space="0" w:color="auto"/>
            <w:left w:val="none" w:sz="0" w:space="0" w:color="auto"/>
            <w:bottom w:val="none" w:sz="0" w:space="0" w:color="auto"/>
            <w:right w:val="none" w:sz="0" w:space="0" w:color="auto"/>
          </w:divBdr>
        </w:div>
        <w:div w:id="1787046059">
          <w:marLeft w:val="0"/>
          <w:marRight w:val="0"/>
          <w:marTop w:val="0"/>
          <w:marBottom w:val="0"/>
          <w:divBdr>
            <w:top w:val="none" w:sz="0" w:space="0" w:color="auto"/>
            <w:left w:val="none" w:sz="0" w:space="0" w:color="auto"/>
            <w:bottom w:val="none" w:sz="0" w:space="0" w:color="auto"/>
            <w:right w:val="none" w:sz="0" w:space="0" w:color="auto"/>
          </w:divBdr>
        </w:div>
        <w:div w:id="1837262975">
          <w:marLeft w:val="0"/>
          <w:marRight w:val="0"/>
          <w:marTop w:val="0"/>
          <w:marBottom w:val="0"/>
          <w:divBdr>
            <w:top w:val="none" w:sz="0" w:space="0" w:color="auto"/>
            <w:left w:val="none" w:sz="0" w:space="0" w:color="auto"/>
            <w:bottom w:val="none" w:sz="0" w:space="0" w:color="auto"/>
            <w:right w:val="none" w:sz="0" w:space="0" w:color="auto"/>
          </w:divBdr>
        </w:div>
      </w:divsChild>
    </w:div>
    <w:div w:id="2116293176">
      <w:bodyDiv w:val="1"/>
      <w:marLeft w:val="0"/>
      <w:marRight w:val="0"/>
      <w:marTop w:val="0"/>
      <w:marBottom w:val="0"/>
      <w:divBdr>
        <w:top w:val="none" w:sz="0" w:space="0" w:color="auto"/>
        <w:left w:val="none" w:sz="0" w:space="0" w:color="auto"/>
        <w:bottom w:val="none" w:sz="0" w:space="0" w:color="auto"/>
        <w:right w:val="none" w:sz="0" w:space="0" w:color="auto"/>
      </w:divBdr>
      <w:divsChild>
        <w:div w:id="800879874">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2.cce.cornell.edu/plans/Pages/FY-2016-CCE-Programmatic-Plans.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andgrantimpacts.tamu.edu/extension" TargetMode="External"/><Relationship Id="rId12" Type="http://schemas.openxmlformats.org/officeDocument/2006/relationships/hyperlink" Target="https://www.comm-dev.org/"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ccconlineed.instructure.com/courses/837/pages/abcd-model-for-writing-objectiv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dc.msstate.edu/fop/levelthree/trainarc/socialcapital/communitycapitalstodevelopassets-emeryfeyflora2006.pdf" TargetMode="External"/><Relationship Id="rId5" Type="http://schemas.openxmlformats.org/officeDocument/2006/relationships/footnotes" Target="footnotes.xml"/><Relationship Id="rId15" Type="http://schemas.openxmlformats.org/officeDocument/2006/relationships/hyperlink" Target="http://gardening.cals.cornell.edu/program-tools/planning-organizing/effective-community-engagement/" TargetMode="External"/><Relationship Id="rId10" Type="http://schemas.openxmlformats.org/officeDocument/2006/relationships/hyperlink" Target="https://ctb.ku.edu/en/table-of-contents/assessment/assessing-community-needs-and-resources/windshield-walking-surveys/mai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tb.ku.edu/en" TargetMode="External"/><Relationship Id="rId14" Type="http://schemas.openxmlformats.org/officeDocument/2006/relationships/hyperlink" Target="http://staff.cce.cornell.edu/orgdev/Pages/reporting.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2030</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Engagement and Action Projects</dc:title>
  <dc:subject/>
  <dc:creator/>
  <cp:keywords>Cornell Garden-Based Learning</cp:keywords>
  <dc:description/>
  <cp:lastModifiedBy>Michelle Podolec</cp:lastModifiedBy>
  <cp:revision>12</cp:revision>
  <cp:lastPrinted>2019-02-21T18:50:00Z</cp:lastPrinted>
  <dcterms:created xsi:type="dcterms:W3CDTF">2019-03-07T17:18:00Z</dcterms:created>
  <dcterms:modified xsi:type="dcterms:W3CDTF">2019-03-29T17:40:00Z</dcterms:modified>
</cp:coreProperties>
</file>