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F2DE" w14:textId="265C63E0" w:rsidR="00C65E43" w:rsidRPr="00637DBC" w:rsidRDefault="00C65E43" w:rsidP="00C504C0">
      <w:pPr>
        <w:pStyle w:val="Subtitle"/>
        <w:rPr>
          <w:rFonts w:ascii="Palatino" w:hAnsi="Palatino"/>
          <w:b w:val="0"/>
          <w:sz w:val="10"/>
          <w:szCs w:val="10"/>
        </w:rPr>
      </w:pPr>
      <w:bookmarkStart w:id="0" w:name="_GoBack"/>
      <w:bookmarkEnd w:id="0"/>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810"/>
        <w:gridCol w:w="6215"/>
      </w:tblGrid>
      <w:tr w:rsidR="00C65E43" w:rsidRPr="001F52C3" w14:paraId="3A4B9708" w14:textId="77777777" w:rsidTr="76FF1DC5">
        <w:trPr>
          <w:trHeight w:val="648"/>
        </w:trPr>
        <w:tc>
          <w:tcPr>
            <w:tcW w:w="3055" w:type="dxa"/>
            <w:tcBorders>
              <w:bottom w:val="single" w:sz="4" w:space="0" w:color="auto"/>
            </w:tcBorders>
            <w:shd w:val="clear" w:color="auto" w:fill="E0E0E0"/>
            <w:vAlign w:val="center"/>
          </w:tcPr>
          <w:p w14:paraId="66AE050A" w14:textId="77777777" w:rsidR="00C65E43" w:rsidRPr="00344A3D" w:rsidRDefault="00C65E43" w:rsidP="00A27F4C">
            <w:pPr>
              <w:pStyle w:val="Subtitle"/>
              <w:jc w:val="left"/>
              <w:rPr>
                <w:rFonts w:ascii="Palatino" w:hAnsi="Palatino"/>
                <w:sz w:val="24"/>
              </w:rPr>
            </w:pPr>
            <w:r w:rsidRPr="00344A3D">
              <w:rPr>
                <w:rFonts w:ascii="Palatino" w:hAnsi="Palatino"/>
                <w:sz w:val="24"/>
              </w:rPr>
              <w:t xml:space="preserve">WHO: </w:t>
            </w:r>
          </w:p>
          <w:p w14:paraId="3D043B08" w14:textId="671235C0" w:rsidR="00C65E43" w:rsidRPr="00344A3D" w:rsidRDefault="00C65E43" w:rsidP="00A27F4C">
            <w:pPr>
              <w:pStyle w:val="Subtitle"/>
              <w:jc w:val="left"/>
              <w:rPr>
                <w:rFonts w:ascii="Palatino" w:hAnsi="Palatino"/>
                <w:sz w:val="24"/>
              </w:rPr>
            </w:pPr>
            <w:r w:rsidRPr="00344A3D">
              <w:rPr>
                <w:rFonts w:ascii="Palatino" w:hAnsi="Palatino"/>
                <w:sz w:val="24"/>
              </w:rPr>
              <w:t>Participants</w:t>
            </w:r>
          </w:p>
        </w:tc>
        <w:tc>
          <w:tcPr>
            <w:tcW w:w="7025" w:type="dxa"/>
            <w:gridSpan w:val="2"/>
            <w:tcBorders>
              <w:bottom w:val="single" w:sz="4" w:space="0" w:color="auto"/>
            </w:tcBorders>
            <w:vAlign w:val="center"/>
          </w:tcPr>
          <w:p w14:paraId="4F0CD4C6" w14:textId="1383241A" w:rsidR="00C504C0" w:rsidRPr="00AF3CE3" w:rsidRDefault="00C65E43" w:rsidP="00A27F4C">
            <w:pPr>
              <w:pStyle w:val="Subtitle"/>
              <w:jc w:val="left"/>
              <w:rPr>
                <w:rFonts w:ascii="Palatino" w:hAnsi="Palatino"/>
                <w:b w:val="0"/>
                <w:bCs w:val="0"/>
                <w:sz w:val="24"/>
                <w:highlight w:val="yellow"/>
              </w:rPr>
            </w:pPr>
            <w:r w:rsidRPr="00482E60">
              <w:rPr>
                <w:rFonts w:ascii="Palatino" w:hAnsi="Palatino"/>
                <w:b w:val="0"/>
                <w:bCs w:val="0"/>
                <w:sz w:val="24"/>
              </w:rPr>
              <w:t>Individuals preparing for Master Gardener Volunteer role.</w:t>
            </w:r>
          </w:p>
        </w:tc>
      </w:tr>
      <w:tr w:rsidR="00C65E43" w:rsidRPr="001F52C3" w14:paraId="07C93B0A" w14:textId="77777777" w:rsidTr="76FF1DC5">
        <w:trPr>
          <w:trHeight w:val="2663"/>
        </w:trPr>
        <w:tc>
          <w:tcPr>
            <w:tcW w:w="3055" w:type="dxa"/>
            <w:shd w:val="clear" w:color="auto" w:fill="E0E0E0"/>
            <w:vAlign w:val="center"/>
          </w:tcPr>
          <w:p w14:paraId="00EDE55A" w14:textId="77777777" w:rsidR="00C65E43" w:rsidRPr="001F52C3" w:rsidRDefault="00C65E43" w:rsidP="00A27F4C">
            <w:pPr>
              <w:pStyle w:val="Subtitle"/>
              <w:jc w:val="left"/>
              <w:rPr>
                <w:rFonts w:ascii="Palatino" w:hAnsi="Palatino"/>
                <w:sz w:val="24"/>
              </w:rPr>
            </w:pPr>
            <w:r w:rsidRPr="001F52C3">
              <w:rPr>
                <w:rFonts w:ascii="Palatino" w:hAnsi="Palatino"/>
                <w:sz w:val="24"/>
              </w:rPr>
              <w:t>WHY:</w:t>
            </w:r>
          </w:p>
          <w:p w14:paraId="0E6B4858" w14:textId="44D08EFE" w:rsidR="00C65E43" w:rsidRPr="001F52C3" w:rsidRDefault="00C65E43" w:rsidP="00A27F4C">
            <w:pPr>
              <w:pStyle w:val="Subtitle"/>
              <w:jc w:val="left"/>
              <w:rPr>
                <w:rFonts w:ascii="Palatino" w:hAnsi="Palatino"/>
                <w:sz w:val="24"/>
              </w:rPr>
            </w:pPr>
            <w:r w:rsidRPr="001F52C3">
              <w:rPr>
                <w:rFonts w:ascii="Palatino" w:hAnsi="Palatino"/>
                <w:sz w:val="24"/>
              </w:rPr>
              <w:t>The Situation</w:t>
            </w:r>
          </w:p>
        </w:tc>
        <w:tc>
          <w:tcPr>
            <w:tcW w:w="7025" w:type="dxa"/>
            <w:gridSpan w:val="2"/>
            <w:vAlign w:val="center"/>
          </w:tcPr>
          <w:p w14:paraId="44C2FF4E" w14:textId="03C34194" w:rsidR="004A7766" w:rsidRPr="00BA5FE1" w:rsidRDefault="76FF1DC5" w:rsidP="76FF1DC5">
            <w:pPr>
              <w:rPr>
                <w:rFonts w:ascii="Palatino" w:hAnsi="Palatino"/>
              </w:rPr>
            </w:pPr>
            <w:r w:rsidRPr="76FF1DC5">
              <w:rPr>
                <w:rFonts w:ascii="Palatino" w:hAnsi="Palatino"/>
              </w:rPr>
              <w:t xml:space="preserve">Cooperative Extension supports communities by developing the capacity of our citizens, so they are prepared to better address challenges and opportunities, improve quality of life, and build strong and vibrant networks. We ground our public issues education and trainings in evidence and research-based knowledge. We work toward the long-term sustainability and well-being of communities through collaborations and partnerships that enhance active and representative participation toward enabling all community members to shape our collective future. We embrace partnerships based on mutual respect and trust as they provide a foundation for innovative strategies and informed decision making to create positive and lasting change. The widespread appeal of gardening provides opportunities to use gardens to connect with diverse audiences and make garden-based education a catalyst for addressing food security and hunger; climate change; sustainable energy; childhood obesity and nutrition; food safety; and youth, family and community development. (adapted from CCE Statewide Plan of Work - 2018) </w:t>
            </w:r>
          </w:p>
        </w:tc>
      </w:tr>
      <w:tr w:rsidR="00C65E43" w:rsidRPr="001F52C3" w14:paraId="43442D5B" w14:textId="77777777" w:rsidTr="76FF1DC5">
        <w:trPr>
          <w:trHeight w:val="648"/>
        </w:trPr>
        <w:tc>
          <w:tcPr>
            <w:tcW w:w="3055" w:type="dxa"/>
            <w:shd w:val="clear" w:color="auto" w:fill="E0E0E0"/>
            <w:vAlign w:val="center"/>
          </w:tcPr>
          <w:p w14:paraId="4DEAB118" w14:textId="77777777" w:rsidR="00C65E43" w:rsidRPr="001F52C3" w:rsidRDefault="00C65E43" w:rsidP="00A27F4C">
            <w:pPr>
              <w:pStyle w:val="Subtitle"/>
              <w:jc w:val="left"/>
              <w:rPr>
                <w:rFonts w:ascii="Palatino" w:hAnsi="Palatino"/>
                <w:sz w:val="24"/>
              </w:rPr>
            </w:pPr>
            <w:r w:rsidRPr="001F52C3">
              <w:rPr>
                <w:rFonts w:ascii="Palatino" w:hAnsi="Palatino"/>
                <w:sz w:val="24"/>
              </w:rPr>
              <w:t>WHEN:</w:t>
            </w:r>
          </w:p>
          <w:p w14:paraId="3F98C3FB" w14:textId="290CAF05" w:rsidR="00C65E43" w:rsidRPr="001F52C3" w:rsidRDefault="00C65E43" w:rsidP="00A27F4C">
            <w:pPr>
              <w:pStyle w:val="Subtitle"/>
              <w:jc w:val="left"/>
              <w:rPr>
                <w:rFonts w:ascii="Palatino" w:hAnsi="Palatino"/>
                <w:sz w:val="24"/>
              </w:rPr>
            </w:pPr>
            <w:r w:rsidRPr="001F52C3">
              <w:rPr>
                <w:rFonts w:ascii="Palatino" w:hAnsi="Palatino"/>
                <w:sz w:val="24"/>
              </w:rPr>
              <w:t>Timing</w:t>
            </w:r>
          </w:p>
        </w:tc>
        <w:tc>
          <w:tcPr>
            <w:tcW w:w="7025" w:type="dxa"/>
            <w:gridSpan w:val="2"/>
            <w:vAlign w:val="center"/>
          </w:tcPr>
          <w:p w14:paraId="2B1AEEB4" w14:textId="75E69623" w:rsidR="00C504C0" w:rsidRPr="00482E60" w:rsidRDefault="00C65E43" w:rsidP="00A27F4C">
            <w:pPr>
              <w:pStyle w:val="Subtitle"/>
              <w:jc w:val="left"/>
              <w:rPr>
                <w:rFonts w:ascii="Palatino" w:hAnsi="Palatino"/>
                <w:b w:val="0"/>
                <w:sz w:val="24"/>
                <w:highlight w:val="yellow"/>
              </w:rPr>
            </w:pPr>
            <w:r w:rsidRPr="00482E60">
              <w:rPr>
                <w:rFonts w:ascii="Palatino" w:hAnsi="Palatino"/>
                <w:b w:val="0"/>
                <w:sz w:val="24"/>
              </w:rPr>
              <w:t>2.5 hours</w:t>
            </w:r>
            <w:r w:rsidR="0012462E">
              <w:rPr>
                <w:rFonts w:ascii="Palatino" w:hAnsi="Palatino"/>
                <w:b w:val="0"/>
                <w:sz w:val="24"/>
              </w:rPr>
              <w:t>/</w:t>
            </w:r>
            <w:r w:rsidRPr="00482E60">
              <w:rPr>
                <w:rFonts w:ascii="Palatino" w:hAnsi="Palatino"/>
                <w:b w:val="0"/>
                <w:sz w:val="24"/>
              </w:rPr>
              <w:t xml:space="preserve">135 minutes of session time </w:t>
            </w:r>
            <w:r w:rsidR="008770F5" w:rsidRPr="00482E60">
              <w:rPr>
                <w:rFonts w:ascii="Palatino" w:hAnsi="Palatino"/>
                <w:b w:val="0"/>
                <w:sz w:val="24"/>
              </w:rPr>
              <w:t xml:space="preserve">&amp; </w:t>
            </w:r>
            <w:r w:rsidRPr="00482E60">
              <w:rPr>
                <w:rFonts w:ascii="Palatino" w:hAnsi="Palatino"/>
                <w:b w:val="0"/>
                <w:sz w:val="24"/>
              </w:rPr>
              <w:t xml:space="preserve">15 minutes </w:t>
            </w:r>
            <w:r w:rsidR="008770F5" w:rsidRPr="00482E60">
              <w:rPr>
                <w:rFonts w:ascii="Palatino" w:hAnsi="Palatino"/>
                <w:b w:val="0"/>
                <w:sz w:val="24"/>
              </w:rPr>
              <w:t xml:space="preserve">for a </w:t>
            </w:r>
            <w:r w:rsidRPr="00482E60">
              <w:rPr>
                <w:rFonts w:ascii="Palatino" w:hAnsi="Palatino"/>
                <w:b w:val="0"/>
                <w:sz w:val="24"/>
              </w:rPr>
              <w:t>break.</w:t>
            </w:r>
          </w:p>
        </w:tc>
      </w:tr>
      <w:tr w:rsidR="00C65E43" w:rsidRPr="001F52C3" w14:paraId="2FB1DF9A" w14:textId="77777777" w:rsidTr="76FF1DC5">
        <w:trPr>
          <w:trHeight w:val="648"/>
        </w:trPr>
        <w:tc>
          <w:tcPr>
            <w:tcW w:w="3055" w:type="dxa"/>
            <w:shd w:val="clear" w:color="auto" w:fill="E0E0E0"/>
            <w:vAlign w:val="center"/>
          </w:tcPr>
          <w:p w14:paraId="298CDE37" w14:textId="77777777" w:rsidR="00C65E43" w:rsidRPr="001F52C3" w:rsidRDefault="00C65E43" w:rsidP="00A27F4C">
            <w:pPr>
              <w:pStyle w:val="Subtitle"/>
              <w:jc w:val="left"/>
              <w:rPr>
                <w:rFonts w:ascii="Palatino" w:hAnsi="Palatino"/>
                <w:sz w:val="24"/>
              </w:rPr>
            </w:pPr>
            <w:r w:rsidRPr="001F52C3">
              <w:rPr>
                <w:rFonts w:ascii="Palatino" w:hAnsi="Palatino"/>
                <w:sz w:val="24"/>
              </w:rPr>
              <w:t>WHERE:</w:t>
            </w:r>
          </w:p>
          <w:p w14:paraId="1C35BBE0" w14:textId="4D87DC98" w:rsidR="00C65E43" w:rsidRPr="001F52C3" w:rsidRDefault="00C65E43" w:rsidP="00A27F4C">
            <w:pPr>
              <w:pStyle w:val="Subtitle"/>
              <w:jc w:val="left"/>
              <w:rPr>
                <w:rFonts w:ascii="Palatino" w:hAnsi="Palatino"/>
                <w:sz w:val="24"/>
              </w:rPr>
            </w:pPr>
            <w:r w:rsidRPr="001F52C3">
              <w:rPr>
                <w:rFonts w:ascii="Palatino" w:hAnsi="Palatino"/>
                <w:sz w:val="24"/>
              </w:rPr>
              <w:t>Space</w:t>
            </w:r>
          </w:p>
        </w:tc>
        <w:tc>
          <w:tcPr>
            <w:tcW w:w="7025" w:type="dxa"/>
            <w:gridSpan w:val="2"/>
            <w:tcBorders>
              <w:bottom w:val="single" w:sz="4" w:space="0" w:color="auto"/>
            </w:tcBorders>
            <w:vAlign w:val="center"/>
          </w:tcPr>
          <w:p w14:paraId="54753653" w14:textId="754C17B2" w:rsidR="00C504C0" w:rsidRPr="00482E60" w:rsidRDefault="00C65E43" w:rsidP="00A27F4C">
            <w:pPr>
              <w:pStyle w:val="Subtitle"/>
              <w:jc w:val="left"/>
              <w:rPr>
                <w:rFonts w:ascii="Palatino" w:hAnsi="Palatino"/>
                <w:b w:val="0"/>
                <w:sz w:val="24"/>
              </w:rPr>
            </w:pPr>
            <w:r w:rsidRPr="00482E60">
              <w:rPr>
                <w:rFonts w:ascii="Palatino" w:hAnsi="Palatino"/>
                <w:b w:val="0"/>
                <w:sz w:val="24"/>
              </w:rPr>
              <w:t xml:space="preserve">Classroom setting with seats and tables arranged in a circle or in clusters conducive to discussion and participation. </w:t>
            </w:r>
          </w:p>
        </w:tc>
      </w:tr>
      <w:tr w:rsidR="000779F2" w:rsidRPr="001F52C3" w14:paraId="4CA1C216" w14:textId="77777777" w:rsidTr="76FF1DC5">
        <w:trPr>
          <w:trHeight w:val="494"/>
        </w:trPr>
        <w:tc>
          <w:tcPr>
            <w:tcW w:w="38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C65E43" w:rsidRPr="00B27901" w:rsidRDefault="000779F2" w:rsidP="00A27F4C">
            <w:pPr>
              <w:pStyle w:val="Subtitle"/>
              <w:jc w:val="left"/>
              <w:rPr>
                <w:rFonts w:ascii="Palatino" w:hAnsi="Palatino"/>
                <w:sz w:val="24"/>
              </w:rPr>
            </w:pPr>
            <w:r>
              <w:rPr>
                <w:rFonts w:ascii="Palatino" w:hAnsi="Palatino"/>
                <w:sz w:val="24"/>
              </w:rPr>
              <w:t>Learning Objectives</w:t>
            </w:r>
            <w:r>
              <w:rPr>
                <w:rFonts w:ascii="Palatino" w:hAnsi="Palatino"/>
                <w:i/>
                <w:iCs/>
                <w:sz w:val="24"/>
              </w:rPr>
              <w:t>*</w:t>
            </w:r>
          </w:p>
        </w:tc>
        <w:tc>
          <w:tcPr>
            <w:tcW w:w="6215" w:type="dxa"/>
            <w:tcBorders>
              <w:top w:val="single" w:sz="4" w:space="0" w:color="auto"/>
              <w:left w:val="single" w:sz="4" w:space="0" w:color="auto"/>
              <w:right w:val="single" w:sz="4" w:space="0" w:color="auto"/>
            </w:tcBorders>
            <w:shd w:val="clear" w:color="auto" w:fill="E0E0E0"/>
            <w:vAlign w:val="center"/>
          </w:tcPr>
          <w:p w14:paraId="6E8A59BE" w14:textId="2493DE07" w:rsidR="00C65E43" w:rsidRPr="001F52C3" w:rsidRDefault="00C65E43" w:rsidP="00A27F4C">
            <w:pPr>
              <w:pStyle w:val="Subtitle"/>
              <w:jc w:val="left"/>
              <w:rPr>
                <w:rFonts w:ascii="Palatino" w:hAnsi="Palatino"/>
                <w:sz w:val="24"/>
              </w:rPr>
            </w:pPr>
            <w:r w:rsidRPr="001F52C3">
              <w:rPr>
                <w:rFonts w:ascii="Palatino" w:hAnsi="Palatino"/>
                <w:sz w:val="24"/>
              </w:rPr>
              <w:t xml:space="preserve">Learning </w:t>
            </w:r>
            <w:r w:rsidR="000779F2">
              <w:rPr>
                <w:rFonts w:ascii="Palatino" w:hAnsi="Palatino"/>
                <w:sz w:val="24"/>
              </w:rPr>
              <w:t>Strategy</w:t>
            </w:r>
            <w:r w:rsidR="00164A0E">
              <w:rPr>
                <w:rFonts w:ascii="Palatino" w:hAnsi="Palatino"/>
                <w:sz w:val="24"/>
              </w:rPr>
              <w:t xml:space="preserve"> (name specific approach to be used)</w:t>
            </w:r>
          </w:p>
        </w:tc>
      </w:tr>
      <w:tr w:rsidR="00BA0640" w:rsidRPr="001F52C3" w14:paraId="07D5B568" w14:textId="77777777" w:rsidTr="76FF1DC5">
        <w:trPr>
          <w:trHeight w:val="575"/>
        </w:trPr>
        <w:tc>
          <w:tcPr>
            <w:tcW w:w="3865" w:type="dxa"/>
            <w:gridSpan w:val="2"/>
            <w:tcBorders>
              <w:top w:val="single" w:sz="4" w:space="0" w:color="auto"/>
              <w:left w:val="single" w:sz="4" w:space="0" w:color="auto"/>
              <w:bottom w:val="single" w:sz="4" w:space="0" w:color="auto"/>
              <w:right w:val="single" w:sz="4" w:space="0" w:color="auto"/>
            </w:tcBorders>
            <w:shd w:val="clear" w:color="auto" w:fill="auto"/>
          </w:tcPr>
          <w:p w14:paraId="451DAC4B" w14:textId="19CBA2BB" w:rsidR="00BA0640" w:rsidRPr="00D75F1D" w:rsidRDefault="006E4CA8" w:rsidP="00BA5FE1">
            <w:pPr>
              <w:rPr>
                <w:rFonts w:ascii="Palatino" w:hAnsi="Palatino"/>
                <w:b/>
              </w:rPr>
            </w:pPr>
            <w:r w:rsidRPr="00BA5FE1">
              <w:rPr>
                <w:rFonts w:ascii="Palatino" w:hAnsi="Palatino"/>
                <w:b/>
                <w:bCs/>
              </w:rPr>
              <w:t xml:space="preserve">Appreciate </w:t>
            </w:r>
            <w:r w:rsidRPr="00BA5FE1">
              <w:rPr>
                <w:rFonts w:ascii="Palatino" w:hAnsi="Palatino"/>
              </w:rPr>
              <w:t xml:space="preserve">the importance </w:t>
            </w:r>
            <w:r w:rsidR="00DB5A6B">
              <w:rPr>
                <w:rFonts w:ascii="Palatino" w:hAnsi="Palatino"/>
              </w:rPr>
              <w:t xml:space="preserve">of </w:t>
            </w:r>
            <w:r w:rsidRPr="00BA5FE1">
              <w:rPr>
                <w:rFonts w:ascii="Palatino" w:hAnsi="Palatino"/>
              </w:rPr>
              <w:t>establishing ground rules in a learning environment.</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1E679BEE" w14:textId="76104F64" w:rsidR="00BA0640" w:rsidRPr="00647A3E" w:rsidRDefault="00CE579C" w:rsidP="00AC6607">
            <w:pPr>
              <w:pStyle w:val="Subtitle"/>
              <w:jc w:val="left"/>
              <w:rPr>
                <w:rFonts w:ascii="Palatino" w:hAnsi="Palatino" w:cs="Arial"/>
                <w:b w:val="0"/>
                <w:sz w:val="24"/>
                <w:highlight w:val="yellow"/>
              </w:rPr>
            </w:pPr>
            <w:r w:rsidRPr="002A7292">
              <w:rPr>
                <w:rFonts w:ascii="Palatino" w:hAnsi="Palatino" w:cs="Arial"/>
                <w:b w:val="0"/>
                <w:sz w:val="24"/>
              </w:rPr>
              <w:t xml:space="preserve">Read and Discuss – </w:t>
            </w:r>
            <w:r w:rsidRPr="009C6915">
              <w:rPr>
                <w:rFonts w:ascii="Palatino" w:hAnsi="Palatino" w:cs="Arial"/>
                <w:b w:val="0"/>
                <w:sz w:val="24"/>
              </w:rPr>
              <w:t>Factsheet Our Ground Rules for Engagement</w:t>
            </w:r>
            <w:r w:rsidR="00C07739" w:rsidRPr="009C6915">
              <w:rPr>
                <w:rFonts w:ascii="Palatino" w:hAnsi="Palatino" w:cs="Arial"/>
                <w:b w:val="0"/>
                <w:i/>
                <w:sz w:val="24"/>
              </w:rPr>
              <w:t>.</w:t>
            </w:r>
          </w:p>
        </w:tc>
      </w:tr>
      <w:tr w:rsidR="006C1CC4" w:rsidRPr="001F52C3" w14:paraId="73AEB421" w14:textId="77777777" w:rsidTr="76FF1DC5">
        <w:trPr>
          <w:trHeight w:val="575"/>
        </w:trPr>
        <w:tc>
          <w:tcPr>
            <w:tcW w:w="3865" w:type="dxa"/>
            <w:gridSpan w:val="2"/>
            <w:tcBorders>
              <w:top w:val="single" w:sz="4" w:space="0" w:color="auto"/>
              <w:left w:val="single" w:sz="4" w:space="0" w:color="auto"/>
              <w:bottom w:val="single" w:sz="4" w:space="0" w:color="auto"/>
              <w:right w:val="single" w:sz="4" w:space="0" w:color="auto"/>
            </w:tcBorders>
            <w:shd w:val="clear" w:color="auto" w:fill="auto"/>
          </w:tcPr>
          <w:p w14:paraId="3F652A67" w14:textId="3E5776B1" w:rsidR="006C1CC4" w:rsidRPr="00C07739" w:rsidRDefault="006C1CC4" w:rsidP="006C1CC4">
            <w:pPr>
              <w:pStyle w:val="ListParagraph"/>
              <w:ind w:left="0"/>
              <w:rPr>
                <w:rFonts w:ascii="Palatino" w:hAnsi="Palatino"/>
                <w:b/>
              </w:rPr>
            </w:pPr>
            <w:r w:rsidRPr="00C07739">
              <w:rPr>
                <w:rFonts w:ascii="Palatino" w:hAnsi="Palatino"/>
                <w:b/>
              </w:rPr>
              <w:t xml:space="preserve">Consider </w:t>
            </w:r>
            <w:r w:rsidRPr="00C07739">
              <w:rPr>
                <w:rFonts w:ascii="Palatino" w:hAnsi="Palatino"/>
              </w:rPr>
              <w:t>the value of garden-based learning.</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27188B8F" w14:textId="038D038E" w:rsidR="006C1CC4" w:rsidRPr="00C07739" w:rsidRDefault="006C1CC4" w:rsidP="006C1CC4">
            <w:pPr>
              <w:pStyle w:val="Subtitle"/>
              <w:jc w:val="left"/>
              <w:rPr>
                <w:rFonts w:ascii="Palatino" w:hAnsi="Palatino" w:cs="Arial"/>
                <w:b w:val="0"/>
                <w:sz w:val="24"/>
              </w:rPr>
            </w:pPr>
            <w:r w:rsidRPr="00C07739">
              <w:rPr>
                <w:rFonts w:ascii="Palatino" w:hAnsi="Palatino" w:cs="Arial"/>
                <w:b w:val="0"/>
                <w:sz w:val="24"/>
              </w:rPr>
              <w:t xml:space="preserve">Worksheet Activity </w:t>
            </w:r>
            <w:r w:rsidR="009C6915">
              <w:rPr>
                <w:rFonts w:ascii="Palatino" w:hAnsi="Palatino" w:cs="Arial"/>
                <w:b w:val="0"/>
                <w:sz w:val="24"/>
              </w:rPr>
              <w:t>–</w:t>
            </w:r>
            <w:r w:rsidRPr="00C07739">
              <w:rPr>
                <w:rFonts w:ascii="Palatino" w:hAnsi="Palatino" w:cs="Arial"/>
                <w:b w:val="0"/>
                <w:sz w:val="24"/>
              </w:rPr>
              <w:t xml:space="preserve"> </w:t>
            </w:r>
            <w:r w:rsidR="009C6915">
              <w:rPr>
                <w:rFonts w:ascii="Palatino" w:hAnsi="Palatino" w:cs="Arial"/>
                <w:b w:val="0"/>
                <w:sz w:val="24"/>
              </w:rPr>
              <w:t xml:space="preserve">Your </w:t>
            </w:r>
            <w:r w:rsidRPr="00C07739">
              <w:rPr>
                <w:rFonts w:ascii="Palatino" w:hAnsi="Palatino" w:cs="Arial"/>
                <w:b w:val="0"/>
                <w:sz w:val="24"/>
              </w:rPr>
              <w:t xml:space="preserve">Garden Lifeline; </w:t>
            </w:r>
            <w:r w:rsidR="00252596" w:rsidRPr="00C07739">
              <w:rPr>
                <w:rFonts w:ascii="Palatino" w:hAnsi="Palatino" w:cs="Arial"/>
                <w:b w:val="0"/>
                <w:sz w:val="24"/>
              </w:rPr>
              <w:t xml:space="preserve">Think and Connect activity </w:t>
            </w:r>
            <w:r w:rsidRPr="00C07739">
              <w:rPr>
                <w:rFonts w:ascii="Palatino" w:hAnsi="Palatino" w:cs="Arial"/>
                <w:b w:val="0"/>
                <w:sz w:val="24"/>
              </w:rPr>
              <w:t xml:space="preserve">What </w:t>
            </w:r>
            <w:r w:rsidR="00252596" w:rsidRPr="00C07739">
              <w:rPr>
                <w:rFonts w:ascii="Palatino" w:hAnsi="Palatino" w:cs="Arial"/>
                <w:b w:val="0"/>
                <w:sz w:val="24"/>
              </w:rPr>
              <w:t>D</w:t>
            </w:r>
            <w:r w:rsidRPr="00C07739">
              <w:rPr>
                <w:rFonts w:ascii="Palatino" w:hAnsi="Palatino" w:cs="Arial"/>
                <w:b w:val="0"/>
                <w:sz w:val="24"/>
              </w:rPr>
              <w:t>oes Successful Gardening Look Like?</w:t>
            </w:r>
          </w:p>
        </w:tc>
      </w:tr>
      <w:tr w:rsidR="006C1CC4" w:rsidRPr="001F52C3" w14:paraId="6095F5DE" w14:textId="77777777" w:rsidTr="76FF1DC5">
        <w:trPr>
          <w:trHeight w:val="593"/>
        </w:trPr>
        <w:tc>
          <w:tcPr>
            <w:tcW w:w="3865" w:type="dxa"/>
            <w:gridSpan w:val="2"/>
            <w:tcBorders>
              <w:top w:val="single" w:sz="4" w:space="0" w:color="auto"/>
              <w:left w:val="single" w:sz="4" w:space="0" w:color="auto"/>
              <w:bottom w:val="single" w:sz="4" w:space="0" w:color="auto"/>
              <w:right w:val="single" w:sz="4" w:space="0" w:color="auto"/>
            </w:tcBorders>
            <w:shd w:val="clear" w:color="auto" w:fill="auto"/>
          </w:tcPr>
          <w:p w14:paraId="702B0879" w14:textId="44093883" w:rsidR="006C1CC4" w:rsidRPr="00C07739" w:rsidRDefault="006C1CC4" w:rsidP="006C1CC4">
            <w:pPr>
              <w:contextualSpacing/>
              <w:rPr>
                <w:rFonts w:ascii="Palatino" w:hAnsi="Palatino" w:cs="Arial"/>
              </w:rPr>
            </w:pPr>
            <w:r w:rsidRPr="00C07739">
              <w:rPr>
                <w:rFonts w:ascii="Palatino" w:hAnsi="Palatino"/>
                <w:b/>
              </w:rPr>
              <w:t>Understand</w:t>
            </w:r>
            <w:r w:rsidRPr="00C07739">
              <w:rPr>
                <w:rFonts w:ascii="Palatino" w:hAnsi="Palatino"/>
              </w:rPr>
              <w:t xml:space="preserve"> the basic principles of adult learning.</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3DF0F93A" w14:textId="67237F20" w:rsidR="006C1CC4" w:rsidRPr="00C07739" w:rsidRDefault="009C6915" w:rsidP="006C1CC4">
            <w:pPr>
              <w:pStyle w:val="Subtitle"/>
              <w:jc w:val="left"/>
              <w:rPr>
                <w:rFonts w:ascii="Palatino" w:hAnsi="Palatino"/>
                <w:b w:val="0"/>
                <w:iCs/>
                <w:sz w:val="24"/>
                <w:highlight w:val="yellow"/>
              </w:rPr>
            </w:pPr>
            <w:r w:rsidRPr="009C6915">
              <w:rPr>
                <w:rFonts w:ascii="Palatino" w:hAnsi="Palatino"/>
                <w:b w:val="0"/>
                <w:iCs/>
                <w:sz w:val="24"/>
              </w:rPr>
              <w:t xml:space="preserve">Worksheet </w:t>
            </w:r>
            <w:r w:rsidRPr="00C07739">
              <w:rPr>
                <w:rFonts w:ascii="Palatino" w:hAnsi="Palatino" w:cs="Arial"/>
                <w:b w:val="0"/>
                <w:sz w:val="24"/>
              </w:rPr>
              <w:t xml:space="preserve">Activity - </w:t>
            </w:r>
            <w:r w:rsidRPr="009C6915">
              <w:rPr>
                <w:rFonts w:ascii="Palatino" w:hAnsi="Palatino"/>
                <w:b w:val="0"/>
                <w:iCs/>
                <w:sz w:val="24"/>
              </w:rPr>
              <w:t>Facilitating Adult Learning</w:t>
            </w:r>
            <w:r>
              <w:rPr>
                <w:rFonts w:ascii="Palatino" w:hAnsi="Palatino"/>
                <w:b w:val="0"/>
                <w:iCs/>
                <w:sz w:val="24"/>
              </w:rPr>
              <w:t xml:space="preserve">; </w:t>
            </w:r>
            <w:r w:rsidR="006C1CC4" w:rsidRPr="00C07739">
              <w:rPr>
                <w:rFonts w:ascii="Palatino" w:hAnsi="Palatino"/>
                <w:b w:val="0"/>
                <w:iCs/>
                <w:sz w:val="24"/>
              </w:rPr>
              <w:t xml:space="preserve">Lecture - Basic Principles of Adult Learning; </w:t>
            </w:r>
            <w:r w:rsidR="00C07739" w:rsidRPr="00C07739">
              <w:rPr>
                <w:rFonts w:ascii="Palatino" w:hAnsi="Palatino"/>
                <w:b w:val="0"/>
                <w:iCs/>
                <w:sz w:val="24"/>
              </w:rPr>
              <w:t>Hands-on Activities - Garden-</w:t>
            </w:r>
            <w:r>
              <w:rPr>
                <w:rFonts w:ascii="Palatino" w:hAnsi="Palatino"/>
                <w:b w:val="0"/>
                <w:iCs/>
                <w:sz w:val="24"/>
              </w:rPr>
              <w:t>B</w:t>
            </w:r>
            <w:r w:rsidR="00C07739" w:rsidRPr="00C07739">
              <w:rPr>
                <w:rFonts w:ascii="Palatino" w:hAnsi="Palatino"/>
                <w:b w:val="0"/>
                <w:iCs/>
                <w:sz w:val="24"/>
              </w:rPr>
              <w:t>ased Learning</w:t>
            </w:r>
            <w:r w:rsidR="002D786C">
              <w:rPr>
                <w:rFonts w:ascii="Palatino" w:hAnsi="Palatino"/>
                <w:b w:val="0"/>
                <w:iCs/>
                <w:sz w:val="24"/>
              </w:rPr>
              <w:t xml:space="preserve"> </w:t>
            </w:r>
            <w:r w:rsidR="00C07739" w:rsidRPr="00C07739">
              <w:rPr>
                <w:rFonts w:ascii="Palatino" w:hAnsi="Palatino"/>
                <w:b w:val="0"/>
                <w:iCs/>
                <w:sz w:val="24"/>
              </w:rPr>
              <w:t>Scenarios</w:t>
            </w:r>
            <w:r w:rsidR="00C07739">
              <w:rPr>
                <w:rFonts w:ascii="Palatino" w:hAnsi="Palatino"/>
                <w:b w:val="0"/>
                <w:iCs/>
                <w:sz w:val="24"/>
              </w:rPr>
              <w:t>.</w:t>
            </w:r>
          </w:p>
        </w:tc>
      </w:tr>
      <w:tr w:rsidR="006C1CC4" w:rsidRPr="001F52C3" w14:paraId="0822480F" w14:textId="77777777" w:rsidTr="76FF1DC5">
        <w:trPr>
          <w:trHeight w:val="827"/>
        </w:trPr>
        <w:tc>
          <w:tcPr>
            <w:tcW w:w="3865" w:type="dxa"/>
            <w:gridSpan w:val="2"/>
            <w:tcBorders>
              <w:top w:val="single" w:sz="4" w:space="0" w:color="auto"/>
              <w:left w:val="single" w:sz="4" w:space="0" w:color="auto"/>
              <w:bottom w:val="single" w:sz="4" w:space="0" w:color="auto"/>
              <w:right w:val="single" w:sz="4" w:space="0" w:color="auto"/>
            </w:tcBorders>
            <w:shd w:val="clear" w:color="auto" w:fill="auto"/>
          </w:tcPr>
          <w:p w14:paraId="740630A5" w14:textId="6AA8E67D" w:rsidR="006C1CC4" w:rsidRPr="009C6915" w:rsidRDefault="00FF343A" w:rsidP="006C1CC4">
            <w:pPr>
              <w:rPr>
                <w:rFonts w:ascii="Palatino" w:hAnsi="Palatino"/>
              </w:rPr>
            </w:pPr>
            <w:r w:rsidRPr="00FF343A">
              <w:rPr>
                <w:rFonts w:ascii="Palatino" w:hAnsi="Palatino"/>
                <w:b/>
              </w:rPr>
              <w:t xml:space="preserve">Recognize </w:t>
            </w:r>
            <w:r w:rsidRPr="00FF343A">
              <w:rPr>
                <w:rFonts w:ascii="Palatino" w:hAnsi="Palatino"/>
              </w:rPr>
              <w:t xml:space="preserve">the value of an effective peer learning network in the exchange of information </w:t>
            </w:r>
            <w:r w:rsidRPr="00FF343A">
              <w:rPr>
                <w:rFonts w:ascii="Palatino" w:hAnsi="Palatino"/>
              </w:rPr>
              <w:lastRenderedPageBreak/>
              <w:t>among local knowledge and research-based sources.</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2C851278" w14:textId="43239345" w:rsidR="006C1CC4" w:rsidRPr="00647A3E" w:rsidRDefault="006C1CC4" w:rsidP="006C1CC4">
            <w:pPr>
              <w:pStyle w:val="Subtitle"/>
              <w:jc w:val="left"/>
              <w:rPr>
                <w:rFonts w:ascii="Palatino" w:hAnsi="Palatino"/>
                <w:b w:val="0"/>
                <w:iCs/>
                <w:sz w:val="24"/>
                <w:highlight w:val="yellow"/>
              </w:rPr>
            </w:pPr>
            <w:r w:rsidRPr="009C6915">
              <w:rPr>
                <w:rFonts w:ascii="Palatino" w:hAnsi="Palatino"/>
                <w:b w:val="0"/>
                <w:iCs/>
                <w:sz w:val="24"/>
              </w:rPr>
              <w:lastRenderedPageBreak/>
              <w:t>Reading - Peer Learning Networks Support the Cornell Cooperative Extension Missio</w:t>
            </w:r>
            <w:r w:rsidR="00FF343A" w:rsidRPr="009C6915">
              <w:rPr>
                <w:rFonts w:ascii="Palatino" w:hAnsi="Palatino"/>
                <w:b w:val="0"/>
                <w:iCs/>
                <w:sz w:val="24"/>
              </w:rPr>
              <w:t>n</w:t>
            </w:r>
            <w:r w:rsidR="009C6915" w:rsidRPr="009C6915">
              <w:rPr>
                <w:rFonts w:ascii="Palatino" w:hAnsi="Palatino"/>
                <w:b w:val="0"/>
                <w:iCs/>
                <w:sz w:val="24"/>
              </w:rPr>
              <w:t>;</w:t>
            </w:r>
            <w:r w:rsidR="009C6915" w:rsidRPr="00C07739">
              <w:rPr>
                <w:rFonts w:ascii="Palatino" w:hAnsi="Palatino"/>
                <w:b w:val="0"/>
                <w:iCs/>
                <w:sz w:val="24"/>
              </w:rPr>
              <w:t xml:space="preserve"> Lecture </w:t>
            </w:r>
            <w:r w:rsidR="009C6915">
              <w:rPr>
                <w:rFonts w:ascii="Palatino" w:hAnsi="Palatino"/>
                <w:b w:val="0"/>
                <w:iCs/>
                <w:sz w:val="24"/>
              </w:rPr>
              <w:t>–</w:t>
            </w:r>
            <w:r w:rsidR="009C6915" w:rsidRPr="00C07739">
              <w:rPr>
                <w:rFonts w:ascii="Palatino" w:hAnsi="Palatino"/>
                <w:b w:val="0"/>
                <w:iCs/>
                <w:sz w:val="24"/>
              </w:rPr>
              <w:t xml:space="preserve"> </w:t>
            </w:r>
            <w:r w:rsidR="009C6915">
              <w:rPr>
                <w:rFonts w:ascii="Palatino" w:hAnsi="Palatino"/>
                <w:b w:val="0"/>
                <w:iCs/>
                <w:sz w:val="24"/>
              </w:rPr>
              <w:t xml:space="preserve">Peer </w:t>
            </w:r>
            <w:r w:rsidR="009C6915" w:rsidRPr="00C07739">
              <w:rPr>
                <w:rFonts w:ascii="Palatino" w:hAnsi="Palatino"/>
                <w:b w:val="0"/>
                <w:iCs/>
                <w:sz w:val="24"/>
              </w:rPr>
              <w:t>Learning</w:t>
            </w:r>
            <w:r w:rsidR="009C6915">
              <w:rPr>
                <w:rFonts w:ascii="Palatino" w:hAnsi="Palatino"/>
                <w:b w:val="0"/>
                <w:iCs/>
                <w:sz w:val="24"/>
              </w:rPr>
              <w:t xml:space="preserve"> Networks</w:t>
            </w:r>
          </w:p>
        </w:tc>
      </w:tr>
      <w:tr w:rsidR="006C1CC4" w:rsidRPr="001F52C3" w14:paraId="13F11807" w14:textId="77777777" w:rsidTr="76FF1DC5">
        <w:trPr>
          <w:trHeight w:val="836"/>
        </w:trPr>
        <w:tc>
          <w:tcPr>
            <w:tcW w:w="3865" w:type="dxa"/>
            <w:gridSpan w:val="2"/>
            <w:tcBorders>
              <w:top w:val="single" w:sz="4" w:space="0" w:color="auto"/>
              <w:left w:val="single" w:sz="4" w:space="0" w:color="auto"/>
              <w:bottom w:val="single" w:sz="4" w:space="0" w:color="auto"/>
              <w:right w:val="single" w:sz="4" w:space="0" w:color="auto"/>
            </w:tcBorders>
            <w:shd w:val="clear" w:color="auto" w:fill="auto"/>
          </w:tcPr>
          <w:p w14:paraId="7F20F4B3" w14:textId="557D92BE" w:rsidR="006C1CC4" w:rsidRPr="009C6915" w:rsidRDefault="006E4CA8" w:rsidP="009C6915">
            <w:pPr>
              <w:contextualSpacing/>
              <w:rPr>
                <w:rFonts w:ascii="Palatino" w:hAnsi="Palatino"/>
                <w:b/>
              </w:rPr>
            </w:pPr>
            <w:r w:rsidRPr="009C6915">
              <w:rPr>
                <w:rFonts w:ascii="Palatino" w:hAnsi="Palatino"/>
                <w:b/>
                <w:bCs/>
              </w:rPr>
              <w:t xml:space="preserve">Articulate </w:t>
            </w:r>
            <w:r w:rsidRPr="009C6915">
              <w:rPr>
                <w:rFonts w:ascii="Palatino" w:hAnsi="Palatino"/>
              </w:rPr>
              <w:t>the criteria for evaluating information to identify reliable sources</w:t>
            </w:r>
            <w:r w:rsidRPr="009C6915">
              <w:rPr>
                <w:rFonts w:ascii="Palatino" w:hAnsi="Palatino"/>
                <w:b/>
              </w:rPr>
              <w:t>.</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2E587E46" w14:textId="12E50CC1" w:rsidR="006C1CC4" w:rsidRPr="00647A3E" w:rsidRDefault="006C1CC4" w:rsidP="006C1CC4">
            <w:pPr>
              <w:pStyle w:val="Subtitle"/>
              <w:jc w:val="left"/>
              <w:rPr>
                <w:rFonts w:ascii="Palatino" w:hAnsi="Palatino"/>
                <w:b w:val="0"/>
                <w:iCs/>
                <w:sz w:val="24"/>
                <w:highlight w:val="yellow"/>
              </w:rPr>
            </w:pPr>
            <w:r w:rsidRPr="009C6915">
              <w:rPr>
                <w:rFonts w:ascii="Palatino" w:hAnsi="Palatino"/>
                <w:b w:val="0"/>
                <w:iCs/>
                <w:sz w:val="24"/>
              </w:rPr>
              <w:t xml:space="preserve">Reading - </w:t>
            </w:r>
            <w:r w:rsidR="009C6915" w:rsidRPr="009C6915">
              <w:rPr>
                <w:rFonts w:ascii="Palatino" w:hAnsi="Palatino"/>
                <w:b w:val="0"/>
                <w:iCs/>
                <w:sz w:val="24"/>
              </w:rPr>
              <w:t>Fact Sheet Evaluating Sources</w:t>
            </w:r>
            <w:r w:rsidR="009C6915">
              <w:rPr>
                <w:rFonts w:ascii="Palatino" w:hAnsi="Palatino"/>
                <w:b w:val="0"/>
                <w:iCs/>
                <w:sz w:val="24"/>
              </w:rPr>
              <w:t>;</w:t>
            </w:r>
            <w:r w:rsidR="009C6915" w:rsidRPr="00C07739">
              <w:rPr>
                <w:rFonts w:ascii="Palatino" w:hAnsi="Palatino"/>
                <w:b w:val="0"/>
                <w:iCs/>
                <w:sz w:val="24"/>
              </w:rPr>
              <w:t xml:space="preserve"> Lecture </w:t>
            </w:r>
            <w:r w:rsidR="009C6915">
              <w:rPr>
                <w:rFonts w:ascii="Palatino" w:hAnsi="Palatino"/>
                <w:b w:val="0"/>
                <w:iCs/>
                <w:sz w:val="24"/>
              </w:rPr>
              <w:t>–</w:t>
            </w:r>
            <w:r w:rsidR="009C6915" w:rsidRPr="00C07739">
              <w:rPr>
                <w:rFonts w:ascii="Palatino" w:hAnsi="Palatino"/>
                <w:b w:val="0"/>
                <w:iCs/>
                <w:sz w:val="24"/>
              </w:rPr>
              <w:t xml:space="preserve"> </w:t>
            </w:r>
            <w:r w:rsidR="009C6915">
              <w:rPr>
                <w:rFonts w:ascii="Palatino" w:hAnsi="Palatino"/>
                <w:b w:val="0"/>
                <w:iCs/>
                <w:sz w:val="24"/>
              </w:rPr>
              <w:t xml:space="preserve">Peer </w:t>
            </w:r>
            <w:r w:rsidR="009C6915" w:rsidRPr="00C07739">
              <w:rPr>
                <w:rFonts w:ascii="Palatino" w:hAnsi="Palatino"/>
                <w:b w:val="0"/>
                <w:iCs/>
                <w:sz w:val="24"/>
              </w:rPr>
              <w:t>Learning</w:t>
            </w:r>
            <w:r w:rsidR="009C6915">
              <w:rPr>
                <w:rFonts w:ascii="Palatino" w:hAnsi="Palatino"/>
                <w:b w:val="0"/>
                <w:iCs/>
                <w:sz w:val="24"/>
              </w:rPr>
              <w:t xml:space="preserve"> Networks</w:t>
            </w:r>
          </w:p>
        </w:tc>
      </w:tr>
    </w:tbl>
    <w:p w14:paraId="2204FD13" w14:textId="4A3E8980" w:rsidR="0043245B" w:rsidRDefault="00C65E43" w:rsidP="000D7A96">
      <w:pPr>
        <w:rPr>
          <w:rFonts w:ascii="Palatino" w:hAnsi="Palatino"/>
          <w:bCs/>
          <w:sz w:val="20"/>
          <w:szCs w:val="20"/>
        </w:rPr>
      </w:pPr>
      <w:r w:rsidRPr="00C504C0">
        <w:rPr>
          <w:rFonts w:ascii="Palatino" w:hAnsi="Palatino"/>
          <w:bCs/>
          <w:sz w:val="19"/>
          <w:szCs w:val="19"/>
        </w:rPr>
        <w:t>*</w:t>
      </w:r>
      <w:r w:rsidRPr="003D16EB">
        <w:rPr>
          <w:rFonts w:ascii="Palatino" w:hAnsi="Palatino"/>
          <w:bCs/>
          <w:sz w:val="20"/>
          <w:szCs w:val="20"/>
        </w:rPr>
        <w:t>These learning objectives match those in Participant Guide &amp; Presentatio</w:t>
      </w:r>
      <w:r w:rsidR="00B27901" w:rsidRPr="003D16EB">
        <w:rPr>
          <w:rFonts w:ascii="Palatino" w:hAnsi="Palatino"/>
          <w:bCs/>
          <w:sz w:val="20"/>
          <w:szCs w:val="20"/>
        </w:rPr>
        <w:t>n</w:t>
      </w:r>
      <w:r w:rsidRPr="003D16EB">
        <w:rPr>
          <w:rFonts w:ascii="Palatino" w:hAnsi="Palatino"/>
          <w:bCs/>
          <w:sz w:val="20"/>
          <w:szCs w:val="20"/>
        </w:rPr>
        <w:t>.</w:t>
      </w:r>
    </w:p>
    <w:p w14:paraId="5C2DC672" w14:textId="77777777" w:rsidR="006D4DA1" w:rsidRPr="00627A3E" w:rsidRDefault="006D4DA1" w:rsidP="000D7A96">
      <w:pPr>
        <w:rPr>
          <w:rFonts w:ascii="Palatino" w:hAnsi="Palatino"/>
          <w:bCs/>
          <w:sz w:val="20"/>
          <w:szCs w:val="20"/>
        </w:rPr>
      </w:pPr>
    </w:p>
    <w:p w14:paraId="406D9DA7" w14:textId="00909E2C" w:rsidR="00B27901" w:rsidRPr="0063240E" w:rsidRDefault="008F2F24" w:rsidP="00B27901">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Before </w:t>
      </w:r>
      <w:r w:rsidR="00B27901" w:rsidRPr="0063240E">
        <w:rPr>
          <w:rFonts w:ascii="Palatino" w:hAnsi="Palatino"/>
          <w:b/>
          <w:bCs/>
          <w:sz w:val="32"/>
          <w:szCs w:val="32"/>
        </w:rPr>
        <w:t>Session</w:t>
      </w:r>
    </w:p>
    <w:p w14:paraId="16A1018D" w14:textId="77777777" w:rsidR="00704FE6" w:rsidRDefault="00704FE6" w:rsidP="008F2F24">
      <w:pPr>
        <w:ind w:right="-115"/>
        <w:rPr>
          <w:rFonts w:ascii="Palatino" w:hAnsi="Palatino"/>
          <w:b/>
          <w:bCs/>
        </w:rPr>
      </w:pPr>
    </w:p>
    <w:p w14:paraId="2D9A9781" w14:textId="39BF1829" w:rsidR="00FB1D2B" w:rsidRPr="008F2F24" w:rsidRDefault="008F2F24" w:rsidP="008F2F24">
      <w:pPr>
        <w:ind w:right="-115"/>
        <w:rPr>
          <w:rFonts w:ascii="Palatino" w:hAnsi="Palatino"/>
          <w:b/>
          <w:bCs/>
          <w:sz w:val="28"/>
          <w:szCs w:val="28"/>
          <w:u w:val="single"/>
        </w:rPr>
      </w:pPr>
      <w:r>
        <w:rPr>
          <w:rFonts w:ascii="Palatino" w:hAnsi="Palatino"/>
          <w:b/>
          <w:bCs/>
        </w:rPr>
        <w:t>Total time for p</w:t>
      </w:r>
      <w:r w:rsidRPr="008F2F24">
        <w:rPr>
          <w:rFonts w:ascii="Palatino" w:hAnsi="Palatino"/>
          <w:b/>
          <w:bCs/>
        </w:rPr>
        <w:t>reparation</w:t>
      </w:r>
      <w:r w:rsidR="00FB1D2B" w:rsidRPr="00021C99">
        <w:rPr>
          <w:rFonts w:ascii="Palatino" w:hAnsi="Palatino"/>
          <w:b/>
          <w:bCs/>
        </w:rPr>
        <w:t xml:space="preserve"> will vary; minimally </w:t>
      </w:r>
      <w:r w:rsidR="00676B7C">
        <w:rPr>
          <w:rFonts w:ascii="Palatino" w:hAnsi="Palatino"/>
          <w:b/>
          <w:bCs/>
        </w:rPr>
        <w:t xml:space="preserve">6 </w:t>
      </w:r>
      <w:r w:rsidR="00FB1D2B" w:rsidRPr="00FB1D2B">
        <w:rPr>
          <w:rFonts w:ascii="Palatino" w:hAnsi="Palatino"/>
          <w:b/>
        </w:rPr>
        <w:t>hours</w:t>
      </w:r>
      <w:r>
        <w:rPr>
          <w:rFonts w:ascii="Palatino" w:hAnsi="Palatino"/>
          <w:b/>
        </w:rPr>
        <w:t>.</w:t>
      </w:r>
    </w:p>
    <w:p w14:paraId="176F9EBE" w14:textId="53AB9EC5" w:rsidR="00011677" w:rsidRDefault="00011677" w:rsidP="00B56450">
      <w:pPr>
        <w:rPr>
          <w:rFonts w:ascii="Palatino" w:hAnsi="Palatino"/>
          <w:b/>
        </w:rPr>
      </w:pPr>
    </w:p>
    <w:p w14:paraId="4ACA02E6" w14:textId="73F3F204" w:rsidR="00C2496C" w:rsidRDefault="003A3C90" w:rsidP="003A3C90">
      <w:pPr>
        <w:ind w:right="-115"/>
        <w:rPr>
          <w:rFonts w:ascii="Palatino" w:hAnsi="Palatino"/>
          <w:b/>
          <w:bCs/>
        </w:rPr>
      </w:pPr>
      <w:r>
        <w:rPr>
          <w:rFonts w:ascii="Palatino" w:hAnsi="Palatino"/>
          <w:b/>
          <w:bCs/>
        </w:rPr>
        <w:t xml:space="preserve">Consider </w:t>
      </w:r>
      <w:r w:rsidR="00C2496C">
        <w:rPr>
          <w:rFonts w:ascii="Palatino" w:hAnsi="Palatino"/>
          <w:b/>
          <w:bCs/>
        </w:rPr>
        <w:t xml:space="preserve">adult learning theory and </w:t>
      </w:r>
      <w:r>
        <w:rPr>
          <w:rFonts w:ascii="Palatino" w:hAnsi="Palatino"/>
          <w:b/>
          <w:bCs/>
        </w:rPr>
        <w:t>strategies for implementation</w:t>
      </w:r>
    </w:p>
    <w:p w14:paraId="70986E00" w14:textId="77777777" w:rsidR="00C2496C" w:rsidRDefault="00C2496C" w:rsidP="003A3C90">
      <w:pPr>
        <w:ind w:right="-115"/>
        <w:rPr>
          <w:rFonts w:ascii="Palatino" w:hAnsi="Palatino"/>
          <w:b/>
          <w:bCs/>
        </w:rPr>
      </w:pPr>
    </w:p>
    <w:p w14:paraId="31A77622" w14:textId="55127020" w:rsidR="0043348F" w:rsidRDefault="00C2496C" w:rsidP="00AF249C">
      <w:pPr>
        <w:ind w:right="-115"/>
        <w:rPr>
          <w:rFonts w:ascii="Palatino" w:hAnsi="Palatino"/>
          <w:bCs/>
        </w:rPr>
      </w:pPr>
      <w:r>
        <w:rPr>
          <w:rFonts w:ascii="Palatino" w:hAnsi="Palatino"/>
          <w:bCs/>
          <w:noProof/>
        </w:rPr>
        <w:drawing>
          <wp:inline distT="0" distB="0" distL="0" distR="0" wp14:anchorId="3F6458E9" wp14:editId="2316242E">
            <wp:extent cx="6309047" cy="36344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7">
                      <a:extLst>
                        <a:ext uri="{28A0092B-C50C-407E-A947-70E740481C1C}">
                          <a14:useLocalDpi xmlns:a14="http://schemas.microsoft.com/office/drawing/2010/main" val="0"/>
                        </a:ext>
                      </a:extLst>
                    </a:blip>
                    <a:srcRect t="19752"/>
                    <a:stretch/>
                  </pic:blipFill>
                  <pic:spPr bwMode="auto">
                    <a:xfrm>
                      <a:off x="0" y="0"/>
                      <a:ext cx="6344987" cy="3655155"/>
                    </a:xfrm>
                    <a:prstGeom prst="rect">
                      <a:avLst/>
                    </a:prstGeom>
                    <a:ln>
                      <a:noFill/>
                    </a:ln>
                    <a:extLst>
                      <a:ext uri="{53640926-AAD7-44D8-BBD7-CCE9431645EC}">
                        <a14:shadowObscured xmlns:a14="http://schemas.microsoft.com/office/drawing/2010/main"/>
                      </a:ext>
                    </a:extLst>
                  </pic:spPr>
                </pic:pic>
              </a:graphicData>
            </a:graphic>
          </wp:inline>
        </w:drawing>
      </w:r>
    </w:p>
    <w:p w14:paraId="55C9C323" w14:textId="384FFACB" w:rsidR="00BA6D90" w:rsidRPr="00BA6D90" w:rsidRDefault="00BA6D90" w:rsidP="00BA6D90">
      <w:pPr>
        <w:ind w:right="-115"/>
        <w:jc w:val="right"/>
        <w:rPr>
          <w:rFonts w:ascii="Palatino" w:hAnsi="Palatino"/>
          <w:bCs/>
          <w:sz w:val="20"/>
          <w:szCs w:val="20"/>
        </w:rPr>
      </w:pPr>
      <w:r>
        <w:rPr>
          <w:rFonts w:ascii="Palatino" w:hAnsi="Palatino"/>
          <w:bCs/>
        </w:rPr>
        <w:tab/>
      </w:r>
      <w:r>
        <w:rPr>
          <w:rFonts w:ascii="Palatino" w:hAnsi="Palatino"/>
          <w:bCs/>
        </w:rPr>
        <w:tab/>
      </w:r>
      <w:r w:rsidRPr="00BA6D90">
        <w:rPr>
          <w:rFonts w:ascii="Palatino" w:hAnsi="Palatino"/>
          <w:bCs/>
          <w:sz w:val="20"/>
          <w:szCs w:val="20"/>
        </w:rPr>
        <w:t>Figure credit: C. J. Carmichael adapted from M. S. Knowles and R.E. Mayer</w:t>
      </w:r>
    </w:p>
    <w:p w14:paraId="36A3747E" w14:textId="77777777" w:rsidR="00671064" w:rsidRDefault="00671064" w:rsidP="00AF249C">
      <w:pPr>
        <w:ind w:right="-115"/>
        <w:rPr>
          <w:rFonts w:ascii="Palatino" w:hAnsi="Palatino"/>
          <w:bCs/>
        </w:rPr>
      </w:pPr>
    </w:p>
    <w:p w14:paraId="2F411D05" w14:textId="5EF34B7A" w:rsidR="00AF249C" w:rsidRDefault="00C2496C" w:rsidP="00AF249C">
      <w:pPr>
        <w:ind w:right="-115"/>
        <w:rPr>
          <w:rFonts w:ascii="Palatino" w:hAnsi="Palatino"/>
          <w:bCs/>
        </w:rPr>
      </w:pPr>
      <w:r>
        <w:rPr>
          <w:rFonts w:ascii="Palatino" w:hAnsi="Palatino"/>
          <w:bCs/>
        </w:rPr>
        <w:t>Additionally, a</w:t>
      </w:r>
      <w:r w:rsidR="00AF249C">
        <w:rPr>
          <w:rFonts w:ascii="Palatino" w:hAnsi="Palatino"/>
          <w:bCs/>
        </w:rPr>
        <w:t>dult learners:</w:t>
      </w:r>
    </w:p>
    <w:p w14:paraId="1F9FA002" w14:textId="13F961AC" w:rsidR="00AF249C" w:rsidRDefault="00AF249C" w:rsidP="0059567C">
      <w:pPr>
        <w:pStyle w:val="ListParagraph"/>
        <w:numPr>
          <w:ilvl w:val="0"/>
          <w:numId w:val="11"/>
        </w:numPr>
        <w:ind w:right="-115"/>
        <w:rPr>
          <w:rFonts w:ascii="Palatino" w:hAnsi="Palatino"/>
          <w:bCs/>
        </w:rPr>
      </w:pPr>
      <w:r>
        <w:rPr>
          <w:rFonts w:ascii="Palatino" w:hAnsi="Palatino"/>
          <w:bCs/>
        </w:rPr>
        <w:t xml:space="preserve">Are </w:t>
      </w:r>
      <w:r w:rsidRPr="00D66DA4">
        <w:rPr>
          <w:rFonts w:ascii="Palatino" w:hAnsi="Palatino"/>
          <w:b/>
          <w:bCs/>
        </w:rPr>
        <w:t>experts of their lived experience</w:t>
      </w:r>
      <w:r>
        <w:rPr>
          <w:rFonts w:ascii="Palatino" w:hAnsi="Palatino"/>
          <w:bCs/>
        </w:rPr>
        <w:t>.</w:t>
      </w:r>
    </w:p>
    <w:p w14:paraId="1D70552B" w14:textId="256F0F1C" w:rsidR="00AF249C" w:rsidRDefault="00AF249C" w:rsidP="0059567C">
      <w:pPr>
        <w:pStyle w:val="ListParagraph"/>
        <w:numPr>
          <w:ilvl w:val="0"/>
          <w:numId w:val="11"/>
        </w:numPr>
        <w:ind w:right="-115"/>
        <w:rPr>
          <w:rFonts w:ascii="Palatino" w:hAnsi="Palatino"/>
          <w:bCs/>
        </w:rPr>
      </w:pPr>
      <w:r>
        <w:rPr>
          <w:rFonts w:ascii="Palatino" w:hAnsi="Palatino"/>
          <w:bCs/>
        </w:rPr>
        <w:t xml:space="preserve">Come with their own </w:t>
      </w:r>
      <w:r w:rsidRPr="00D66DA4">
        <w:rPr>
          <w:rFonts w:ascii="Palatino" w:hAnsi="Palatino"/>
          <w:b/>
          <w:bCs/>
        </w:rPr>
        <w:t>motivations and</w:t>
      </w:r>
      <w:r>
        <w:rPr>
          <w:rFonts w:ascii="Palatino" w:hAnsi="Palatino"/>
          <w:bCs/>
        </w:rPr>
        <w:t xml:space="preserve"> </w:t>
      </w:r>
      <w:r w:rsidRPr="00D66DA4">
        <w:rPr>
          <w:rFonts w:ascii="Palatino" w:hAnsi="Palatino"/>
          <w:b/>
          <w:bCs/>
        </w:rPr>
        <w:t>goals</w:t>
      </w:r>
      <w:r>
        <w:rPr>
          <w:rFonts w:ascii="Palatino" w:hAnsi="Palatino"/>
          <w:b/>
          <w:bCs/>
        </w:rPr>
        <w:t>.</w:t>
      </w:r>
    </w:p>
    <w:p w14:paraId="6D5E4A17" w14:textId="493B3C81" w:rsidR="00AF249C" w:rsidRDefault="00AF249C" w:rsidP="0059567C">
      <w:pPr>
        <w:pStyle w:val="ListParagraph"/>
        <w:numPr>
          <w:ilvl w:val="0"/>
          <w:numId w:val="11"/>
        </w:numPr>
        <w:ind w:right="-115"/>
        <w:rPr>
          <w:rFonts w:ascii="Palatino" w:hAnsi="Palatino"/>
          <w:bCs/>
        </w:rPr>
      </w:pPr>
      <w:r>
        <w:rPr>
          <w:rFonts w:ascii="Palatino" w:hAnsi="Palatino"/>
          <w:bCs/>
        </w:rPr>
        <w:t xml:space="preserve">Need a </w:t>
      </w:r>
      <w:r w:rsidRPr="00D66DA4">
        <w:rPr>
          <w:rFonts w:ascii="Palatino" w:hAnsi="Palatino"/>
          <w:b/>
          <w:bCs/>
        </w:rPr>
        <w:t xml:space="preserve">safe and trusting </w:t>
      </w:r>
      <w:r>
        <w:rPr>
          <w:rFonts w:ascii="Palatino" w:hAnsi="Palatino"/>
          <w:bCs/>
        </w:rPr>
        <w:t>learning environment.</w:t>
      </w:r>
    </w:p>
    <w:p w14:paraId="5FEF7C4D" w14:textId="77777777" w:rsidR="001A53D7" w:rsidRDefault="00D66DA4" w:rsidP="0059567C">
      <w:pPr>
        <w:pStyle w:val="ListParagraph"/>
        <w:numPr>
          <w:ilvl w:val="0"/>
          <w:numId w:val="11"/>
        </w:numPr>
        <w:rPr>
          <w:rFonts w:ascii="Palatino" w:hAnsi="Palatino"/>
          <w:bCs/>
        </w:rPr>
      </w:pPr>
      <w:r>
        <w:rPr>
          <w:rFonts w:ascii="Palatino" w:hAnsi="Palatino"/>
          <w:bCs/>
        </w:rPr>
        <w:t>K</w:t>
      </w:r>
      <w:r w:rsidRPr="00D66DA4">
        <w:rPr>
          <w:rFonts w:ascii="Palatino" w:hAnsi="Palatino"/>
          <w:bCs/>
        </w:rPr>
        <w:t xml:space="preserve">now or </w:t>
      </w:r>
      <w:r>
        <w:rPr>
          <w:rFonts w:ascii="Palatino" w:hAnsi="Palatino"/>
          <w:bCs/>
        </w:rPr>
        <w:t xml:space="preserve">will </w:t>
      </w:r>
      <w:r w:rsidRPr="00D66DA4">
        <w:rPr>
          <w:rFonts w:ascii="Palatino" w:hAnsi="Palatino"/>
          <w:bCs/>
        </w:rPr>
        <w:t xml:space="preserve">come up with </w:t>
      </w:r>
      <w:r w:rsidRPr="00D66DA4">
        <w:rPr>
          <w:rFonts w:ascii="Palatino" w:hAnsi="Palatino"/>
          <w:b/>
          <w:bCs/>
        </w:rPr>
        <w:t>85% of the information</w:t>
      </w:r>
      <w:r w:rsidRPr="00D66DA4">
        <w:rPr>
          <w:rFonts w:ascii="Palatino" w:hAnsi="Palatino"/>
          <w:bCs/>
        </w:rPr>
        <w:t xml:space="preserve"> you are planning to share.</w:t>
      </w:r>
    </w:p>
    <w:p w14:paraId="008CF816" w14:textId="0D36C9B6" w:rsidR="00D66DA4" w:rsidRPr="001A53D7" w:rsidRDefault="001A53D7" w:rsidP="0059567C">
      <w:pPr>
        <w:pStyle w:val="ListParagraph"/>
        <w:numPr>
          <w:ilvl w:val="0"/>
          <w:numId w:val="11"/>
        </w:numPr>
        <w:rPr>
          <w:rFonts w:ascii="Palatino" w:hAnsi="Palatino"/>
          <w:bCs/>
        </w:rPr>
      </w:pPr>
      <w:r>
        <w:rPr>
          <w:rFonts w:ascii="Palatino" w:hAnsi="Palatino"/>
          <w:bCs/>
        </w:rPr>
        <w:lastRenderedPageBreak/>
        <w:t>R</w:t>
      </w:r>
      <w:r w:rsidRPr="001A53D7">
        <w:rPr>
          <w:rFonts w:ascii="Palatino" w:hAnsi="Palatino"/>
          <w:bCs/>
        </w:rPr>
        <w:t>emember</w:t>
      </w:r>
      <w:r>
        <w:rPr>
          <w:rFonts w:ascii="Palatino" w:hAnsi="Palatino"/>
          <w:bCs/>
        </w:rPr>
        <w:t xml:space="preserve"> </w:t>
      </w:r>
      <w:r w:rsidRPr="001A53D7">
        <w:rPr>
          <w:rFonts w:ascii="Palatino" w:hAnsi="Palatino"/>
          <w:b/>
          <w:bCs/>
        </w:rPr>
        <w:t>30%</w:t>
      </w:r>
      <w:r w:rsidRPr="001A53D7">
        <w:rPr>
          <w:rFonts w:ascii="Palatino" w:hAnsi="Palatino"/>
          <w:bCs/>
        </w:rPr>
        <w:t xml:space="preserve"> of what they hear and see, </w:t>
      </w:r>
      <w:r w:rsidRPr="001A53D7">
        <w:rPr>
          <w:rFonts w:ascii="Palatino" w:hAnsi="Palatino"/>
          <w:b/>
          <w:bCs/>
        </w:rPr>
        <w:t>50%</w:t>
      </w:r>
      <w:r w:rsidRPr="001A53D7">
        <w:rPr>
          <w:rFonts w:ascii="Palatino" w:hAnsi="Palatino"/>
          <w:bCs/>
        </w:rPr>
        <w:t xml:space="preserve"> of a demonstration, </w:t>
      </w:r>
      <w:r w:rsidRPr="001A53D7">
        <w:rPr>
          <w:rFonts w:ascii="Palatino" w:hAnsi="Palatino"/>
          <w:b/>
          <w:bCs/>
        </w:rPr>
        <w:t>70%</w:t>
      </w:r>
      <w:r>
        <w:rPr>
          <w:rFonts w:ascii="Palatino" w:hAnsi="Palatino"/>
          <w:bCs/>
        </w:rPr>
        <w:t xml:space="preserve"> </w:t>
      </w:r>
      <w:r w:rsidRPr="001A53D7">
        <w:rPr>
          <w:rFonts w:ascii="Palatino" w:hAnsi="Palatino"/>
          <w:bCs/>
        </w:rPr>
        <w:t xml:space="preserve">of what they simulate, and </w:t>
      </w:r>
      <w:r w:rsidRPr="001A53D7">
        <w:rPr>
          <w:rFonts w:ascii="Palatino" w:hAnsi="Palatino"/>
          <w:b/>
          <w:bCs/>
        </w:rPr>
        <w:t>90%</w:t>
      </w:r>
      <w:r w:rsidRPr="001A53D7">
        <w:rPr>
          <w:rFonts w:ascii="Palatino" w:hAnsi="Palatino"/>
          <w:bCs/>
        </w:rPr>
        <w:t xml:space="preserve"> when they do the real thing</w:t>
      </w:r>
      <w:r>
        <w:rPr>
          <w:rFonts w:ascii="Palatino" w:hAnsi="Palatino"/>
          <w:bCs/>
        </w:rPr>
        <w:t>.</w:t>
      </w:r>
    </w:p>
    <w:p w14:paraId="08F44B2D" w14:textId="77777777" w:rsidR="00AF249C" w:rsidRPr="0043348F" w:rsidRDefault="00AF249C" w:rsidP="0043348F">
      <w:pPr>
        <w:ind w:left="720" w:right="-115"/>
        <w:rPr>
          <w:rFonts w:ascii="Palatino" w:hAnsi="Palatino"/>
          <w:bCs/>
        </w:rPr>
      </w:pPr>
    </w:p>
    <w:p w14:paraId="3FB46945" w14:textId="0E07DE99" w:rsidR="00D66DA4" w:rsidRPr="00671064" w:rsidRDefault="00C55151" w:rsidP="00D66DA4">
      <w:pPr>
        <w:rPr>
          <w:rFonts w:ascii="Palatino" w:hAnsi="Palatino"/>
          <w:bCs/>
          <w:color w:val="000000" w:themeColor="text1"/>
        </w:rPr>
      </w:pPr>
      <w:r w:rsidRPr="0012462E">
        <w:rPr>
          <w:rFonts w:ascii="Palatino" w:hAnsi="Palatino"/>
          <w:b/>
          <w:bCs/>
        </w:rPr>
        <w:t>Facilitated dialogue</w:t>
      </w:r>
      <w:r>
        <w:rPr>
          <w:rFonts w:ascii="Palatino" w:hAnsi="Palatino"/>
          <w:bCs/>
        </w:rPr>
        <w:t xml:space="preserve"> allows the classroom to become a conversation. Such discussion offers a </w:t>
      </w:r>
      <w:r w:rsidRPr="00C55151">
        <w:rPr>
          <w:rFonts w:ascii="Palatino" w:hAnsi="Palatino"/>
          <w:bCs/>
        </w:rPr>
        <w:t xml:space="preserve">way </w:t>
      </w:r>
      <w:r>
        <w:rPr>
          <w:rFonts w:ascii="Palatino" w:hAnsi="Palatino"/>
          <w:bCs/>
        </w:rPr>
        <w:t xml:space="preserve">for students </w:t>
      </w:r>
      <w:r w:rsidRPr="00C55151">
        <w:rPr>
          <w:rFonts w:ascii="Palatino" w:hAnsi="Palatino"/>
          <w:bCs/>
        </w:rPr>
        <w:t>to explore supposedly settled questions and develop a fuller appreciation for the complexity of our knowledge.</w:t>
      </w:r>
      <w:r>
        <w:rPr>
          <w:rFonts w:ascii="Palatino" w:hAnsi="Palatino"/>
          <w:bCs/>
        </w:rPr>
        <w:t xml:space="preserve"> Model and encourage participants to ask open-ended questions</w:t>
      </w:r>
      <w:r w:rsidR="0043348F">
        <w:rPr>
          <w:rFonts w:ascii="Palatino" w:hAnsi="Palatino"/>
          <w:bCs/>
        </w:rPr>
        <w:t xml:space="preserve"> that don’t seek yes/no answers or have right</w:t>
      </w:r>
      <w:r w:rsidR="006C1B35">
        <w:rPr>
          <w:rFonts w:ascii="Palatino" w:hAnsi="Palatino"/>
          <w:bCs/>
        </w:rPr>
        <w:t>/</w:t>
      </w:r>
      <w:r w:rsidR="0043348F">
        <w:rPr>
          <w:rFonts w:ascii="Palatino" w:hAnsi="Palatino"/>
          <w:bCs/>
        </w:rPr>
        <w:t xml:space="preserve">wrong answers. This will help create a safe and trustworthy learning environment that helps participants reflect on information and make it personally </w:t>
      </w:r>
      <w:r w:rsidR="0043348F" w:rsidRPr="00671064">
        <w:rPr>
          <w:rFonts w:ascii="Palatino" w:hAnsi="Palatino"/>
          <w:bCs/>
        </w:rPr>
        <w:t>relevant</w:t>
      </w:r>
      <w:r w:rsidR="0043348F" w:rsidRPr="00671064">
        <w:rPr>
          <w:rFonts w:ascii="Palatino" w:hAnsi="Palatino"/>
          <w:bCs/>
          <w:color w:val="000000" w:themeColor="text1"/>
        </w:rPr>
        <w:t>.</w:t>
      </w:r>
      <w:r w:rsidR="00F04136" w:rsidRPr="00671064">
        <w:rPr>
          <w:rFonts w:ascii="Palatino" w:hAnsi="Palatino"/>
          <w:bCs/>
          <w:color w:val="000000" w:themeColor="text1"/>
        </w:rPr>
        <w:t xml:space="preserve"> </w:t>
      </w:r>
      <w:r w:rsidR="00671064" w:rsidRPr="00671064">
        <w:rPr>
          <w:rFonts w:ascii="Palatino" w:hAnsi="Palatino"/>
          <w:bCs/>
          <w:color w:val="000000" w:themeColor="text1"/>
        </w:rPr>
        <w:t xml:space="preserve">See task 1 below regarding the conversation around </w:t>
      </w:r>
      <w:r w:rsidR="00671064" w:rsidRPr="00671064">
        <w:rPr>
          <w:rFonts w:ascii="Palatino" w:hAnsi="Palatino"/>
          <w:bCs/>
          <w:i/>
          <w:color w:val="000000" w:themeColor="text1"/>
        </w:rPr>
        <w:t>Our</w:t>
      </w:r>
      <w:r w:rsidR="00F04136" w:rsidRPr="00671064">
        <w:rPr>
          <w:rFonts w:ascii="Palatino" w:hAnsi="Palatino"/>
          <w:bCs/>
          <w:i/>
          <w:color w:val="000000" w:themeColor="text1"/>
        </w:rPr>
        <w:t xml:space="preserve"> </w:t>
      </w:r>
      <w:r w:rsidR="00BC13A9" w:rsidRPr="00671064">
        <w:rPr>
          <w:rFonts w:ascii="Palatino" w:hAnsi="Palatino"/>
          <w:bCs/>
          <w:i/>
          <w:color w:val="000000" w:themeColor="text1"/>
        </w:rPr>
        <w:t>G</w:t>
      </w:r>
      <w:r w:rsidR="00F04136" w:rsidRPr="00671064">
        <w:rPr>
          <w:rFonts w:ascii="Palatino" w:hAnsi="Palatino"/>
          <w:bCs/>
          <w:i/>
          <w:color w:val="000000" w:themeColor="text1"/>
        </w:rPr>
        <w:t xml:space="preserve">round </w:t>
      </w:r>
      <w:r w:rsidR="00BC13A9" w:rsidRPr="00671064">
        <w:rPr>
          <w:rFonts w:ascii="Palatino" w:hAnsi="Palatino"/>
          <w:bCs/>
          <w:i/>
          <w:color w:val="000000" w:themeColor="text1"/>
        </w:rPr>
        <w:t>R</w:t>
      </w:r>
      <w:r w:rsidR="00F04136" w:rsidRPr="00671064">
        <w:rPr>
          <w:rFonts w:ascii="Palatino" w:hAnsi="Palatino"/>
          <w:bCs/>
          <w:i/>
          <w:color w:val="000000" w:themeColor="text1"/>
        </w:rPr>
        <w:t xml:space="preserve">ules for </w:t>
      </w:r>
      <w:r w:rsidR="00BC13A9" w:rsidRPr="00671064">
        <w:rPr>
          <w:rFonts w:ascii="Palatino" w:hAnsi="Palatino"/>
          <w:bCs/>
          <w:i/>
          <w:color w:val="000000" w:themeColor="text1"/>
        </w:rPr>
        <w:t>E</w:t>
      </w:r>
      <w:r w:rsidR="00F04136" w:rsidRPr="00671064">
        <w:rPr>
          <w:rFonts w:ascii="Palatino" w:hAnsi="Palatino"/>
          <w:bCs/>
          <w:i/>
          <w:color w:val="000000" w:themeColor="text1"/>
        </w:rPr>
        <w:t>ngagemen</w:t>
      </w:r>
      <w:r w:rsidR="00671064" w:rsidRPr="00671064">
        <w:rPr>
          <w:rFonts w:ascii="Palatino" w:hAnsi="Palatino"/>
          <w:bCs/>
          <w:i/>
          <w:color w:val="000000" w:themeColor="text1"/>
        </w:rPr>
        <w:t>t</w:t>
      </w:r>
      <w:r w:rsidR="00671064" w:rsidRPr="00671064">
        <w:rPr>
          <w:rFonts w:ascii="Palatino" w:hAnsi="Palatino"/>
          <w:bCs/>
          <w:color w:val="000000" w:themeColor="text1"/>
        </w:rPr>
        <w:t>.</w:t>
      </w:r>
    </w:p>
    <w:p w14:paraId="66E51EC3" w14:textId="77777777" w:rsidR="003A3C90" w:rsidRDefault="003A3C90" w:rsidP="00021C99">
      <w:pPr>
        <w:rPr>
          <w:rFonts w:ascii="Palatino" w:hAnsi="Palatino"/>
          <w:b/>
        </w:rPr>
      </w:pPr>
    </w:p>
    <w:p w14:paraId="51F1FD61" w14:textId="52A17926" w:rsidR="00021C99" w:rsidRPr="00021C99" w:rsidRDefault="00B56450" w:rsidP="00021C99">
      <w:pPr>
        <w:rPr>
          <w:rFonts w:ascii="Palatino" w:hAnsi="Palatino"/>
        </w:rPr>
      </w:pPr>
      <w:r w:rsidRPr="00754338">
        <w:rPr>
          <w:rFonts w:ascii="Palatino" w:hAnsi="Palatino"/>
          <w:b/>
        </w:rPr>
        <w:t xml:space="preserve">Review </w:t>
      </w:r>
      <w:r w:rsidR="00C26DD8" w:rsidRPr="00021C99">
        <w:rPr>
          <w:rFonts w:ascii="Palatino" w:hAnsi="Palatino"/>
          <w:b/>
          <w:bCs/>
        </w:rPr>
        <w:t>(time will vary</w:t>
      </w:r>
      <w:r w:rsidR="00021C99" w:rsidRPr="00021C99">
        <w:rPr>
          <w:rFonts w:ascii="Palatino" w:hAnsi="Palatino"/>
          <w:b/>
          <w:bCs/>
        </w:rPr>
        <w:t>;</w:t>
      </w:r>
      <w:r w:rsidR="00C26DD8" w:rsidRPr="00021C99">
        <w:rPr>
          <w:rFonts w:ascii="Palatino" w:hAnsi="Palatino"/>
          <w:b/>
          <w:bCs/>
        </w:rPr>
        <w:t xml:space="preserve"> </w:t>
      </w:r>
      <w:r w:rsidR="00021C99" w:rsidRPr="00021C99">
        <w:rPr>
          <w:rFonts w:ascii="Palatino" w:hAnsi="Palatino"/>
          <w:b/>
          <w:bCs/>
        </w:rPr>
        <w:t xml:space="preserve">minimally </w:t>
      </w:r>
      <w:r w:rsidR="00676B7C">
        <w:rPr>
          <w:rFonts w:ascii="Palatino" w:hAnsi="Palatino"/>
          <w:b/>
          <w:bCs/>
        </w:rPr>
        <w:t>4</w:t>
      </w:r>
      <w:r w:rsidR="00021C99">
        <w:rPr>
          <w:rFonts w:ascii="Palatino" w:hAnsi="Palatino"/>
          <w:b/>
          <w:bCs/>
        </w:rPr>
        <w:t xml:space="preserve"> </w:t>
      </w:r>
      <w:r w:rsidR="00021C99" w:rsidRPr="00021C99">
        <w:rPr>
          <w:rFonts w:ascii="Palatino" w:hAnsi="Palatino"/>
          <w:b/>
          <w:bCs/>
        </w:rPr>
        <w:t>hours</w:t>
      </w:r>
      <w:r w:rsidR="00C26DD8" w:rsidRPr="00021C99">
        <w:rPr>
          <w:rFonts w:ascii="Palatino" w:hAnsi="Palatino"/>
          <w:b/>
          <w:bCs/>
        </w:rPr>
        <w:t>)</w:t>
      </w:r>
    </w:p>
    <w:p w14:paraId="3E8A169D" w14:textId="30231FB7" w:rsidR="00326633" w:rsidRDefault="00326633" w:rsidP="00021C99">
      <w:pPr>
        <w:rPr>
          <w:rFonts w:ascii="Palatino" w:hAnsi="Palatino"/>
        </w:rPr>
      </w:pPr>
      <w:r>
        <w:rPr>
          <w:rFonts w:ascii="Palatino" w:hAnsi="Palatino"/>
        </w:rPr>
        <w:t>Go to the</w:t>
      </w:r>
      <w:r w:rsidR="001731C5">
        <w:rPr>
          <w:rFonts w:ascii="Palatino" w:hAnsi="Palatino"/>
        </w:rPr>
        <w:t xml:space="preserve"> </w:t>
      </w:r>
      <w:r>
        <w:rPr>
          <w:rFonts w:ascii="Palatino" w:hAnsi="Palatino"/>
        </w:rPr>
        <w:t>online</w:t>
      </w:r>
      <w:r w:rsidR="00671064">
        <w:rPr>
          <w:rFonts w:ascii="Palatino" w:hAnsi="Palatino"/>
        </w:rPr>
        <w:t xml:space="preserve"> </w:t>
      </w:r>
      <w:r w:rsidR="009B6FF9" w:rsidRPr="00637DBC">
        <w:rPr>
          <w:rFonts w:ascii="Palatino" w:hAnsi="Palatino"/>
          <w:b/>
          <w:bCs/>
        </w:rPr>
        <w:t>Learning Library</w:t>
      </w:r>
      <w:r w:rsidR="00704FE6">
        <w:rPr>
          <w:rFonts w:ascii="Palatino" w:hAnsi="Palatino"/>
          <w:b/>
          <w:bCs/>
        </w:rPr>
        <w:t xml:space="preserve"> </w:t>
      </w:r>
      <w:r w:rsidR="00704FE6" w:rsidRPr="00637DBC">
        <w:rPr>
          <w:rFonts w:ascii="Palatino" w:hAnsi="Palatino"/>
          <w:b/>
          <w:bCs/>
        </w:rPr>
        <w:t>- Core Preparation</w:t>
      </w:r>
      <w:r>
        <w:rPr>
          <w:rFonts w:ascii="Palatino" w:hAnsi="Palatino"/>
        </w:rPr>
        <w:t xml:space="preserve"> and review the resources available in the section </w:t>
      </w:r>
      <w:r w:rsidR="00671064" w:rsidRPr="00671064">
        <w:rPr>
          <w:rFonts w:ascii="Palatino" w:hAnsi="Palatino"/>
          <w:b/>
        </w:rPr>
        <w:t>Adult Learning and Peer Learning Networks</w:t>
      </w:r>
      <w:r w:rsidR="00164A0E">
        <w:rPr>
          <w:rFonts w:ascii="Palatino" w:hAnsi="Palatino"/>
          <w:b/>
        </w:rPr>
        <w:t xml:space="preserve"> </w:t>
      </w:r>
      <w:r>
        <w:rPr>
          <w:rFonts w:ascii="Palatino" w:hAnsi="Palatino"/>
        </w:rPr>
        <w:t>including:</w:t>
      </w:r>
    </w:p>
    <w:p w14:paraId="7A6BB227" w14:textId="6D11C4CC" w:rsidR="00326633" w:rsidRPr="00326633" w:rsidRDefault="00326633" w:rsidP="0059567C">
      <w:pPr>
        <w:pStyle w:val="ListParagraph"/>
        <w:numPr>
          <w:ilvl w:val="0"/>
          <w:numId w:val="10"/>
        </w:numPr>
        <w:rPr>
          <w:rFonts w:ascii="Palatino" w:hAnsi="Palatino"/>
        </w:rPr>
      </w:pPr>
      <w:r w:rsidRPr="00326633">
        <w:rPr>
          <w:rFonts w:ascii="Palatino" w:hAnsi="Palatino"/>
        </w:rPr>
        <w:t>Session Slides and Facilitator Notes</w:t>
      </w:r>
    </w:p>
    <w:p w14:paraId="5DB7B23B" w14:textId="48A0ED71" w:rsidR="00326633" w:rsidRPr="00326633" w:rsidRDefault="00326633" w:rsidP="0059567C">
      <w:pPr>
        <w:pStyle w:val="ListParagraph"/>
        <w:numPr>
          <w:ilvl w:val="0"/>
          <w:numId w:val="10"/>
        </w:numPr>
        <w:rPr>
          <w:rFonts w:ascii="Palatino" w:hAnsi="Palatino"/>
        </w:rPr>
      </w:pPr>
      <w:r w:rsidRPr="00326633">
        <w:rPr>
          <w:rFonts w:ascii="Palatino" w:hAnsi="Palatino"/>
        </w:rPr>
        <w:t>FAQs</w:t>
      </w:r>
    </w:p>
    <w:p w14:paraId="21B63D06" w14:textId="3186C7CB" w:rsidR="00847E3E" w:rsidRPr="00326633" w:rsidRDefault="00847E3E" w:rsidP="0059567C">
      <w:pPr>
        <w:pStyle w:val="ListParagraph"/>
        <w:numPr>
          <w:ilvl w:val="0"/>
          <w:numId w:val="10"/>
        </w:numPr>
        <w:rPr>
          <w:rFonts w:ascii="Palatino" w:hAnsi="Palatino"/>
        </w:rPr>
      </w:pPr>
      <w:r w:rsidRPr="00326633">
        <w:rPr>
          <w:rFonts w:ascii="Palatino" w:hAnsi="Palatino"/>
        </w:rPr>
        <w:t>Facilitator Guide</w:t>
      </w:r>
      <w:r>
        <w:rPr>
          <w:rFonts w:ascii="Palatino" w:hAnsi="Palatino"/>
        </w:rPr>
        <w:t xml:space="preserve"> </w:t>
      </w:r>
    </w:p>
    <w:p w14:paraId="60C1DFB7" w14:textId="372B8635" w:rsidR="00326633" w:rsidRPr="00326633" w:rsidRDefault="00326633" w:rsidP="0059567C">
      <w:pPr>
        <w:pStyle w:val="ListParagraph"/>
        <w:numPr>
          <w:ilvl w:val="0"/>
          <w:numId w:val="10"/>
        </w:numPr>
        <w:rPr>
          <w:rFonts w:ascii="Palatino" w:hAnsi="Palatino"/>
        </w:rPr>
      </w:pPr>
      <w:r w:rsidRPr="00326633">
        <w:rPr>
          <w:rFonts w:ascii="Palatino" w:hAnsi="Palatino"/>
        </w:rPr>
        <w:t>Participant Guide</w:t>
      </w:r>
      <w:r w:rsidR="00704FE6">
        <w:rPr>
          <w:rFonts w:ascii="Palatino" w:hAnsi="Palatino"/>
        </w:rPr>
        <w:t xml:space="preserve"> </w:t>
      </w:r>
    </w:p>
    <w:p w14:paraId="5323876F" w14:textId="797110A7" w:rsidR="00326633" w:rsidRPr="00326633" w:rsidRDefault="00326633" w:rsidP="0059567C">
      <w:pPr>
        <w:pStyle w:val="ListParagraph"/>
        <w:numPr>
          <w:ilvl w:val="0"/>
          <w:numId w:val="10"/>
        </w:numPr>
        <w:rPr>
          <w:rFonts w:ascii="Palatino" w:hAnsi="Palatino"/>
        </w:rPr>
      </w:pPr>
      <w:r w:rsidRPr="00326633">
        <w:rPr>
          <w:rFonts w:ascii="Palatino" w:hAnsi="Palatino"/>
        </w:rPr>
        <w:t>Knowledge Check</w:t>
      </w:r>
    </w:p>
    <w:p w14:paraId="0F124005" w14:textId="493427B3" w:rsidR="00326633" w:rsidRPr="00326633" w:rsidRDefault="00326633" w:rsidP="0059567C">
      <w:pPr>
        <w:pStyle w:val="ListParagraph"/>
        <w:numPr>
          <w:ilvl w:val="0"/>
          <w:numId w:val="10"/>
        </w:numPr>
        <w:rPr>
          <w:rFonts w:ascii="Palatino" w:hAnsi="Palatino"/>
        </w:rPr>
      </w:pPr>
      <w:r w:rsidRPr="00326633">
        <w:rPr>
          <w:rFonts w:ascii="Palatino" w:hAnsi="Palatino"/>
        </w:rPr>
        <w:t>Print Materials for Before Session Pre-Work and Hands-on Activities</w:t>
      </w:r>
    </w:p>
    <w:p w14:paraId="0B8E0540" w14:textId="77777777" w:rsidR="00E30BA8" w:rsidRDefault="00E30BA8" w:rsidP="00C26DD8">
      <w:pPr>
        <w:rPr>
          <w:rFonts w:ascii="Palatino" w:hAnsi="Palatino"/>
          <w:b/>
        </w:rPr>
      </w:pPr>
    </w:p>
    <w:p w14:paraId="6B43E729" w14:textId="1B8819F9" w:rsidR="00B56450" w:rsidRPr="00676B7C" w:rsidRDefault="00B56450" w:rsidP="00C26DD8">
      <w:pPr>
        <w:rPr>
          <w:rFonts w:ascii="Palatino" w:hAnsi="Palatino"/>
          <w:b/>
        </w:rPr>
      </w:pPr>
      <w:r w:rsidRPr="00676B7C">
        <w:rPr>
          <w:rFonts w:ascii="Palatino" w:hAnsi="Palatino"/>
          <w:b/>
        </w:rPr>
        <w:t xml:space="preserve">Gather </w:t>
      </w:r>
      <w:r w:rsidR="001A5789" w:rsidRPr="00676B7C">
        <w:rPr>
          <w:rFonts w:ascii="Palatino" w:hAnsi="Palatino"/>
          <w:b/>
        </w:rPr>
        <w:t>m</w:t>
      </w:r>
      <w:r w:rsidRPr="00676B7C">
        <w:rPr>
          <w:rFonts w:ascii="Palatino" w:hAnsi="Palatino"/>
          <w:b/>
        </w:rPr>
        <w:t xml:space="preserve">aterials and </w:t>
      </w:r>
      <w:r w:rsidR="001A5789" w:rsidRPr="00676B7C">
        <w:rPr>
          <w:rFonts w:ascii="Palatino" w:hAnsi="Palatino"/>
          <w:b/>
        </w:rPr>
        <w:t>s</w:t>
      </w:r>
      <w:r w:rsidRPr="00676B7C">
        <w:rPr>
          <w:rFonts w:ascii="Palatino" w:hAnsi="Palatino"/>
          <w:b/>
        </w:rPr>
        <w:t>upplies</w:t>
      </w:r>
      <w:r w:rsidR="00021C99" w:rsidRPr="00676B7C">
        <w:rPr>
          <w:rFonts w:ascii="Palatino" w:hAnsi="Palatino"/>
          <w:b/>
        </w:rPr>
        <w:t xml:space="preserve"> </w:t>
      </w:r>
      <w:r w:rsidR="00021C99" w:rsidRPr="00676B7C">
        <w:rPr>
          <w:rFonts w:ascii="Palatino" w:hAnsi="Palatino"/>
          <w:b/>
          <w:bCs/>
        </w:rPr>
        <w:t>(</w:t>
      </w:r>
      <w:r w:rsidR="00676B7C">
        <w:rPr>
          <w:rFonts w:ascii="Palatino" w:hAnsi="Palatino"/>
          <w:b/>
          <w:bCs/>
        </w:rPr>
        <w:t>1</w:t>
      </w:r>
      <w:r w:rsidR="00021C99" w:rsidRPr="00676B7C">
        <w:rPr>
          <w:rFonts w:ascii="Palatino" w:hAnsi="Palatino"/>
          <w:b/>
          <w:bCs/>
        </w:rPr>
        <w:t xml:space="preserve"> hour)</w:t>
      </w:r>
    </w:p>
    <w:p w14:paraId="1BBC03DF" w14:textId="03251160" w:rsidR="002C5ED1" w:rsidRPr="00676B7C" w:rsidRDefault="00676B7C" w:rsidP="002C5ED1">
      <w:pPr>
        <w:rPr>
          <w:rFonts w:ascii="Palatino" w:hAnsi="Palatino"/>
          <w:color w:val="000000" w:themeColor="text1"/>
        </w:rPr>
      </w:pPr>
      <w:r w:rsidRPr="00676B7C">
        <w:rPr>
          <w:rFonts w:ascii="Palatino" w:hAnsi="Palatino"/>
          <w:color w:val="000000" w:themeColor="text1"/>
        </w:rPr>
        <w:t>There is a small amount of</w:t>
      </w:r>
      <w:r w:rsidR="001731C5" w:rsidRPr="00676B7C">
        <w:rPr>
          <w:rFonts w:ascii="Palatino" w:hAnsi="Palatino"/>
          <w:color w:val="000000" w:themeColor="text1"/>
        </w:rPr>
        <w:t xml:space="preserve"> </w:t>
      </w:r>
      <w:r w:rsidR="002C5ED1" w:rsidRPr="00676B7C">
        <w:rPr>
          <w:rFonts w:ascii="Palatino" w:hAnsi="Palatino"/>
          <w:color w:val="000000" w:themeColor="text1"/>
        </w:rPr>
        <w:t xml:space="preserve">materials </w:t>
      </w:r>
      <w:r w:rsidRPr="00676B7C">
        <w:rPr>
          <w:rFonts w:ascii="Palatino" w:hAnsi="Palatino"/>
          <w:color w:val="000000" w:themeColor="text1"/>
        </w:rPr>
        <w:t xml:space="preserve">to print and organize </w:t>
      </w:r>
      <w:r w:rsidR="002C5ED1" w:rsidRPr="00676B7C">
        <w:rPr>
          <w:rFonts w:ascii="Palatino" w:hAnsi="Palatino"/>
          <w:color w:val="000000" w:themeColor="text1"/>
        </w:rPr>
        <w:t xml:space="preserve">for </w:t>
      </w:r>
      <w:r w:rsidR="00326633" w:rsidRPr="00676B7C">
        <w:rPr>
          <w:rFonts w:ascii="Palatino" w:hAnsi="Palatino"/>
          <w:color w:val="000000" w:themeColor="text1"/>
        </w:rPr>
        <w:t>Hands-on Activities</w:t>
      </w:r>
      <w:r w:rsidR="002C5ED1" w:rsidRPr="00676B7C">
        <w:rPr>
          <w:rFonts w:ascii="Palatino" w:hAnsi="Palatino"/>
          <w:color w:val="000000" w:themeColor="text1"/>
        </w:rPr>
        <w:t xml:space="preserve">. </w:t>
      </w:r>
    </w:p>
    <w:p w14:paraId="05A1BE23" w14:textId="77777777" w:rsidR="00C26DD8" w:rsidRDefault="00C26DD8" w:rsidP="00C26DD8">
      <w:pPr>
        <w:ind w:left="720"/>
        <w:rPr>
          <w:rFonts w:ascii="Palatino" w:hAnsi="Palatino"/>
          <w:bCs/>
          <w:u w:val="single"/>
        </w:rPr>
      </w:pPr>
    </w:p>
    <w:p w14:paraId="405CBDBC" w14:textId="5603516A" w:rsidR="00021C99" w:rsidRPr="00021C99" w:rsidRDefault="00021C99" w:rsidP="00C26DD8">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 xml:space="preserve">before session (1 </w:t>
      </w:r>
      <w:r w:rsidR="00676B7C">
        <w:rPr>
          <w:rFonts w:ascii="Palatino" w:hAnsi="Palatino"/>
          <w:b/>
          <w:bCs/>
        </w:rPr>
        <w:t xml:space="preserve">plus </w:t>
      </w:r>
      <w:r>
        <w:rPr>
          <w:rFonts w:ascii="Palatino" w:hAnsi="Palatino"/>
          <w:b/>
          <w:bCs/>
        </w:rPr>
        <w:t>hour)</w:t>
      </w:r>
    </w:p>
    <w:p w14:paraId="764EE76B" w14:textId="58A5C610" w:rsidR="00B56450" w:rsidRPr="00704FE6" w:rsidRDefault="00021C99" w:rsidP="00637DBC">
      <w:pPr>
        <w:rPr>
          <w:rFonts w:ascii="Palatino" w:hAnsi="Palatino"/>
          <w:bCs/>
        </w:rPr>
      </w:pPr>
      <w:r w:rsidRPr="00704FE6">
        <w:rPr>
          <w:rFonts w:ascii="Palatino" w:hAnsi="Palatino"/>
          <w:bCs/>
        </w:rPr>
        <w:t>Ide</w:t>
      </w:r>
      <w:r w:rsidR="00637DBC" w:rsidRPr="00704FE6">
        <w:rPr>
          <w:rFonts w:ascii="Palatino" w:hAnsi="Palatino"/>
          <w:bCs/>
        </w:rPr>
        <w:t>a</w:t>
      </w:r>
      <w:r w:rsidRPr="00704FE6">
        <w:rPr>
          <w:rFonts w:ascii="Palatino" w:hAnsi="Palatino"/>
          <w:bCs/>
        </w:rPr>
        <w:t xml:space="preserve">lly </w:t>
      </w:r>
      <w:r w:rsidR="00704FE6">
        <w:rPr>
          <w:rFonts w:ascii="Palatino" w:hAnsi="Palatino"/>
          <w:bCs/>
        </w:rPr>
        <w:t xml:space="preserve">at least </w:t>
      </w:r>
      <w:r w:rsidRPr="00704FE6">
        <w:rPr>
          <w:rFonts w:ascii="Palatino" w:hAnsi="Palatino"/>
          <w:bCs/>
        </w:rPr>
        <w:t xml:space="preserve">2 weeks in advance of </w:t>
      </w:r>
      <w:r w:rsidR="00704FE6">
        <w:rPr>
          <w:rFonts w:ascii="Palatino" w:hAnsi="Palatino"/>
          <w:bCs/>
        </w:rPr>
        <w:t>this</w:t>
      </w:r>
      <w:r w:rsidRPr="00704FE6">
        <w:rPr>
          <w:rFonts w:ascii="Palatino" w:hAnsi="Palatino"/>
          <w:bCs/>
        </w:rPr>
        <w:t xml:space="preserve"> session p</w:t>
      </w:r>
      <w:r w:rsidR="00C26DD8" w:rsidRPr="00704FE6">
        <w:rPr>
          <w:rFonts w:ascii="Palatino" w:hAnsi="Palatino"/>
          <w:bCs/>
        </w:rPr>
        <w:t>rovide participants with</w:t>
      </w:r>
      <w:r w:rsidRPr="00704FE6">
        <w:rPr>
          <w:rFonts w:ascii="Palatino" w:hAnsi="Palatino"/>
          <w:bCs/>
        </w:rPr>
        <w:t xml:space="preserve"> the</w:t>
      </w:r>
      <w:r w:rsidR="00C26DD8" w:rsidRPr="00704FE6">
        <w:rPr>
          <w:rFonts w:ascii="Palatino" w:hAnsi="Palatino"/>
          <w:b/>
          <w:bCs/>
        </w:rPr>
        <w:t xml:space="preserve"> </w:t>
      </w:r>
      <w:r w:rsidR="00704FE6" w:rsidRPr="00704FE6">
        <w:rPr>
          <w:rFonts w:ascii="Palatino" w:hAnsi="Palatino"/>
        </w:rPr>
        <w:t>Participant Guide</w:t>
      </w:r>
      <w:r w:rsidR="00704FE6">
        <w:rPr>
          <w:rFonts w:ascii="Palatino" w:hAnsi="Palatino"/>
        </w:rPr>
        <w:t xml:space="preserve"> found in th</w:t>
      </w:r>
      <w:r w:rsidR="00676B7C">
        <w:rPr>
          <w:rFonts w:ascii="Palatino" w:hAnsi="Palatino"/>
        </w:rPr>
        <w:t xml:space="preserve">e </w:t>
      </w:r>
      <w:r w:rsidR="00637DBC" w:rsidRPr="00637DBC">
        <w:rPr>
          <w:rFonts w:ascii="Palatino" w:hAnsi="Palatino"/>
          <w:b/>
          <w:bCs/>
        </w:rPr>
        <w:t>Learning Library - Core Preparation</w:t>
      </w:r>
      <w:r>
        <w:rPr>
          <w:rFonts w:ascii="Palatino" w:hAnsi="Palatino"/>
          <w:bCs/>
        </w:rPr>
        <w:t xml:space="preserve">. This document </w:t>
      </w:r>
      <w:r w:rsidR="00C26DD8">
        <w:rPr>
          <w:rFonts w:ascii="Palatino" w:hAnsi="Palatino"/>
          <w:bCs/>
        </w:rPr>
        <w:t xml:space="preserve">details what participants must do before the session. </w:t>
      </w:r>
      <w:r w:rsidR="00704FE6">
        <w:rPr>
          <w:rFonts w:ascii="Palatino" w:hAnsi="Palatino"/>
          <w:bCs/>
        </w:rPr>
        <w:t xml:space="preserve">Review the document to determine </w:t>
      </w:r>
      <w:r w:rsidR="00676B7C">
        <w:rPr>
          <w:rFonts w:ascii="Palatino" w:hAnsi="Palatino"/>
          <w:bCs/>
        </w:rPr>
        <w:t>the additional</w:t>
      </w:r>
      <w:r w:rsidR="00704FE6">
        <w:rPr>
          <w:rFonts w:ascii="Palatino" w:hAnsi="Palatino"/>
          <w:bCs/>
        </w:rPr>
        <w:t xml:space="preserve"> material</w:t>
      </w:r>
      <w:r w:rsidR="00676B7C">
        <w:rPr>
          <w:rFonts w:ascii="Palatino" w:hAnsi="Palatino"/>
          <w:bCs/>
        </w:rPr>
        <w:t>s you need to provide</w:t>
      </w:r>
      <w:r w:rsidR="00704FE6">
        <w:rPr>
          <w:rFonts w:ascii="Palatino" w:hAnsi="Palatino"/>
          <w:bCs/>
        </w:rPr>
        <w:t xml:space="preserve"> </w:t>
      </w:r>
      <w:r w:rsidR="00DB2338">
        <w:rPr>
          <w:rFonts w:ascii="Palatino" w:hAnsi="Palatino"/>
          <w:bCs/>
        </w:rPr>
        <w:t xml:space="preserve">in advance </w:t>
      </w:r>
      <w:r w:rsidR="00704FE6">
        <w:rPr>
          <w:rFonts w:ascii="Palatino" w:hAnsi="Palatino"/>
          <w:bCs/>
        </w:rPr>
        <w:t xml:space="preserve">and to confirm </w:t>
      </w:r>
      <w:r w:rsidR="00C26DD8" w:rsidRPr="000779F2">
        <w:rPr>
          <w:rFonts w:ascii="Palatino" w:hAnsi="Palatino"/>
          <w:bCs/>
        </w:rPr>
        <w:t xml:space="preserve">the </w:t>
      </w:r>
      <w:r w:rsidR="00704FE6">
        <w:rPr>
          <w:rFonts w:ascii="Palatino" w:hAnsi="Palatino"/>
          <w:bCs/>
        </w:rPr>
        <w:t>links are still good</w:t>
      </w:r>
      <w:r w:rsidR="00C26DD8" w:rsidRPr="000779F2">
        <w:rPr>
          <w:rFonts w:ascii="Palatino" w:hAnsi="Palatino"/>
          <w:bCs/>
        </w:rPr>
        <w:t xml:space="preserve">. </w:t>
      </w:r>
      <w:r>
        <w:rPr>
          <w:rFonts w:ascii="Palatino" w:hAnsi="Palatino"/>
          <w:bCs/>
        </w:rPr>
        <w:t>T</w:t>
      </w:r>
      <w:r w:rsidR="00C26DD8" w:rsidRPr="000779F2">
        <w:rPr>
          <w:rFonts w:ascii="Palatino" w:hAnsi="Palatino"/>
          <w:bCs/>
        </w:rPr>
        <w:t>ime to complete this pre-work will vary</w:t>
      </w:r>
      <w:r>
        <w:rPr>
          <w:rFonts w:ascii="Palatino" w:hAnsi="Palatino"/>
          <w:bCs/>
        </w:rPr>
        <w:t xml:space="preserve"> depending on the </w:t>
      </w:r>
      <w:r w:rsidR="00704FE6">
        <w:rPr>
          <w:rFonts w:ascii="Palatino" w:hAnsi="Palatino"/>
          <w:bCs/>
        </w:rPr>
        <w:t>participant’s</w:t>
      </w:r>
      <w:r>
        <w:rPr>
          <w:rFonts w:ascii="Palatino" w:hAnsi="Palatino"/>
          <w:bCs/>
        </w:rPr>
        <w:t xml:space="preserve"> background and interest. We estimate most </w:t>
      </w:r>
      <w:r w:rsidR="00FB1D2B">
        <w:rPr>
          <w:rFonts w:ascii="Palatino" w:hAnsi="Palatino"/>
          <w:bCs/>
        </w:rPr>
        <w:t xml:space="preserve">participants should </w:t>
      </w:r>
      <w:r w:rsidR="00FB1D2B" w:rsidRPr="00676B7C">
        <w:rPr>
          <w:rFonts w:ascii="Palatino" w:hAnsi="Palatino"/>
          <w:bCs/>
        </w:rPr>
        <w:t xml:space="preserve">allocate </w:t>
      </w:r>
      <w:r w:rsidRPr="00676B7C">
        <w:rPr>
          <w:rFonts w:ascii="Palatino" w:hAnsi="Palatino"/>
          <w:bCs/>
        </w:rPr>
        <w:t>5 hours</w:t>
      </w:r>
      <w:r w:rsidR="00FB1D2B" w:rsidRPr="00676B7C">
        <w:rPr>
          <w:rFonts w:ascii="Palatino" w:hAnsi="Palatino"/>
          <w:bCs/>
        </w:rPr>
        <w:t>.</w:t>
      </w:r>
    </w:p>
    <w:p w14:paraId="41721600" w14:textId="1B9D5FDD" w:rsidR="00F00BB4" w:rsidRDefault="00F00BB4" w:rsidP="008F2F24">
      <w:pPr>
        <w:rPr>
          <w:rFonts w:ascii="Palatino" w:hAnsi="Palatino"/>
          <w:bCs/>
        </w:rPr>
      </w:pPr>
    </w:p>
    <w:p w14:paraId="72F974F0" w14:textId="77777777" w:rsidR="00627A3E" w:rsidRDefault="00E30BA8" w:rsidP="008F2F24">
      <w:pPr>
        <w:rPr>
          <w:rFonts w:ascii="Palatino" w:hAnsi="Palatino"/>
          <w:bCs/>
        </w:rPr>
      </w:pPr>
      <w:r w:rsidRPr="00E30BA8">
        <w:rPr>
          <w:rFonts w:ascii="Palatino" w:hAnsi="Palatino"/>
          <w:b/>
          <w:bCs/>
        </w:rPr>
        <w:t>Program Evaluation/Feedback</w:t>
      </w:r>
      <w:r w:rsidR="00627A3E">
        <w:rPr>
          <w:rFonts w:ascii="Palatino" w:hAnsi="Palatino"/>
          <w:bCs/>
        </w:rPr>
        <w:t xml:space="preserve"> </w:t>
      </w:r>
      <w:r w:rsidR="00627A3E">
        <w:rPr>
          <w:rFonts w:ascii="Palatino" w:hAnsi="Palatino"/>
          <w:b/>
          <w:bCs/>
        </w:rPr>
        <w:t>(1 hour)</w:t>
      </w:r>
    </w:p>
    <w:p w14:paraId="7F7364DE" w14:textId="627D10C6" w:rsidR="00E30BA8" w:rsidRPr="00E30BA8" w:rsidRDefault="00627A3E" w:rsidP="008F2F24">
      <w:pPr>
        <w:rPr>
          <w:rFonts w:ascii="Palatino" w:hAnsi="Palatino"/>
          <w:b/>
          <w:bCs/>
        </w:rPr>
      </w:pPr>
      <w:r>
        <w:rPr>
          <w:rFonts w:ascii="Palatino" w:hAnsi="Palatino"/>
          <w:bCs/>
        </w:rPr>
        <w:t>See section below.</w:t>
      </w:r>
    </w:p>
    <w:p w14:paraId="6CF56F96" w14:textId="77777777" w:rsidR="00E84561" w:rsidRPr="00B27901" w:rsidRDefault="00E84561" w:rsidP="008F2F24">
      <w:pPr>
        <w:rPr>
          <w:rFonts w:ascii="Palatino" w:hAnsi="Palatino"/>
          <w:bCs/>
        </w:rPr>
      </w:pPr>
    </w:p>
    <w:p w14:paraId="72712F66" w14:textId="0557746F"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Flow</w:t>
      </w:r>
      <w:r w:rsidR="00D91A9B">
        <w:rPr>
          <w:rFonts w:ascii="Palatino" w:hAnsi="Palatino"/>
          <w:b/>
          <w:bCs/>
          <w:sz w:val="32"/>
          <w:szCs w:val="32"/>
        </w:rPr>
        <w:t xml:space="preserve"> </w:t>
      </w:r>
      <w:r w:rsidRPr="0063240E">
        <w:rPr>
          <w:rFonts w:ascii="Palatino" w:hAnsi="Palatino"/>
          <w:b/>
          <w:bCs/>
          <w:sz w:val="32"/>
          <w:szCs w:val="32"/>
        </w:rPr>
        <w:t>and Delivery</w:t>
      </w:r>
    </w:p>
    <w:p w14:paraId="5C3BBB45" w14:textId="77777777" w:rsidR="00704FE6" w:rsidRPr="004B4F6E" w:rsidRDefault="00704FE6" w:rsidP="004049C3">
      <w:pPr>
        <w:rPr>
          <w:rFonts w:ascii="Palatino" w:hAnsi="Palatino"/>
          <w:b/>
          <w:bCs/>
        </w:rPr>
      </w:pPr>
    </w:p>
    <w:p w14:paraId="279C71E4" w14:textId="67615F81" w:rsidR="002C5ED1" w:rsidRPr="004B4F6E" w:rsidRDefault="004049C3" w:rsidP="004049C3">
      <w:pPr>
        <w:rPr>
          <w:rFonts w:ascii="Palatino" w:hAnsi="Palatino"/>
          <w:color w:val="FF0000"/>
        </w:rPr>
      </w:pPr>
      <w:r w:rsidRPr="004B4F6E">
        <w:rPr>
          <w:rFonts w:ascii="Palatino" w:hAnsi="Palatino"/>
          <w:b/>
          <w:bCs/>
        </w:rPr>
        <w:t xml:space="preserve">Total time for session is </w:t>
      </w:r>
      <w:r w:rsidRPr="004B4F6E">
        <w:rPr>
          <w:rFonts w:ascii="Palatino" w:hAnsi="Palatino"/>
          <w:b/>
        </w:rPr>
        <w:t xml:space="preserve">2.5 hours </w:t>
      </w:r>
      <w:r w:rsidR="0046389E" w:rsidRPr="004B4F6E">
        <w:rPr>
          <w:rFonts w:ascii="Palatino" w:hAnsi="Palatino"/>
          <w:b/>
        </w:rPr>
        <w:t>(</w:t>
      </w:r>
      <w:r w:rsidRPr="004B4F6E">
        <w:rPr>
          <w:rFonts w:ascii="Palatino" w:hAnsi="Palatino"/>
          <w:b/>
        </w:rPr>
        <w:t>135 minutes of task time &amp; 15 minutes for a break</w:t>
      </w:r>
      <w:r w:rsidR="0046389E" w:rsidRPr="004B4F6E">
        <w:rPr>
          <w:rFonts w:ascii="Palatino" w:hAnsi="Palatino"/>
          <w:b/>
        </w:rPr>
        <w:t>).</w:t>
      </w:r>
      <w:r w:rsidR="00164A0E" w:rsidRPr="004B4F6E">
        <w:rPr>
          <w:rFonts w:ascii="Palatino" w:hAnsi="Palatino"/>
          <w:b/>
        </w:rPr>
        <w:t xml:space="preserve"> </w:t>
      </w:r>
    </w:p>
    <w:p w14:paraId="44F0A216" w14:textId="77777777" w:rsidR="00627A3E" w:rsidRPr="004B4F6E" w:rsidRDefault="00627A3E" w:rsidP="00C65E43">
      <w:pPr>
        <w:rPr>
          <w:rFonts w:ascii="Palatino" w:hAnsi="Palatino"/>
          <w:bCs/>
        </w:rPr>
      </w:pPr>
    </w:p>
    <w:p w14:paraId="075ABCE4" w14:textId="470B9F40" w:rsidR="00A6160D" w:rsidRPr="004B4F6E" w:rsidRDefault="00C65E43" w:rsidP="00C65E43">
      <w:pPr>
        <w:rPr>
          <w:rFonts w:ascii="Palatino" w:hAnsi="Palatino"/>
          <w:b/>
          <w:bCs/>
        </w:rPr>
      </w:pPr>
      <w:r w:rsidRPr="004B4F6E">
        <w:rPr>
          <w:rFonts w:ascii="Palatino" w:hAnsi="Palatino"/>
          <w:b/>
          <w:bCs/>
          <w:u w:val="single"/>
        </w:rPr>
        <w:t xml:space="preserve">Session </w:t>
      </w:r>
      <w:r w:rsidR="000779F2" w:rsidRPr="004B4F6E">
        <w:rPr>
          <w:rFonts w:ascii="Palatino" w:hAnsi="Palatino"/>
          <w:b/>
          <w:bCs/>
          <w:u w:val="single"/>
        </w:rPr>
        <w:t>Tasks</w:t>
      </w:r>
      <w:r w:rsidR="000779F2" w:rsidRPr="004B4F6E">
        <w:rPr>
          <w:rFonts w:ascii="Palatino" w:hAnsi="Palatino"/>
          <w:b/>
          <w:bCs/>
        </w:rPr>
        <w:t xml:space="preserve"> </w:t>
      </w:r>
    </w:p>
    <w:p w14:paraId="19239859" w14:textId="3DEFAB11" w:rsidR="00C65E43" w:rsidRPr="004B4F6E" w:rsidRDefault="00C65E43" w:rsidP="00C65E43">
      <w:pPr>
        <w:rPr>
          <w:rFonts w:ascii="Palatino" w:hAnsi="Palatino"/>
          <w:b/>
          <w:bCs/>
          <w:highlight w:val="yellow"/>
        </w:rPr>
      </w:pPr>
      <w:r w:rsidRPr="004B4F6E">
        <w:rPr>
          <w:rFonts w:ascii="Palatino" w:hAnsi="Palatino"/>
          <w:b/>
          <w:bCs/>
        </w:rPr>
        <w:lastRenderedPageBreak/>
        <w:t>Task 1: Opening and Introduction</w:t>
      </w:r>
      <w:r w:rsidR="00C26DD8" w:rsidRPr="004B4F6E">
        <w:rPr>
          <w:rFonts w:ascii="Palatino" w:hAnsi="Palatino"/>
          <w:b/>
          <w:bCs/>
        </w:rPr>
        <w:t xml:space="preserve"> (</w:t>
      </w:r>
      <w:r w:rsidR="003D488E" w:rsidRPr="004B4F6E">
        <w:rPr>
          <w:rFonts w:ascii="Palatino" w:hAnsi="Palatino"/>
          <w:b/>
          <w:bCs/>
        </w:rPr>
        <w:t>1</w:t>
      </w:r>
      <w:r w:rsidR="002D786C">
        <w:rPr>
          <w:rFonts w:ascii="Palatino" w:hAnsi="Palatino"/>
          <w:b/>
          <w:bCs/>
        </w:rPr>
        <w:t>5</w:t>
      </w:r>
      <w:r w:rsidRPr="004B4F6E">
        <w:rPr>
          <w:rFonts w:ascii="Palatino" w:hAnsi="Palatino"/>
          <w:b/>
          <w:bCs/>
        </w:rPr>
        <w:t xml:space="preserve"> minutes</w:t>
      </w:r>
      <w:r w:rsidR="00C26DD8" w:rsidRPr="004B4F6E">
        <w:rPr>
          <w:rFonts w:ascii="Palatino" w:hAnsi="Palatino"/>
          <w:b/>
          <w:bCs/>
        </w:rPr>
        <w:t>)</w:t>
      </w:r>
    </w:p>
    <w:p w14:paraId="54870435" w14:textId="3604E39C" w:rsidR="002A7292" w:rsidRDefault="004F4102" w:rsidP="00C65E43">
      <w:pPr>
        <w:rPr>
          <w:rFonts w:ascii="Palatino" w:hAnsi="Palatino"/>
          <w:bCs/>
        </w:rPr>
      </w:pPr>
      <w:r w:rsidRPr="004B4F6E">
        <w:rPr>
          <w:rFonts w:ascii="Palatino" w:hAnsi="Palatino"/>
          <w:bCs/>
        </w:rPr>
        <w:t>Welcome everyone and begin with a brief discussion of ground rules. (Assure all that time for more introductions will come</w:t>
      </w:r>
      <w:r w:rsidR="00375644" w:rsidRPr="004B4F6E">
        <w:rPr>
          <w:rFonts w:ascii="Palatino" w:hAnsi="Palatino"/>
          <w:bCs/>
        </w:rPr>
        <w:t>.</w:t>
      </w:r>
      <w:r w:rsidRPr="004B4F6E">
        <w:rPr>
          <w:rFonts w:ascii="Palatino" w:hAnsi="Palatino"/>
          <w:bCs/>
        </w:rPr>
        <w:t xml:space="preserve">) If you have not done so in advance of class provide hard copies of fact sheet </w:t>
      </w:r>
      <w:r w:rsidRPr="004B4F6E">
        <w:rPr>
          <w:rFonts w:ascii="Palatino" w:hAnsi="Palatino"/>
          <w:bCs/>
          <w:i/>
        </w:rPr>
        <w:t>Our Ground Rules for Engagement</w:t>
      </w:r>
      <w:r w:rsidRPr="004B4F6E">
        <w:rPr>
          <w:rFonts w:ascii="Palatino" w:hAnsi="Palatino"/>
          <w:bCs/>
        </w:rPr>
        <w:t xml:space="preserve">. Allow time for participants to read, share comments or questions, and any additions they would like the group to consider. State the intention is for the group to hold our ground rules for engagement in mind throughout all sessions together and beyond. Encourage all to keep the sheet accessible and not to hesitate to share comments and questions if they arise </w:t>
      </w:r>
      <w:proofErr w:type="gramStart"/>
      <w:r w:rsidRPr="004B4F6E">
        <w:rPr>
          <w:rFonts w:ascii="Palatino" w:hAnsi="Palatino"/>
          <w:bCs/>
        </w:rPr>
        <w:t>at a later time</w:t>
      </w:r>
      <w:proofErr w:type="gramEnd"/>
      <w:r w:rsidRPr="004B4F6E">
        <w:rPr>
          <w:rFonts w:ascii="Palatino" w:hAnsi="Palatino"/>
          <w:bCs/>
        </w:rPr>
        <w:t>.</w:t>
      </w:r>
    </w:p>
    <w:p w14:paraId="05985704" w14:textId="3E1C08B6" w:rsidR="00C65E43" w:rsidRPr="004B4F6E" w:rsidRDefault="003D488E" w:rsidP="00C65E43">
      <w:pPr>
        <w:rPr>
          <w:rFonts w:ascii="Palatino" w:hAnsi="Palatino"/>
        </w:rPr>
      </w:pPr>
      <w:r w:rsidRPr="004B4F6E">
        <w:rPr>
          <w:rFonts w:ascii="Palatino" w:hAnsi="Palatino"/>
          <w:bCs/>
        </w:rPr>
        <w:t>Finish w</w:t>
      </w:r>
      <w:r w:rsidR="00C65E43" w:rsidRPr="004B4F6E">
        <w:rPr>
          <w:rFonts w:ascii="Palatino" w:hAnsi="Palatino"/>
          <w:bCs/>
        </w:rPr>
        <w:t>elcom</w:t>
      </w:r>
      <w:r w:rsidRPr="004B4F6E">
        <w:rPr>
          <w:rFonts w:ascii="Palatino" w:hAnsi="Palatino"/>
          <w:bCs/>
        </w:rPr>
        <w:t>ing</w:t>
      </w:r>
      <w:r w:rsidR="00C65E43" w:rsidRPr="004B4F6E">
        <w:rPr>
          <w:rFonts w:ascii="Palatino" w:hAnsi="Palatino"/>
          <w:bCs/>
        </w:rPr>
        <w:t xml:space="preserve"> everyone</w:t>
      </w:r>
      <w:r w:rsidR="00560451" w:rsidRPr="004B4F6E">
        <w:rPr>
          <w:rFonts w:ascii="Palatino" w:hAnsi="Palatino"/>
          <w:bCs/>
        </w:rPr>
        <w:t xml:space="preserve"> </w:t>
      </w:r>
      <w:r w:rsidRPr="004B4F6E">
        <w:rPr>
          <w:rFonts w:ascii="Palatino" w:hAnsi="Palatino"/>
          <w:bCs/>
        </w:rPr>
        <w:t xml:space="preserve">by </w:t>
      </w:r>
      <w:r w:rsidR="00560451" w:rsidRPr="004B4F6E">
        <w:rPr>
          <w:rFonts w:ascii="Palatino" w:hAnsi="Palatino"/>
          <w:bCs/>
        </w:rPr>
        <w:t xml:space="preserve">share </w:t>
      </w:r>
      <w:r w:rsidR="00C65E43" w:rsidRPr="004B4F6E">
        <w:rPr>
          <w:rFonts w:ascii="Palatino" w:hAnsi="Palatino"/>
          <w:bCs/>
        </w:rPr>
        <w:t>housekeeping</w:t>
      </w:r>
      <w:r w:rsidR="00560451" w:rsidRPr="004B4F6E">
        <w:rPr>
          <w:rFonts w:ascii="Palatino" w:hAnsi="Palatino"/>
          <w:bCs/>
        </w:rPr>
        <w:t xml:space="preserve"> points, </w:t>
      </w:r>
      <w:r w:rsidR="00C65E43" w:rsidRPr="004B4F6E">
        <w:rPr>
          <w:rFonts w:ascii="Palatino" w:hAnsi="Palatino"/>
          <w:bCs/>
        </w:rPr>
        <w:t>learning o</w:t>
      </w:r>
      <w:r w:rsidR="00EA1F52" w:rsidRPr="004B4F6E">
        <w:rPr>
          <w:rFonts w:ascii="Palatino" w:hAnsi="Palatino"/>
          <w:bCs/>
        </w:rPr>
        <w:t>bjectives, and class flow</w:t>
      </w:r>
      <w:r w:rsidRPr="004B4F6E">
        <w:rPr>
          <w:rFonts w:ascii="Palatino" w:hAnsi="Palatino"/>
          <w:bCs/>
        </w:rPr>
        <w:t xml:space="preserve"> for the day</w:t>
      </w:r>
      <w:r w:rsidR="00C65E43" w:rsidRPr="004B4F6E">
        <w:rPr>
          <w:rFonts w:ascii="Palatino" w:hAnsi="Palatino"/>
          <w:bCs/>
        </w:rPr>
        <w:t>.</w:t>
      </w:r>
    </w:p>
    <w:p w14:paraId="7813F8E2" w14:textId="77777777" w:rsidR="00A6160D" w:rsidRPr="004B4F6E" w:rsidRDefault="00A6160D" w:rsidP="00C65E43">
      <w:pPr>
        <w:rPr>
          <w:rFonts w:ascii="Palatino" w:hAnsi="Palatino"/>
          <w:b/>
          <w:bCs/>
        </w:rPr>
      </w:pPr>
    </w:p>
    <w:p w14:paraId="1368C3BB" w14:textId="3B869511" w:rsidR="00E84561" w:rsidRPr="004B4F6E" w:rsidRDefault="00C65E43" w:rsidP="00003107">
      <w:pPr>
        <w:rPr>
          <w:rFonts w:ascii="Palatino" w:hAnsi="Palatino"/>
          <w:b/>
          <w:bCs/>
        </w:rPr>
      </w:pPr>
      <w:r w:rsidRPr="004B4F6E">
        <w:rPr>
          <w:rFonts w:ascii="Palatino" w:hAnsi="Palatino"/>
          <w:b/>
          <w:bCs/>
        </w:rPr>
        <w:t>Task 2:</w:t>
      </w:r>
      <w:r w:rsidR="00F5525B" w:rsidRPr="004B4F6E">
        <w:rPr>
          <w:rFonts w:ascii="Palatino" w:hAnsi="Palatino"/>
          <w:b/>
          <w:bCs/>
        </w:rPr>
        <w:t xml:space="preserve"> </w:t>
      </w:r>
      <w:r w:rsidR="00795EDA" w:rsidRPr="004B4F6E">
        <w:rPr>
          <w:rFonts w:ascii="Palatino" w:hAnsi="Palatino"/>
          <w:b/>
          <w:bCs/>
        </w:rPr>
        <w:t>C</w:t>
      </w:r>
      <w:r w:rsidR="003A3C77" w:rsidRPr="004B4F6E">
        <w:rPr>
          <w:rFonts w:ascii="Palatino" w:hAnsi="Palatino"/>
          <w:b/>
          <w:bCs/>
        </w:rPr>
        <w:t>onnect</w:t>
      </w:r>
      <w:r w:rsidR="00EA1F52" w:rsidRPr="004B4F6E">
        <w:rPr>
          <w:rFonts w:ascii="Palatino" w:hAnsi="Palatino"/>
          <w:b/>
          <w:bCs/>
        </w:rPr>
        <w:t xml:space="preserve"> </w:t>
      </w:r>
      <w:r w:rsidR="00021C99" w:rsidRPr="004B4F6E">
        <w:rPr>
          <w:rFonts w:ascii="Palatino" w:hAnsi="Palatino"/>
          <w:b/>
          <w:bCs/>
        </w:rPr>
        <w:t>(</w:t>
      </w:r>
      <w:r w:rsidR="002D786C">
        <w:rPr>
          <w:rFonts w:ascii="Palatino" w:hAnsi="Palatino"/>
          <w:b/>
          <w:bCs/>
        </w:rPr>
        <w:t xml:space="preserve">15 </w:t>
      </w:r>
      <w:r w:rsidRPr="004B4F6E">
        <w:rPr>
          <w:rFonts w:ascii="Palatino" w:hAnsi="Palatino"/>
          <w:b/>
          <w:bCs/>
        </w:rPr>
        <w:t>minutes</w:t>
      </w:r>
      <w:r w:rsidR="00021C99" w:rsidRPr="004B4F6E">
        <w:rPr>
          <w:rFonts w:ascii="Palatino" w:hAnsi="Palatino"/>
          <w:b/>
          <w:bCs/>
        </w:rPr>
        <w:t>)</w:t>
      </w:r>
    </w:p>
    <w:p w14:paraId="7C68F0A2" w14:textId="77777777" w:rsidR="00A6160D" w:rsidRDefault="00676B7C" w:rsidP="00E30F1E">
      <w:pPr>
        <w:rPr>
          <w:rFonts w:ascii="Palatino" w:hAnsi="Palatino" w:cs="Arial"/>
          <w:color w:val="000000" w:themeColor="text1"/>
        </w:rPr>
      </w:pPr>
      <w:r>
        <w:rPr>
          <w:rFonts w:ascii="Palatino" w:hAnsi="Palatino" w:cs="Arial"/>
          <w:color w:val="000000" w:themeColor="text1"/>
        </w:rPr>
        <w:t>Share with participants that o</w:t>
      </w:r>
      <w:r w:rsidR="00FE59E6" w:rsidRPr="004B4F6E">
        <w:rPr>
          <w:rFonts w:ascii="Palatino" w:hAnsi="Palatino" w:cs="Arial"/>
          <w:color w:val="000000" w:themeColor="text1"/>
        </w:rPr>
        <w:t xml:space="preserve">ur Extension network supports others in gathering knowledge and information to achieve gardening success. This journey begins by recognizing that success can vary from person to person and seeking to understand what a person wishes to achieve and why. </w:t>
      </w:r>
    </w:p>
    <w:p w14:paraId="557F91AF" w14:textId="7E0744B4" w:rsidR="00E30F1E" w:rsidRPr="004B4F6E" w:rsidRDefault="00E30F1E" w:rsidP="00E30F1E">
      <w:pPr>
        <w:rPr>
          <w:rFonts w:ascii="Palatino" w:hAnsi="Palatino"/>
          <w:bCs/>
        </w:rPr>
      </w:pPr>
      <w:r w:rsidRPr="004B4F6E">
        <w:rPr>
          <w:rFonts w:ascii="Palatino" w:hAnsi="Palatino"/>
        </w:rPr>
        <w:t xml:space="preserve">Ask participants to </w:t>
      </w:r>
      <w:r w:rsidR="0031365D" w:rsidRPr="004B4F6E">
        <w:rPr>
          <w:rFonts w:ascii="Palatino" w:hAnsi="Palatino"/>
          <w:bCs/>
        </w:rPr>
        <w:t>mingle about the room and take just a minute to introduce themselves to 1 to 3 people they do not know</w:t>
      </w:r>
      <w:r w:rsidR="00DB5A6B">
        <w:rPr>
          <w:rFonts w:ascii="Palatino" w:hAnsi="Palatino"/>
          <w:bCs/>
        </w:rPr>
        <w:t xml:space="preserve"> </w:t>
      </w:r>
      <w:r w:rsidR="0031365D" w:rsidRPr="004B4F6E">
        <w:rPr>
          <w:rFonts w:ascii="Palatino" w:hAnsi="Palatino"/>
          <w:bCs/>
        </w:rPr>
        <w:t>with their name and a personal reflection</w:t>
      </w:r>
      <w:r w:rsidR="0031365D" w:rsidRPr="004B4F6E">
        <w:rPr>
          <w:rFonts w:ascii="Palatino" w:hAnsi="Palatino"/>
        </w:rPr>
        <w:t xml:space="preserve"> that emerged for them when they considered </w:t>
      </w:r>
      <w:r w:rsidRPr="004B4F6E">
        <w:rPr>
          <w:rFonts w:ascii="Palatino" w:hAnsi="Palatino"/>
        </w:rPr>
        <w:t>the question under THINK in their Participant Guide</w:t>
      </w:r>
      <w:r w:rsidR="0031365D" w:rsidRPr="004B4F6E">
        <w:rPr>
          <w:rFonts w:ascii="Palatino" w:hAnsi="Palatino"/>
        </w:rPr>
        <w:t xml:space="preserve">: </w:t>
      </w:r>
      <w:r w:rsidR="0031365D" w:rsidRPr="004B4F6E">
        <w:rPr>
          <w:rFonts w:ascii="Palatino" w:hAnsi="Palatino" w:cs="Arial"/>
          <w:color w:val="000000" w:themeColor="text1"/>
        </w:rPr>
        <w:t>What does successful gardening look like</w:t>
      </w:r>
      <w:r w:rsidR="00FE59E6" w:rsidRPr="004B4F6E">
        <w:rPr>
          <w:rFonts w:ascii="Palatino" w:hAnsi="Palatino" w:cs="Arial"/>
          <w:color w:val="000000" w:themeColor="text1"/>
        </w:rPr>
        <w:t xml:space="preserve"> to you</w:t>
      </w:r>
      <w:r w:rsidR="0031365D" w:rsidRPr="004B4F6E">
        <w:rPr>
          <w:rFonts w:ascii="Palatino" w:hAnsi="Palatino" w:cs="Arial"/>
          <w:color w:val="000000" w:themeColor="text1"/>
        </w:rPr>
        <w:t xml:space="preserve">? </w:t>
      </w:r>
      <w:r w:rsidRPr="004B4F6E">
        <w:rPr>
          <w:rFonts w:ascii="Palatino" w:hAnsi="Palatino"/>
          <w:bCs/>
        </w:rPr>
        <w:t xml:space="preserve">If time allows bring whole group together </w:t>
      </w:r>
      <w:r w:rsidR="0031365D" w:rsidRPr="004B4F6E">
        <w:rPr>
          <w:rFonts w:ascii="Palatino" w:hAnsi="Palatino"/>
          <w:bCs/>
        </w:rPr>
        <w:t xml:space="preserve">and ask a few volunteers to share as someone </w:t>
      </w:r>
      <w:r w:rsidRPr="004B4F6E">
        <w:rPr>
          <w:rFonts w:ascii="Palatino" w:hAnsi="Palatino"/>
          <w:bCs/>
        </w:rPr>
        <w:t>record</w:t>
      </w:r>
      <w:r w:rsidR="0031365D" w:rsidRPr="004B4F6E">
        <w:rPr>
          <w:rFonts w:ascii="Palatino" w:hAnsi="Palatino"/>
          <w:bCs/>
        </w:rPr>
        <w:t>s</w:t>
      </w:r>
      <w:r w:rsidRPr="004B4F6E">
        <w:rPr>
          <w:rFonts w:ascii="Palatino" w:hAnsi="Palatino"/>
          <w:bCs/>
        </w:rPr>
        <w:t xml:space="preserve"> reflections on large sheet. You might </w:t>
      </w:r>
      <w:r w:rsidR="0031365D" w:rsidRPr="004B4F6E">
        <w:rPr>
          <w:rFonts w:ascii="Palatino" w:hAnsi="Palatino"/>
          <w:bCs/>
        </w:rPr>
        <w:t xml:space="preserve">leave the sheet posted during the session and future sessions for </w:t>
      </w:r>
      <w:r w:rsidRPr="004B4F6E">
        <w:rPr>
          <w:rFonts w:ascii="Palatino" w:hAnsi="Palatino"/>
          <w:bCs/>
        </w:rPr>
        <w:t xml:space="preserve">participants </w:t>
      </w:r>
      <w:r w:rsidR="0031365D" w:rsidRPr="004B4F6E">
        <w:rPr>
          <w:rFonts w:ascii="Palatino" w:hAnsi="Palatino"/>
          <w:bCs/>
        </w:rPr>
        <w:t xml:space="preserve">to continue to </w:t>
      </w:r>
      <w:r w:rsidRPr="004B4F6E">
        <w:rPr>
          <w:rFonts w:ascii="Palatino" w:hAnsi="Palatino"/>
          <w:bCs/>
        </w:rPr>
        <w:t>add responses.</w:t>
      </w:r>
    </w:p>
    <w:p w14:paraId="4BB59F8A" w14:textId="77777777" w:rsidR="00E30F1E" w:rsidRPr="004B4F6E" w:rsidRDefault="00E30F1E" w:rsidP="00E30F1E">
      <w:pPr>
        <w:rPr>
          <w:rFonts w:ascii="Palatino" w:hAnsi="Palatino"/>
          <w:b/>
          <w:bCs/>
          <w:highlight w:val="yellow"/>
        </w:rPr>
      </w:pPr>
    </w:p>
    <w:p w14:paraId="2BCAA612" w14:textId="6BAAA873" w:rsidR="005E063D" w:rsidRPr="004B4F6E" w:rsidRDefault="005E063D" w:rsidP="00E30F1E">
      <w:pPr>
        <w:rPr>
          <w:rFonts w:ascii="Palatino" w:hAnsi="Palatino"/>
          <w:b/>
          <w:bCs/>
        </w:rPr>
      </w:pPr>
      <w:r w:rsidRPr="004B4F6E">
        <w:rPr>
          <w:rFonts w:ascii="Palatino" w:hAnsi="Palatino"/>
          <w:b/>
          <w:bCs/>
        </w:rPr>
        <w:t xml:space="preserve">Task 3: </w:t>
      </w:r>
      <w:r w:rsidR="002B4E2E" w:rsidRPr="004B4F6E">
        <w:rPr>
          <w:rFonts w:ascii="Palatino" w:hAnsi="Palatino"/>
          <w:b/>
          <w:bCs/>
        </w:rPr>
        <w:t xml:space="preserve">The Basic Principles of Adult Learning </w:t>
      </w:r>
      <w:r w:rsidR="00A6160D">
        <w:rPr>
          <w:rFonts w:ascii="Palatino" w:hAnsi="Palatino"/>
          <w:b/>
          <w:bCs/>
        </w:rPr>
        <w:t xml:space="preserve">Lecture </w:t>
      </w:r>
      <w:r w:rsidRPr="004B4F6E">
        <w:rPr>
          <w:rFonts w:ascii="Palatino" w:hAnsi="Palatino"/>
          <w:b/>
          <w:bCs/>
        </w:rPr>
        <w:t>(</w:t>
      </w:r>
      <w:r w:rsidR="002D786C">
        <w:rPr>
          <w:rFonts w:ascii="Palatino" w:hAnsi="Palatino"/>
          <w:b/>
          <w:bCs/>
        </w:rPr>
        <w:t>30</w:t>
      </w:r>
      <w:r w:rsidRPr="004B4F6E">
        <w:rPr>
          <w:rFonts w:ascii="Palatino" w:hAnsi="Palatino"/>
          <w:b/>
          <w:bCs/>
        </w:rPr>
        <w:t xml:space="preserve"> minutes)</w:t>
      </w:r>
    </w:p>
    <w:p w14:paraId="34C1B8FE" w14:textId="414D2BB9" w:rsidR="002B4E2E" w:rsidRPr="004B4F6E" w:rsidRDefault="002B4E2E" w:rsidP="002B4E2E">
      <w:pPr>
        <w:rPr>
          <w:rFonts w:ascii="Palatino" w:hAnsi="Palatino"/>
          <w:bCs/>
        </w:rPr>
      </w:pPr>
      <w:r w:rsidRPr="004B4F6E">
        <w:rPr>
          <w:rFonts w:ascii="Palatino" w:hAnsi="Palatino"/>
          <w:bCs/>
        </w:rPr>
        <w:t xml:space="preserve">Use either the recorded video or the Session Slides and Facilitator notes all found in </w:t>
      </w:r>
      <w:r w:rsidRPr="004B4F6E">
        <w:rPr>
          <w:rFonts w:ascii="Palatino" w:hAnsi="Palatino"/>
          <w:b/>
          <w:bCs/>
        </w:rPr>
        <w:t>Learning Library</w:t>
      </w:r>
      <w:r w:rsidR="00501104" w:rsidRPr="004B4F6E">
        <w:rPr>
          <w:rFonts w:ascii="Palatino" w:hAnsi="Palatino"/>
          <w:b/>
          <w:bCs/>
        </w:rPr>
        <w:t>;</w:t>
      </w:r>
      <w:r w:rsidRPr="004B4F6E">
        <w:rPr>
          <w:rFonts w:ascii="Palatino" w:hAnsi="Palatino"/>
          <w:bCs/>
        </w:rPr>
        <w:t xml:space="preserve"> adapt the resources to suit your teaching style and needs</w:t>
      </w:r>
      <w:r w:rsidRPr="004B4F6E">
        <w:rPr>
          <w:rFonts w:ascii="Palatino" w:hAnsi="Palatino"/>
          <w:b/>
          <w:bCs/>
        </w:rPr>
        <w:t xml:space="preserve">. </w:t>
      </w:r>
      <w:r w:rsidRPr="004B4F6E">
        <w:rPr>
          <w:rFonts w:ascii="Palatino" w:hAnsi="Palatino"/>
          <w:bCs/>
        </w:rPr>
        <w:t xml:space="preserve">Alternatively, a presenter can create their own presentation to meet the learning objectives on page 1 of this document. The video recording is just 15 minutes long though there is instruction to stop the recording and reflect at several points. </w:t>
      </w:r>
    </w:p>
    <w:p w14:paraId="4BC5A353" w14:textId="77777777" w:rsidR="004B2C8C" w:rsidRPr="004B4F6E" w:rsidRDefault="004B2C8C" w:rsidP="0021261F">
      <w:pPr>
        <w:rPr>
          <w:rFonts w:ascii="Palatino" w:hAnsi="Palatino"/>
          <w:bCs/>
        </w:rPr>
      </w:pPr>
    </w:p>
    <w:p w14:paraId="2061C1AD" w14:textId="77777777" w:rsidR="004B2C8C" w:rsidRPr="004B4F6E" w:rsidRDefault="004B2C8C" w:rsidP="004B2C8C">
      <w:pPr>
        <w:jc w:val="center"/>
        <w:rPr>
          <w:rFonts w:ascii="Palatino" w:hAnsi="Palatino"/>
          <w:b/>
        </w:rPr>
      </w:pPr>
      <w:r w:rsidRPr="004B4F6E">
        <w:rPr>
          <w:rFonts w:ascii="Palatino" w:hAnsi="Palatino"/>
          <w:b/>
        </w:rPr>
        <w:t>15 Minute BREAK</w:t>
      </w:r>
    </w:p>
    <w:p w14:paraId="1ED39060" w14:textId="02946C85" w:rsidR="00795EDA" w:rsidRPr="004B4F6E" w:rsidRDefault="00795EDA" w:rsidP="00003107">
      <w:pPr>
        <w:rPr>
          <w:rFonts w:ascii="Palatino" w:hAnsi="Palatino"/>
          <w:b/>
          <w:bCs/>
        </w:rPr>
      </w:pPr>
    </w:p>
    <w:p w14:paraId="0619C60A" w14:textId="4646AAAF" w:rsidR="00556380" w:rsidRPr="004B4F6E" w:rsidRDefault="00556380" w:rsidP="00556380">
      <w:pPr>
        <w:rPr>
          <w:rFonts w:ascii="Palatino" w:hAnsi="Palatino"/>
          <w:b/>
          <w:bCs/>
        </w:rPr>
      </w:pPr>
      <w:r w:rsidRPr="004B4F6E">
        <w:rPr>
          <w:rFonts w:ascii="Palatino" w:hAnsi="Palatino"/>
          <w:b/>
          <w:bCs/>
        </w:rPr>
        <w:t xml:space="preserve">Task </w:t>
      </w:r>
      <w:r w:rsidR="002D786C">
        <w:rPr>
          <w:rFonts w:ascii="Palatino" w:hAnsi="Palatino"/>
          <w:b/>
          <w:bCs/>
        </w:rPr>
        <w:t>4</w:t>
      </w:r>
      <w:r w:rsidRPr="004B4F6E">
        <w:rPr>
          <w:rFonts w:ascii="Palatino" w:hAnsi="Palatino"/>
          <w:b/>
          <w:bCs/>
        </w:rPr>
        <w:t xml:space="preserve">: </w:t>
      </w:r>
      <w:r w:rsidR="00130FD4" w:rsidRPr="004B4F6E">
        <w:rPr>
          <w:rFonts w:ascii="Palatino" w:hAnsi="Palatino"/>
          <w:b/>
          <w:bCs/>
        </w:rPr>
        <w:t xml:space="preserve">Extension Peer Learning Networks </w:t>
      </w:r>
      <w:r w:rsidR="00A6160D">
        <w:rPr>
          <w:rFonts w:ascii="Palatino" w:hAnsi="Palatino"/>
          <w:b/>
          <w:bCs/>
        </w:rPr>
        <w:t xml:space="preserve">Lecture </w:t>
      </w:r>
      <w:r w:rsidRPr="004B4F6E">
        <w:rPr>
          <w:rFonts w:ascii="Palatino" w:hAnsi="Palatino"/>
          <w:b/>
          <w:bCs/>
        </w:rPr>
        <w:t>(</w:t>
      </w:r>
      <w:r w:rsidR="004B2C8C" w:rsidRPr="004B4F6E">
        <w:rPr>
          <w:rFonts w:ascii="Palatino" w:hAnsi="Palatino"/>
          <w:b/>
          <w:bCs/>
        </w:rPr>
        <w:t>25</w:t>
      </w:r>
      <w:r w:rsidRPr="004B4F6E">
        <w:rPr>
          <w:rFonts w:ascii="Palatino" w:hAnsi="Palatino"/>
          <w:b/>
          <w:bCs/>
        </w:rPr>
        <w:t xml:space="preserve"> minutes)</w:t>
      </w:r>
    </w:p>
    <w:p w14:paraId="512448D7" w14:textId="53E511A8" w:rsidR="00501104" w:rsidRPr="004B4F6E" w:rsidRDefault="00501104" w:rsidP="00501104">
      <w:pPr>
        <w:rPr>
          <w:rFonts w:ascii="Palatino" w:hAnsi="Palatino"/>
          <w:bCs/>
        </w:rPr>
      </w:pPr>
      <w:r w:rsidRPr="004B4F6E">
        <w:rPr>
          <w:rFonts w:ascii="Palatino" w:hAnsi="Palatino"/>
          <w:bCs/>
        </w:rPr>
        <w:t xml:space="preserve">Session Slides and Facilitator notes all found in </w:t>
      </w:r>
      <w:r w:rsidRPr="004B4F6E">
        <w:rPr>
          <w:rFonts w:ascii="Palatino" w:hAnsi="Palatino"/>
          <w:b/>
          <w:bCs/>
        </w:rPr>
        <w:t>Learning Library</w:t>
      </w:r>
      <w:r w:rsidRPr="004B4F6E">
        <w:rPr>
          <w:rFonts w:ascii="Palatino" w:hAnsi="Palatino"/>
          <w:bCs/>
        </w:rPr>
        <w:t>; adapt the resources to suit your teaching style and needs</w:t>
      </w:r>
      <w:r w:rsidRPr="004B4F6E">
        <w:rPr>
          <w:rFonts w:ascii="Palatino" w:hAnsi="Palatino"/>
          <w:b/>
          <w:bCs/>
        </w:rPr>
        <w:t xml:space="preserve">. </w:t>
      </w:r>
      <w:r w:rsidRPr="004B4F6E">
        <w:rPr>
          <w:rFonts w:ascii="Palatino" w:hAnsi="Palatino"/>
          <w:bCs/>
        </w:rPr>
        <w:t>Alternatively, a presenter can create their own presentation to meet the learning objectives on page 1 of this document.</w:t>
      </w:r>
    </w:p>
    <w:p w14:paraId="7D572F09" w14:textId="51891AE6" w:rsidR="0021261F" w:rsidRPr="004B4F6E" w:rsidRDefault="0021261F" w:rsidP="00003107">
      <w:pPr>
        <w:rPr>
          <w:rFonts w:ascii="Palatino" w:hAnsi="Palatino"/>
          <w:b/>
          <w:bCs/>
        </w:rPr>
      </w:pPr>
    </w:p>
    <w:p w14:paraId="281ABDF9" w14:textId="71B410FB" w:rsidR="004B2C8C" w:rsidRPr="004B4F6E" w:rsidRDefault="004B2C8C" w:rsidP="004B2C8C">
      <w:pPr>
        <w:rPr>
          <w:rFonts w:ascii="Palatino" w:hAnsi="Palatino"/>
          <w:b/>
          <w:bCs/>
        </w:rPr>
      </w:pPr>
      <w:r w:rsidRPr="004B4F6E">
        <w:rPr>
          <w:rFonts w:ascii="Palatino" w:hAnsi="Palatino"/>
          <w:b/>
          <w:bCs/>
        </w:rPr>
        <w:t xml:space="preserve">Task </w:t>
      </w:r>
      <w:r w:rsidR="002D786C">
        <w:rPr>
          <w:rFonts w:ascii="Palatino" w:hAnsi="Palatino"/>
          <w:b/>
          <w:bCs/>
        </w:rPr>
        <w:t>5</w:t>
      </w:r>
      <w:r w:rsidRPr="004B4F6E">
        <w:rPr>
          <w:rFonts w:ascii="Palatino" w:hAnsi="Palatino"/>
          <w:b/>
          <w:bCs/>
        </w:rPr>
        <w:t>:</w:t>
      </w:r>
      <w:r w:rsidRPr="004B4F6E">
        <w:rPr>
          <w:rFonts w:ascii="Palatino" w:hAnsi="Palatino"/>
          <w:b/>
        </w:rPr>
        <w:t xml:space="preserve"> Garden-</w:t>
      </w:r>
      <w:r w:rsidR="00C07739">
        <w:rPr>
          <w:rFonts w:ascii="Palatino" w:hAnsi="Palatino"/>
          <w:b/>
        </w:rPr>
        <w:t>B</w:t>
      </w:r>
      <w:r w:rsidRPr="004B4F6E">
        <w:rPr>
          <w:rFonts w:ascii="Palatino" w:hAnsi="Palatino"/>
          <w:b/>
        </w:rPr>
        <w:t xml:space="preserve">ased Learning </w:t>
      </w:r>
      <w:r w:rsidR="006A1EB9" w:rsidRPr="004B4F6E">
        <w:rPr>
          <w:rFonts w:ascii="Palatino" w:hAnsi="Palatino"/>
          <w:b/>
        </w:rPr>
        <w:t>Facilitation</w:t>
      </w:r>
      <w:r w:rsidRPr="004B4F6E">
        <w:rPr>
          <w:rFonts w:ascii="Palatino" w:hAnsi="Palatino"/>
          <w:b/>
        </w:rPr>
        <w:t xml:space="preserve"> Scenarios Hands-on Activity </w:t>
      </w:r>
      <w:r w:rsidRPr="004B4F6E">
        <w:rPr>
          <w:rFonts w:ascii="Palatino" w:hAnsi="Palatino"/>
          <w:b/>
          <w:bCs/>
        </w:rPr>
        <w:t>(</w:t>
      </w:r>
      <w:r w:rsidR="002D786C">
        <w:rPr>
          <w:rFonts w:ascii="Palatino" w:hAnsi="Palatino"/>
          <w:b/>
          <w:bCs/>
        </w:rPr>
        <w:t>30</w:t>
      </w:r>
      <w:r w:rsidRPr="004B4F6E">
        <w:rPr>
          <w:rFonts w:ascii="Palatino" w:hAnsi="Palatino"/>
          <w:b/>
          <w:bCs/>
        </w:rPr>
        <w:t xml:space="preserve"> minutes) </w:t>
      </w:r>
    </w:p>
    <w:p w14:paraId="24F6B7CD" w14:textId="15E34362" w:rsidR="004B2C8C" w:rsidRPr="004B4F6E" w:rsidRDefault="004B2C8C" w:rsidP="004B2C8C">
      <w:pPr>
        <w:rPr>
          <w:rFonts w:ascii="Palatino" w:hAnsi="Palatino"/>
          <w:bCs/>
        </w:rPr>
      </w:pPr>
      <w:r w:rsidRPr="004B4F6E">
        <w:rPr>
          <w:rFonts w:ascii="Palatino" w:hAnsi="Palatino"/>
          <w:bCs/>
        </w:rPr>
        <w:t xml:space="preserve">Follow activity directions document found in the </w:t>
      </w:r>
      <w:r w:rsidRPr="004B4F6E">
        <w:rPr>
          <w:rFonts w:ascii="Palatino" w:hAnsi="Palatino"/>
          <w:b/>
          <w:bCs/>
        </w:rPr>
        <w:t>Learning Library.</w:t>
      </w:r>
    </w:p>
    <w:p w14:paraId="6495BE84" w14:textId="77777777" w:rsidR="0021261F" w:rsidRPr="004B4F6E" w:rsidRDefault="0021261F" w:rsidP="00003107">
      <w:pPr>
        <w:rPr>
          <w:rFonts w:ascii="Palatino" w:hAnsi="Palatino"/>
          <w:b/>
          <w:bCs/>
        </w:rPr>
      </w:pPr>
    </w:p>
    <w:p w14:paraId="59057F0A" w14:textId="2678DB3A" w:rsidR="004B2C8C" w:rsidRPr="004B4F6E" w:rsidRDefault="004B2C8C" w:rsidP="004B2C8C">
      <w:pPr>
        <w:rPr>
          <w:rFonts w:ascii="Palatino" w:hAnsi="Palatino"/>
          <w:b/>
          <w:bCs/>
        </w:rPr>
      </w:pPr>
      <w:r w:rsidRPr="004B4F6E">
        <w:rPr>
          <w:rFonts w:ascii="Palatino" w:hAnsi="Palatino"/>
          <w:b/>
          <w:bCs/>
        </w:rPr>
        <w:t xml:space="preserve">Task </w:t>
      </w:r>
      <w:r w:rsidR="002D786C">
        <w:rPr>
          <w:rFonts w:ascii="Palatino" w:hAnsi="Palatino"/>
          <w:b/>
          <w:bCs/>
        </w:rPr>
        <w:t>6</w:t>
      </w:r>
      <w:r w:rsidRPr="004B4F6E">
        <w:rPr>
          <w:rFonts w:ascii="Palatino" w:hAnsi="Palatino"/>
          <w:b/>
          <w:bCs/>
        </w:rPr>
        <w:t>: Conclusion</w:t>
      </w:r>
      <w:r w:rsidRPr="004B4F6E">
        <w:rPr>
          <w:rFonts w:ascii="Palatino" w:hAnsi="Palatino"/>
          <w:b/>
          <w:bCs/>
        </w:rPr>
        <w:tab/>
        <w:t>(</w:t>
      </w:r>
      <w:r w:rsidR="006A1EB9" w:rsidRPr="004B4F6E">
        <w:rPr>
          <w:rFonts w:ascii="Palatino" w:hAnsi="Palatino"/>
          <w:b/>
          <w:bCs/>
        </w:rPr>
        <w:t>1</w:t>
      </w:r>
      <w:r w:rsidR="0046389E" w:rsidRPr="004B4F6E">
        <w:rPr>
          <w:rFonts w:ascii="Palatino" w:hAnsi="Palatino"/>
          <w:b/>
          <w:bCs/>
        </w:rPr>
        <w:t>5</w:t>
      </w:r>
      <w:r w:rsidR="006A1EB9" w:rsidRPr="004B4F6E">
        <w:rPr>
          <w:rFonts w:ascii="Palatino" w:hAnsi="Palatino"/>
          <w:b/>
          <w:bCs/>
        </w:rPr>
        <w:t xml:space="preserve"> </w:t>
      </w:r>
      <w:r w:rsidRPr="004B4F6E">
        <w:rPr>
          <w:rFonts w:ascii="Palatino" w:hAnsi="Palatino"/>
          <w:b/>
          <w:bCs/>
        </w:rPr>
        <w:t>minutes)</w:t>
      </w:r>
    </w:p>
    <w:p w14:paraId="30939C53" w14:textId="0A99090F" w:rsidR="0046389E" w:rsidRPr="004B4F6E" w:rsidRDefault="0046389E" w:rsidP="004B2C8C">
      <w:pPr>
        <w:pStyle w:val="Heading1"/>
        <w:rPr>
          <w:rFonts w:ascii="Palatino" w:hAnsi="Palatino"/>
          <w:bCs/>
          <w:sz w:val="24"/>
        </w:rPr>
      </w:pPr>
      <w:r w:rsidRPr="004B4F6E">
        <w:rPr>
          <w:rFonts w:ascii="Palatino" w:hAnsi="Palatino"/>
          <w:bCs/>
          <w:sz w:val="24"/>
        </w:rPr>
        <w:lastRenderedPageBreak/>
        <w:t xml:space="preserve">Consider this quick activity for participants to learn more about each other and where everyone is from in your county or region (could facilitate ride sharing to future sessions). </w:t>
      </w:r>
    </w:p>
    <w:p w14:paraId="2BFD4291" w14:textId="6A023FEA" w:rsidR="0046389E" w:rsidRPr="004B4F6E" w:rsidRDefault="76FF1DC5" w:rsidP="76FF1DC5">
      <w:pPr>
        <w:rPr>
          <w:rFonts w:ascii="Palatino" w:hAnsi="Palatino"/>
        </w:rPr>
      </w:pPr>
      <w:r w:rsidRPr="76FF1DC5">
        <w:rPr>
          <w:rFonts w:ascii="Palatino" w:hAnsi="Palatino"/>
        </w:rPr>
        <w:t>Orient people to an imaginary map on the floor of your county or region ask people to stand on the imaginary map where they currently live. Don’t fuss too much; let participants sort themselves out to get a rough idea who is where and who is near whom. You might bring in a printed map of your region or county or project onto screen.</w:t>
      </w:r>
    </w:p>
    <w:p w14:paraId="6E667C47" w14:textId="77777777" w:rsidR="004B4F6E" w:rsidRPr="004B4F6E" w:rsidRDefault="004B4F6E" w:rsidP="0046389E">
      <w:pPr>
        <w:rPr>
          <w:rFonts w:ascii="Palatino" w:hAnsi="Palatino"/>
        </w:rPr>
      </w:pPr>
    </w:p>
    <w:p w14:paraId="473A0D23" w14:textId="024CD054" w:rsidR="004B2C8C" w:rsidRPr="004B4F6E" w:rsidRDefault="004B4F6E" w:rsidP="004B4F6E">
      <w:pPr>
        <w:pStyle w:val="Heading1"/>
        <w:rPr>
          <w:rFonts w:ascii="Palatino" w:hAnsi="Palatino"/>
          <w:bCs/>
          <w:sz w:val="24"/>
        </w:rPr>
      </w:pPr>
      <w:r w:rsidRPr="004B4F6E">
        <w:rPr>
          <w:rFonts w:ascii="Palatino" w:hAnsi="Palatino"/>
          <w:bCs/>
          <w:sz w:val="24"/>
        </w:rPr>
        <w:t xml:space="preserve">Further conclude by asking </w:t>
      </w:r>
      <w:r w:rsidR="004B2C8C" w:rsidRPr="004B4F6E">
        <w:rPr>
          <w:rFonts w:ascii="Palatino" w:hAnsi="Palatino"/>
          <w:bCs/>
          <w:sz w:val="24"/>
        </w:rPr>
        <w:t>participants to reflect on key take home points from today and any lingering questions.</w:t>
      </w:r>
      <w:r w:rsidRPr="004B4F6E">
        <w:rPr>
          <w:rFonts w:ascii="Palatino" w:hAnsi="Palatino"/>
          <w:bCs/>
          <w:sz w:val="24"/>
        </w:rPr>
        <w:t xml:space="preserve"> </w:t>
      </w:r>
      <w:r w:rsidR="004B2C8C" w:rsidRPr="004B4F6E">
        <w:rPr>
          <w:rFonts w:ascii="Palatino" w:hAnsi="Palatino"/>
          <w:sz w:val="24"/>
        </w:rPr>
        <w:t xml:space="preserve">Direct participants’ attention to the items listed under </w:t>
      </w:r>
      <w:r w:rsidR="004B2C8C" w:rsidRPr="004B4F6E">
        <w:rPr>
          <w:rFonts w:ascii="Palatino" w:hAnsi="Palatino"/>
          <w:b/>
          <w:sz w:val="24"/>
        </w:rPr>
        <w:t xml:space="preserve">After Session </w:t>
      </w:r>
      <w:r w:rsidR="004B2C8C" w:rsidRPr="004B4F6E">
        <w:rPr>
          <w:rFonts w:ascii="Palatino" w:hAnsi="Palatino"/>
          <w:bCs/>
          <w:sz w:val="24"/>
        </w:rPr>
        <w:t xml:space="preserve">in their </w:t>
      </w:r>
      <w:r w:rsidR="004B2C8C" w:rsidRPr="004B4F6E">
        <w:rPr>
          <w:rFonts w:ascii="Palatino" w:hAnsi="Palatino"/>
          <w:sz w:val="24"/>
        </w:rPr>
        <w:t>Participant Guide</w:t>
      </w:r>
      <w:r w:rsidR="004B2C8C" w:rsidRPr="004B4F6E">
        <w:rPr>
          <w:rFonts w:ascii="Palatino" w:hAnsi="Palatino"/>
          <w:bCs/>
          <w:sz w:val="24"/>
        </w:rPr>
        <w:t>.</w:t>
      </w:r>
    </w:p>
    <w:p w14:paraId="39DDEA40" w14:textId="77777777" w:rsidR="004B2C8C" w:rsidRPr="004B4F6E" w:rsidRDefault="004B2C8C" w:rsidP="004B2C8C">
      <w:pPr>
        <w:rPr>
          <w:rFonts w:ascii="Palatino" w:hAnsi="Palatino"/>
          <w:b/>
          <w:bCs/>
        </w:rPr>
      </w:pPr>
    </w:p>
    <w:p w14:paraId="11706CA6" w14:textId="76880308" w:rsidR="004B2C8C" w:rsidRPr="004B4F6E" w:rsidRDefault="004B2C8C" w:rsidP="004B2C8C">
      <w:pPr>
        <w:rPr>
          <w:rFonts w:ascii="Palatino" w:hAnsi="Palatino"/>
          <w:b/>
          <w:bCs/>
        </w:rPr>
      </w:pPr>
      <w:r w:rsidRPr="004B4F6E">
        <w:rPr>
          <w:rFonts w:ascii="Palatino" w:hAnsi="Palatino"/>
          <w:b/>
          <w:bCs/>
        </w:rPr>
        <w:t xml:space="preserve">Task </w:t>
      </w:r>
      <w:r w:rsidR="002D786C">
        <w:rPr>
          <w:rFonts w:ascii="Palatino" w:hAnsi="Palatino"/>
          <w:b/>
          <w:bCs/>
        </w:rPr>
        <w:t>7</w:t>
      </w:r>
      <w:r w:rsidRPr="004B4F6E">
        <w:rPr>
          <w:rFonts w:ascii="Palatino" w:hAnsi="Palatino"/>
          <w:b/>
          <w:bCs/>
        </w:rPr>
        <w:t>: Program Evaluation/Feedback (5 minutes)</w:t>
      </w:r>
    </w:p>
    <w:p w14:paraId="2104D627" w14:textId="77777777" w:rsidR="004B2C8C" w:rsidRPr="004B4F6E" w:rsidRDefault="004B2C8C" w:rsidP="004B2C8C">
      <w:pPr>
        <w:rPr>
          <w:rFonts w:ascii="Palatino" w:hAnsi="Palatino"/>
          <w:bCs/>
        </w:rPr>
      </w:pPr>
      <w:r w:rsidRPr="004B4F6E">
        <w:rPr>
          <w:rFonts w:ascii="Palatino" w:hAnsi="Palatino"/>
          <w:bCs/>
        </w:rPr>
        <w:t>Provide participants with an avenue to give feedback and data for your program evaluation and reporting. See section below on Program Evaluation/Feedback.</w:t>
      </w:r>
    </w:p>
    <w:p w14:paraId="51985256" w14:textId="77777777" w:rsidR="004B2C8C" w:rsidRPr="004B4F6E" w:rsidRDefault="004B2C8C" w:rsidP="004B2C8C">
      <w:pPr>
        <w:rPr>
          <w:rFonts w:ascii="Palatino" w:hAnsi="Palatino"/>
          <w:b/>
          <w:bCs/>
        </w:rPr>
      </w:pPr>
    </w:p>
    <w:p w14:paraId="5B9B819C" w14:textId="411AD95F" w:rsidR="004B2C8C" w:rsidRPr="004B4F6E" w:rsidRDefault="004B2C8C" w:rsidP="004B2C8C">
      <w:pPr>
        <w:rPr>
          <w:rFonts w:ascii="Palatino" w:hAnsi="Palatino"/>
          <w:b/>
          <w:bCs/>
        </w:rPr>
      </w:pPr>
      <w:r w:rsidRPr="004B4F6E">
        <w:rPr>
          <w:rFonts w:ascii="Palatino" w:hAnsi="Palatino"/>
          <w:b/>
          <w:bCs/>
        </w:rPr>
        <w:t xml:space="preserve">Task </w:t>
      </w:r>
      <w:r w:rsidR="002D786C">
        <w:rPr>
          <w:rFonts w:ascii="Palatino" w:hAnsi="Palatino"/>
          <w:b/>
          <w:bCs/>
        </w:rPr>
        <w:t>8</w:t>
      </w:r>
      <w:r w:rsidRPr="004B4F6E">
        <w:rPr>
          <w:rFonts w:ascii="Palatino" w:hAnsi="Palatino"/>
          <w:b/>
          <w:bCs/>
        </w:rPr>
        <w:t>: Participant Evaluation/Knowledge Check (part of participant’s After Session work)</w:t>
      </w:r>
    </w:p>
    <w:p w14:paraId="503C17D0" w14:textId="6DB402A8" w:rsidR="00E30BA8" w:rsidRPr="004B4F6E" w:rsidRDefault="004B2C8C" w:rsidP="008F2F24">
      <w:pPr>
        <w:rPr>
          <w:rFonts w:ascii="Palatino" w:hAnsi="Palatino"/>
          <w:b/>
          <w:bCs/>
        </w:rPr>
      </w:pPr>
      <w:r w:rsidRPr="004B4F6E">
        <w:rPr>
          <w:rFonts w:ascii="Palatino" w:hAnsi="Palatino"/>
          <w:bCs/>
        </w:rPr>
        <w:t>Provide an avenue for participants to assess what they know. See section below on Participant Evaluation/Knowledge Check</w:t>
      </w:r>
      <w:r w:rsidRPr="004B4F6E">
        <w:rPr>
          <w:rFonts w:ascii="Palatino" w:hAnsi="Palatino"/>
          <w:b/>
          <w:bCs/>
        </w:rPr>
        <w:t xml:space="preserve">. </w:t>
      </w:r>
    </w:p>
    <w:p w14:paraId="2DD6D195" w14:textId="57D0E4C9" w:rsidR="0046389E" w:rsidRDefault="0046389E" w:rsidP="008F2F24">
      <w:pPr>
        <w:rPr>
          <w:rFonts w:ascii="Palatino" w:hAnsi="Palatino"/>
          <w:b/>
          <w:bCs/>
        </w:rPr>
      </w:pPr>
    </w:p>
    <w:p w14:paraId="03E5DE05" w14:textId="248327FB" w:rsidR="002D786C" w:rsidRDefault="002D786C" w:rsidP="008F2F24">
      <w:pPr>
        <w:rPr>
          <w:rFonts w:ascii="Palatino" w:hAnsi="Palatino"/>
          <w:b/>
          <w:bCs/>
        </w:rPr>
      </w:pPr>
    </w:p>
    <w:p w14:paraId="56A18A92" w14:textId="77777777" w:rsidR="002D786C" w:rsidRPr="00C513EB" w:rsidRDefault="002D786C" w:rsidP="008F2F24">
      <w:pPr>
        <w:rPr>
          <w:rFonts w:ascii="Palatino" w:hAnsi="Palatino"/>
          <w:b/>
          <w:bCs/>
        </w:rPr>
      </w:pPr>
    </w:p>
    <w:p w14:paraId="3BDD0F1C" w14:textId="76863B4C" w:rsidR="001A1118" w:rsidRPr="000664DF" w:rsidRDefault="008F2F24" w:rsidP="000664DF">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After </w:t>
      </w:r>
      <w:r w:rsidRPr="0063240E">
        <w:rPr>
          <w:rFonts w:ascii="Palatino" w:hAnsi="Palatino"/>
          <w:b/>
          <w:bCs/>
          <w:sz w:val="32"/>
          <w:szCs w:val="32"/>
        </w:rPr>
        <w:t>Session</w:t>
      </w:r>
    </w:p>
    <w:p w14:paraId="72E8024A" w14:textId="641FCD35" w:rsidR="008F2F24" w:rsidRPr="008F2F24" w:rsidRDefault="008F2F24" w:rsidP="008F2F24">
      <w:pPr>
        <w:ind w:right="-115"/>
        <w:rPr>
          <w:rFonts w:ascii="Palatino" w:hAnsi="Palatino"/>
          <w:b/>
          <w:bCs/>
          <w:sz w:val="28"/>
          <w:szCs w:val="28"/>
          <w:u w:val="single"/>
        </w:rPr>
      </w:pPr>
      <w:r>
        <w:rPr>
          <w:rFonts w:ascii="Palatino" w:hAnsi="Palatino"/>
          <w:b/>
          <w:bCs/>
        </w:rPr>
        <w:t>Total time for follow-up</w:t>
      </w:r>
      <w:r w:rsidRPr="00021C99">
        <w:rPr>
          <w:rFonts w:ascii="Palatino" w:hAnsi="Palatino"/>
          <w:b/>
          <w:bCs/>
        </w:rPr>
        <w:t xml:space="preserve"> will vary; minimally </w:t>
      </w:r>
      <w:r>
        <w:rPr>
          <w:rFonts w:ascii="Palatino" w:hAnsi="Palatino"/>
          <w:b/>
          <w:bCs/>
        </w:rPr>
        <w:t xml:space="preserve">2 </w:t>
      </w:r>
      <w:r w:rsidRPr="00FB1D2B">
        <w:rPr>
          <w:rFonts w:ascii="Palatino" w:hAnsi="Palatino"/>
          <w:b/>
        </w:rPr>
        <w:t>hours</w:t>
      </w:r>
      <w:r>
        <w:rPr>
          <w:rFonts w:ascii="Palatino" w:hAnsi="Palatino"/>
          <w:b/>
        </w:rPr>
        <w:t>.</w:t>
      </w:r>
    </w:p>
    <w:p w14:paraId="65D97616" w14:textId="77777777" w:rsidR="004049C3" w:rsidRDefault="004049C3" w:rsidP="004049C3">
      <w:pPr>
        <w:ind w:right="-115"/>
        <w:rPr>
          <w:rFonts w:ascii="Palatino" w:hAnsi="Palatino"/>
          <w:b/>
          <w:bCs/>
        </w:rPr>
      </w:pPr>
    </w:p>
    <w:p w14:paraId="0A7D5934" w14:textId="7EFCE591" w:rsidR="00202006" w:rsidRPr="00021C99" w:rsidRDefault="00202006" w:rsidP="00202006">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after session (1 hour)</w:t>
      </w:r>
    </w:p>
    <w:p w14:paraId="2BF2FCB7" w14:textId="4E3D2668" w:rsidR="00202006" w:rsidRDefault="001A5789" w:rsidP="00202006">
      <w:pPr>
        <w:rPr>
          <w:rFonts w:ascii="Palatino" w:hAnsi="Palatino"/>
          <w:bCs/>
        </w:rPr>
      </w:pPr>
      <w:r>
        <w:rPr>
          <w:rFonts w:ascii="Palatino" w:hAnsi="Palatino"/>
          <w:bCs/>
        </w:rPr>
        <w:t>F</w:t>
      </w:r>
      <w:r w:rsidR="00D5712A">
        <w:rPr>
          <w:rFonts w:ascii="Palatino" w:hAnsi="Palatino"/>
          <w:bCs/>
        </w:rPr>
        <w:t>ollow-up</w:t>
      </w:r>
      <w:r>
        <w:rPr>
          <w:rFonts w:ascii="Palatino" w:hAnsi="Palatino"/>
          <w:bCs/>
        </w:rPr>
        <w:t xml:space="preserve"> on unanswered content </w:t>
      </w:r>
      <w:r w:rsidR="00D5712A">
        <w:rPr>
          <w:rFonts w:ascii="Palatino" w:hAnsi="Palatino"/>
          <w:bCs/>
        </w:rPr>
        <w:t xml:space="preserve">questions </w:t>
      </w:r>
      <w:r>
        <w:rPr>
          <w:rFonts w:ascii="Palatino" w:hAnsi="Palatino"/>
          <w:bCs/>
        </w:rPr>
        <w:t xml:space="preserve">that emerged during </w:t>
      </w:r>
      <w:r w:rsidR="00412136">
        <w:rPr>
          <w:rFonts w:ascii="Palatino" w:hAnsi="Palatino"/>
          <w:bCs/>
        </w:rPr>
        <w:t xml:space="preserve">the </w:t>
      </w:r>
      <w:r>
        <w:rPr>
          <w:rFonts w:ascii="Palatino" w:hAnsi="Palatino"/>
          <w:bCs/>
        </w:rPr>
        <w:t>session</w:t>
      </w:r>
      <w:r w:rsidR="00412136">
        <w:rPr>
          <w:rFonts w:ascii="Palatino" w:hAnsi="Palatino"/>
          <w:bCs/>
        </w:rPr>
        <w:t xml:space="preserve"> and </w:t>
      </w:r>
      <w:r>
        <w:rPr>
          <w:rFonts w:ascii="Palatino" w:hAnsi="Palatino"/>
          <w:bCs/>
        </w:rPr>
        <w:t>provide feedback on the knowledge check.</w:t>
      </w:r>
    </w:p>
    <w:p w14:paraId="6880B35C" w14:textId="77777777" w:rsidR="001A5789" w:rsidRDefault="001A5789" w:rsidP="004049C3">
      <w:pPr>
        <w:ind w:right="-115"/>
        <w:rPr>
          <w:rFonts w:ascii="Palatino" w:hAnsi="Palatino"/>
          <w:b/>
          <w:bCs/>
        </w:rPr>
      </w:pPr>
    </w:p>
    <w:p w14:paraId="4286EC27" w14:textId="44A96B04" w:rsidR="004049C3" w:rsidRPr="004049C3" w:rsidRDefault="004049C3" w:rsidP="004049C3">
      <w:pPr>
        <w:ind w:right="-115"/>
        <w:rPr>
          <w:rFonts w:ascii="Palatino" w:hAnsi="Palatino"/>
          <w:b/>
          <w:bCs/>
        </w:rPr>
      </w:pPr>
      <w:r>
        <w:rPr>
          <w:rFonts w:ascii="Palatino" w:hAnsi="Palatino"/>
          <w:b/>
          <w:bCs/>
        </w:rPr>
        <w:t xml:space="preserve">Consider Program </w:t>
      </w:r>
      <w:r w:rsidR="00AF326B">
        <w:rPr>
          <w:rFonts w:ascii="Palatino" w:hAnsi="Palatino"/>
          <w:b/>
          <w:bCs/>
        </w:rPr>
        <w:t>Evaluation/</w:t>
      </w:r>
      <w:r>
        <w:rPr>
          <w:rFonts w:ascii="Palatino" w:hAnsi="Palatino"/>
          <w:b/>
          <w:bCs/>
        </w:rPr>
        <w:t>Feedback</w:t>
      </w:r>
      <w:r>
        <w:rPr>
          <w:rFonts w:ascii="Palatino" w:hAnsi="Palatino"/>
          <w:b/>
        </w:rPr>
        <w:t xml:space="preserve"> </w:t>
      </w:r>
      <w:r>
        <w:rPr>
          <w:rFonts w:ascii="Palatino" w:hAnsi="Palatino"/>
          <w:b/>
          <w:bCs/>
        </w:rPr>
        <w:t>(1 hour)</w:t>
      </w:r>
    </w:p>
    <w:p w14:paraId="1FF606AC" w14:textId="27ECA622" w:rsidR="004049C3" w:rsidRDefault="00AF326B" w:rsidP="004049C3">
      <w:pPr>
        <w:ind w:right="-115"/>
        <w:rPr>
          <w:rFonts w:ascii="Palatino" w:hAnsi="Palatino"/>
          <w:bCs/>
        </w:rPr>
      </w:pPr>
      <w:r>
        <w:rPr>
          <w:rFonts w:ascii="Palatino" w:hAnsi="Palatino"/>
          <w:bCs/>
        </w:rPr>
        <w:t xml:space="preserve">Summarize the feedback and data you received from participants for your program reporting and or future planning needs. See section below on </w:t>
      </w:r>
      <w:r w:rsidRPr="00A376AB">
        <w:rPr>
          <w:rFonts w:ascii="Palatino" w:hAnsi="Palatino"/>
          <w:bCs/>
        </w:rPr>
        <w:t>Program Evaluation/Feedback</w:t>
      </w:r>
      <w:r>
        <w:rPr>
          <w:rFonts w:ascii="Palatino" w:hAnsi="Palatino"/>
          <w:bCs/>
        </w:rPr>
        <w:t>.</w:t>
      </w:r>
    </w:p>
    <w:p w14:paraId="26F3CF2B" w14:textId="77777777" w:rsidR="00E30BA8" w:rsidRDefault="00E30BA8" w:rsidP="00C65E43">
      <w:pPr>
        <w:rPr>
          <w:rFonts w:ascii="Palatino" w:hAnsi="Palatino"/>
        </w:rPr>
      </w:pPr>
    </w:p>
    <w:p w14:paraId="785F0BA3" w14:textId="3CAE3939" w:rsidR="00EC4AFA" w:rsidRPr="00AF326B" w:rsidRDefault="000779F2" w:rsidP="00AF326B">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Materials and Supplies</w:t>
      </w:r>
    </w:p>
    <w:p w14:paraId="1C297009" w14:textId="77777777" w:rsidR="00C65E43" w:rsidRPr="00FF32D9" w:rsidRDefault="00C65E43" w:rsidP="00C65E43">
      <w:pPr>
        <w:rPr>
          <w:rFonts w:ascii="Palatino" w:hAnsi="Palatino"/>
          <w:b/>
          <w:bCs/>
        </w:rPr>
      </w:pPr>
      <w:r w:rsidRPr="00FF32D9">
        <w:rPr>
          <w:rFonts w:ascii="Palatino" w:hAnsi="Palatino"/>
          <w:b/>
          <w:bCs/>
        </w:rPr>
        <w:t>General Materials List</w:t>
      </w:r>
    </w:p>
    <w:p w14:paraId="61478ED1" w14:textId="77777777" w:rsidR="00C8469F" w:rsidRPr="00346BFD" w:rsidRDefault="00C8469F" w:rsidP="00C8469F">
      <w:pPr>
        <w:rPr>
          <w:rFonts w:ascii="Palatino" w:hAnsi="Palatino"/>
        </w:rPr>
      </w:pPr>
      <w:r w:rsidRPr="00346BFD">
        <w:rPr>
          <w:rFonts w:ascii="Palatino" w:hAnsi="Palatino"/>
        </w:rPr>
        <w:t>Facilitator notes</w:t>
      </w:r>
      <w:r w:rsidRPr="00346BFD">
        <w:rPr>
          <w:rFonts w:ascii="Palatino" w:hAnsi="Palatino"/>
        </w:rPr>
        <w:tab/>
        <w:t>Markers</w:t>
      </w:r>
      <w:r w:rsidRPr="00346BFD">
        <w:rPr>
          <w:rFonts w:ascii="Palatino" w:hAnsi="Palatino"/>
        </w:rPr>
        <w:tab/>
      </w:r>
      <w:r w:rsidRPr="00346BFD">
        <w:rPr>
          <w:rFonts w:ascii="Palatino" w:hAnsi="Palatino"/>
        </w:rPr>
        <w:tab/>
      </w:r>
      <w:r w:rsidRPr="00346BFD">
        <w:rPr>
          <w:rFonts w:ascii="Palatino" w:hAnsi="Palatino"/>
        </w:rPr>
        <w:tab/>
        <w:t>Index cards</w:t>
      </w:r>
      <w:r w:rsidRPr="00346BFD">
        <w:rPr>
          <w:rFonts w:ascii="Palatino" w:hAnsi="Palatino"/>
        </w:rPr>
        <w:tab/>
      </w:r>
      <w:r w:rsidRPr="00346BFD">
        <w:rPr>
          <w:rFonts w:ascii="Palatino" w:hAnsi="Palatino"/>
        </w:rPr>
        <w:tab/>
      </w:r>
      <w:r w:rsidRPr="00346BFD">
        <w:rPr>
          <w:rFonts w:ascii="Palatino" w:hAnsi="Palatino"/>
        </w:rPr>
        <w:tab/>
        <w:t>Pens</w:t>
      </w:r>
    </w:p>
    <w:p w14:paraId="113ED16E" w14:textId="18D8DBF6" w:rsidR="00C8469F" w:rsidRPr="00346BFD" w:rsidRDefault="00C8469F" w:rsidP="00C8469F">
      <w:pPr>
        <w:rPr>
          <w:rFonts w:ascii="Palatino" w:hAnsi="Palatino"/>
        </w:rPr>
      </w:pPr>
      <w:r w:rsidRPr="00346BFD">
        <w:rPr>
          <w:rFonts w:ascii="Palatino" w:hAnsi="Palatino"/>
        </w:rPr>
        <w:t>Highlighters</w:t>
      </w:r>
      <w:r w:rsidRPr="00346BFD">
        <w:rPr>
          <w:rFonts w:ascii="Palatino" w:hAnsi="Palatino"/>
        </w:rPr>
        <w:tab/>
      </w:r>
      <w:r w:rsidRPr="00346BFD">
        <w:rPr>
          <w:rFonts w:ascii="Palatino" w:hAnsi="Palatino"/>
        </w:rPr>
        <w:tab/>
        <w:t>Flip chart paper</w:t>
      </w:r>
      <w:r w:rsidRPr="00346BFD">
        <w:rPr>
          <w:rFonts w:ascii="Palatino" w:hAnsi="Palatino"/>
        </w:rPr>
        <w:tab/>
      </w:r>
      <w:r w:rsidRPr="00346BFD">
        <w:rPr>
          <w:rFonts w:ascii="Palatino" w:hAnsi="Palatino"/>
        </w:rPr>
        <w:tab/>
        <w:t>Name tags</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Pr>
          <w:rFonts w:ascii="Palatino" w:hAnsi="Palatino"/>
        </w:rPr>
        <w:tab/>
      </w:r>
      <w:r w:rsidR="003E6115" w:rsidRPr="00346BFD">
        <w:rPr>
          <w:rFonts w:ascii="Palatino" w:hAnsi="Palatino"/>
        </w:rPr>
        <w:t>Feedback Forms</w:t>
      </w:r>
    </w:p>
    <w:p w14:paraId="26BC28D2" w14:textId="1D6890D1" w:rsidR="003E6115" w:rsidRPr="00346BFD" w:rsidRDefault="00C8469F" w:rsidP="003E6115">
      <w:pPr>
        <w:rPr>
          <w:rFonts w:ascii="Palatino" w:hAnsi="Palatino"/>
        </w:rPr>
      </w:pPr>
      <w:r w:rsidRPr="00346BFD">
        <w:rPr>
          <w:rFonts w:ascii="Palatino" w:hAnsi="Palatino"/>
        </w:rPr>
        <w:t>Post-it® notes</w:t>
      </w:r>
      <w:r w:rsidRPr="00346BFD">
        <w:rPr>
          <w:rFonts w:ascii="Palatino" w:hAnsi="Palatino"/>
        </w:rPr>
        <w:tab/>
        <w:t>Masking tape</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sidRPr="00346BFD">
        <w:rPr>
          <w:rFonts w:ascii="Palatino" w:hAnsi="Palatino"/>
        </w:rPr>
        <w:t>Computer/Internet/Projector</w:t>
      </w:r>
    </w:p>
    <w:p w14:paraId="75BE89E9" w14:textId="4F8853E7" w:rsidR="00C2656E" w:rsidRPr="003E6115" w:rsidRDefault="00C8469F" w:rsidP="00C65E43">
      <w:pPr>
        <w:rPr>
          <w:rFonts w:ascii="Palatino" w:hAnsi="Palatino"/>
        </w:rPr>
      </w:pPr>
      <w:r w:rsidRPr="00346BFD">
        <w:rPr>
          <w:rFonts w:ascii="Palatino" w:hAnsi="Palatino"/>
        </w:rPr>
        <w:tab/>
      </w:r>
      <w:r w:rsidRPr="00346BFD">
        <w:rPr>
          <w:rFonts w:ascii="Palatino" w:hAnsi="Palatino"/>
        </w:rPr>
        <w:tab/>
      </w:r>
    </w:p>
    <w:p w14:paraId="58CB457B" w14:textId="4C27DDAA" w:rsidR="00C65E43" w:rsidRPr="00FF32D9" w:rsidRDefault="00C65E43" w:rsidP="00C65E43">
      <w:pPr>
        <w:rPr>
          <w:rFonts w:ascii="Palatino" w:hAnsi="Palatino"/>
          <w:b/>
          <w:bCs/>
        </w:rPr>
      </w:pPr>
      <w:r w:rsidRPr="00FF32D9">
        <w:rPr>
          <w:rFonts w:ascii="Palatino" w:hAnsi="Palatino"/>
          <w:b/>
          <w:bCs/>
        </w:rPr>
        <w:t>Materials by Task</w:t>
      </w:r>
      <w:r w:rsidR="001A1118">
        <w:rPr>
          <w:rFonts w:ascii="Palatino" w:hAnsi="Palatino"/>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FF32D9" w14:paraId="6A9675F5" w14:textId="77777777" w:rsidTr="76FF1DC5">
        <w:tc>
          <w:tcPr>
            <w:tcW w:w="9962" w:type="dxa"/>
          </w:tcPr>
          <w:p w14:paraId="21FACB93" w14:textId="77777777" w:rsidR="00BE0564" w:rsidRPr="00CC24D8" w:rsidRDefault="00BE0564" w:rsidP="00BE0564">
            <w:pPr>
              <w:ind w:right="-115"/>
              <w:rPr>
                <w:rFonts w:ascii="Palatino" w:hAnsi="Palatino"/>
                <w:bCs/>
              </w:rPr>
            </w:pPr>
            <w:r w:rsidRPr="00CC24D8">
              <w:rPr>
                <w:rFonts w:ascii="Palatino" w:hAnsi="Palatino"/>
                <w:bCs/>
              </w:rPr>
              <w:t>Before Session Tasks</w:t>
            </w:r>
          </w:p>
          <w:p w14:paraId="4924D450" w14:textId="4A9CC8EA" w:rsidR="00E30BA8" w:rsidRDefault="00E30BA8" w:rsidP="0059567C">
            <w:pPr>
              <w:pStyle w:val="ListParagraph"/>
              <w:numPr>
                <w:ilvl w:val="0"/>
                <w:numId w:val="3"/>
              </w:numPr>
              <w:rPr>
                <w:rFonts w:ascii="Palatino" w:hAnsi="Palatino"/>
                <w:bCs/>
              </w:rPr>
            </w:pPr>
            <w:r>
              <w:rPr>
                <w:rFonts w:ascii="Palatino" w:hAnsi="Palatino"/>
                <w:bCs/>
              </w:rPr>
              <w:lastRenderedPageBreak/>
              <w:t xml:space="preserve">Materials found in </w:t>
            </w:r>
            <w:r w:rsidRPr="00AF326B">
              <w:rPr>
                <w:rFonts w:ascii="Palatino" w:hAnsi="Palatino"/>
                <w:bCs/>
              </w:rPr>
              <w:t>Learning Library</w:t>
            </w:r>
            <w:r>
              <w:rPr>
                <w:rFonts w:ascii="Palatino" w:hAnsi="Palatino"/>
                <w:bCs/>
              </w:rPr>
              <w:t>:</w:t>
            </w:r>
          </w:p>
          <w:p w14:paraId="2DA6D506" w14:textId="77777777" w:rsidR="00A6160D" w:rsidRPr="00A6160D" w:rsidRDefault="00E30BA8" w:rsidP="00A6160D">
            <w:pPr>
              <w:pStyle w:val="ListParagraph"/>
              <w:numPr>
                <w:ilvl w:val="1"/>
                <w:numId w:val="3"/>
              </w:numPr>
              <w:rPr>
                <w:rFonts w:ascii="Palatino" w:hAnsi="Palatino"/>
                <w:bCs/>
              </w:rPr>
            </w:pPr>
            <w:r w:rsidRPr="00A6160D">
              <w:rPr>
                <w:rFonts w:ascii="Palatino" w:hAnsi="Palatino"/>
                <w:bCs/>
              </w:rPr>
              <w:t xml:space="preserve">Module </w:t>
            </w:r>
            <w:r w:rsidR="00A6160D" w:rsidRPr="00A6160D">
              <w:rPr>
                <w:rFonts w:ascii="Palatino" w:hAnsi="Palatino"/>
                <w:bCs/>
              </w:rPr>
              <w:t>0</w:t>
            </w:r>
            <w:r w:rsidRPr="00A6160D">
              <w:rPr>
                <w:rFonts w:ascii="Palatino" w:hAnsi="Palatino"/>
                <w:bCs/>
              </w:rPr>
              <w:t xml:space="preserve">: Section </w:t>
            </w:r>
            <w:r w:rsidR="00A6160D" w:rsidRPr="00A6160D">
              <w:rPr>
                <w:rFonts w:ascii="Palatino" w:hAnsi="Palatino"/>
                <w:bCs/>
              </w:rPr>
              <w:t>1</w:t>
            </w:r>
            <w:r w:rsidRPr="00A6160D">
              <w:rPr>
                <w:rFonts w:ascii="Palatino" w:hAnsi="Palatino"/>
                <w:bCs/>
              </w:rPr>
              <w:t xml:space="preserve"> </w:t>
            </w:r>
            <w:r w:rsidR="00A6160D" w:rsidRPr="00A6160D">
              <w:rPr>
                <w:rFonts w:ascii="Palatino" w:hAnsi="Palatino"/>
                <w:bCs/>
              </w:rPr>
              <w:t xml:space="preserve">Adult Learning and Peer Learning Networks </w:t>
            </w:r>
          </w:p>
          <w:p w14:paraId="5EA13C62" w14:textId="1C276051" w:rsidR="00BE0564" w:rsidRPr="00627A3E" w:rsidRDefault="004B2389" w:rsidP="00A6160D">
            <w:pPr>
              <w:pStyle w:val="ListParagraph"/>
              <w:numPr>
                <w:ilvl w:val="1"/>
                <w:numId w:val="3"/>
              </w:numPr>
              <w:rPr>
                <w:rFonts w:ascii="Palatino" w:hAnsi="Palatino"/>
                <w:bCs/>
              </w:rPr>
            </w:pPr>
            <w:r w:rsidRPr="00AF326B">
              <w:rPr>
                <w:rFonts w:ascii="Palatino" w:hAnsi="Palatino"/>
                <w:bCs/>
              </w:rPr>
              <w:t>Evaluation Toolkit</w:t>
            </w:r>
          </w:p>
        </w:tc>
      </w:tr>
      <w:tr w:rsidR="00C65E43" w:rsidRPr="00FF32D9" w14:paraId="52CFF350" w14:textId="77777777" w:rsidTr="76FF1DC5">
        <w:tc>
          <w:tcPr>
            <w:tcW w:w="9962" w:type="dxa"/>
          </w:tcPr>
          <w:p w14:paraId="2D6026CF" w14:textId="0E128788" w:rsidR="00C65E43" w:rsidRDefault="00C65E43" w:rsidP="00520F28">
            <w:pPr>
              <w:rPr>
                <w:rFonts w:ascii="Palatino" w:hAnsi="Palatino"/>
                <w:bCs/>
              </w:rPr>
            </w:pPr>
            <w:r>
              <w:rPr>
                <w:rFonts w:ascii="Palatino" w:hAnsi="Palatino"/>
                <w:bCs/>
              </w:rPr>
              <w:lastRenderedPageBreak/>
              <w:t xml:space="preserve">Task 1 - </w:t>
            </w:r>
            <w:r w:rsidR="001731C5" w:rsidRPr="001731C5">
              <w:rPr>
                <w:rFonts w:ascii="Palatino" w:hAnsi="Palatino"/>
                <w:bCs/>
              </w:rPr>
              <w:t>Opening and Introduction</w:t>
            </w:r>
            <w:r w:rsidR="001A1118">
              <w:rPr>
                <w:rFonts w:ascii="Palatino" w:hAnsi="Palatino"/>
                <w:bCs/>
              </w:rPr>
              <w:t xml:space="preserve"> </w:t>
            </w:r>
          </w:p>
          <w:p w14:paraId="0F1B3DA6" w14:textId="3B8E37B3" w:rsidR="00627A3E" w:rsidRDefault="00627A3E" w:rsidP="0059567C">
            <w:pPr>
              <w:pStyle w:val="ListParagraph"/>
              <w:numPr>
                <w:ilvl w:val="0"/>
                <w:numId w:val="4"/>
              </w:numPr>
              <w:ind w:left="776"/>
              <w:rPr>
                <w:rFonts w:ascii="Palatino" w:hAnsi="Palatino"/>
              </w:rPr>
            </w:pPr>
            <w:r w:rsidRPr="00326633">
              <w:rPr>
                <w:rFonts w:ascii="Palatino" w:hAnsi="Palatino"/>
              </w:rPr>
              <w:t>Participant Guide</w:t>
            </w:r>
            <w:r>
              <w:rPr>
                <w:rFonts w:ascii="Palatino" w:hAnsi="Palatino"/>
              </w:rPr>
              <w:t xml:space="preserve"> </w:t>
            </w:r>
          </w:p>
          <w:p w14:paraId="59FBA47E" w14:textId="096A4F77" w:rsidR="00A6160D" w:rsidRPr="00326633" w:rsidRDefault="00A6160D" w:rsidP="0059567C">
            <w:pPr>
              <w:pStyle w:val="ListParagraph"/>
              <w:numPr>
                <w:ilvl w:val="0"/>
                <w:numId w:val="4"/>
              </w:numPr>
              <w:ind w:left="776"/>
              <w:rPr>
                <w:rFonts w:ascii="Palatino" w:hAnsi="Palatino"/>
              </w:rPr>
            </w:pPr>
            <w:r>
              <w:rPr>
                <w:rFonts w:ascii="Palatino" w:hAnsi="Palatino"/>
              </w:rPr>
              <w:t xml:space="preserve">Fact Sheet </w:t>
            </w:r>
            <w:r w:rsidRPr="00A6160D">
              <w:rPr>
                <w:rFonts w:ascii="Palatino" w:hAnsi="Palatino"/>
                <w:bCs/>
                <w:i/>
              </w:rPr>
              <w:t>Our Ground Rules for Engagement</w:t>
            </w:r>
          </w:p>
          <w:p w14:paraId="72737803" w14:textId="755F9D15" w:rsidR="001731C5" w:rsidRPr="00627A3E" w:rsidRDefault="00627A3E" w:rsidP="0059567C">
            <w:pPr>
              <w:pStyle w:val="ListParagraph"/>
              <w:numPr>
                <w:ilvl w:val="0"/>
                <w:numId w:val="4"/>
              </w:numPr>
              <w:ind w:left="776"/>
              <w:rPr>
                <w:rFonts w:ascii="Palatino" w:hAnsi="Palatino"/>
              </w:rPr>
            </w:pPr>
            <w:r w:rsidRPr="00326633">
              <w:rPr>
                <w:rFonts w:ascii="Palatino" w:hAnsi="Palatino"/>
              </w:rPr>
              <w:t>Session Slides and Facilitator Notes</w:t>
            </w:r>
          </w:p>
        </w:tc>
      </w:tr>
      <w:tr w:rsidR="00C65E43" w:rsidRPr="00FF32D9" w14:paraId="41D7CE21" w14:textId="77777777" w:rsidTr="76FF1DC5">
        <w:tc>
          <w:tcPr>
            <w:tcW w:w="9962" w:type="dxa"/>
          </w:tcPr>
          <w:p w14:paraId="0EB63761" w14:textId="2A3B019E" w:rsidR="00C65E43" w:rsidRPr="00AF326B" w:rsidRDefault="00C65E43" w:rsidP="00AF326B">
            <w:pPr>
              <w:rPr>
                <w:rFonts w:ascii="Palatino" w:hAnsi="Palatino"/>
                <w:bCs/>
              </w:rPr>
            </w:pPr>
            <w:r w:rsidRPr="00AF326B">
              <w:rPr>
                <w:rFonts w:ascii="Palatino" w:hAnsi="Palatino"/>
                <w:bCs/>
              </w:rPr>
              <w:t xml:space="preserve">Task 2 - </w:t>
            </w:r>
            <w:r w:rsidR="00A6160D">
              <w:rPr>
                <w:rFonts w:ascii="Palatino" w:hAnsi="Palatino"/>
                <w:bCs/>
              </w:rPr>
              <w:t>C</w:t>
            </w:r>
            <w:r w:rsidR="003A3C77">
              <w:rPr>
                <w:rFonts w:ascii="Palatino" w:hAnsi="Palatino"/>
                <w:bCs/>
              </w:rPr>
              <w:t>onnect</w:t>
            </w:r>
          </w:p>
          <w:p w14:paraId="1EC33513" w14:textId="4B95F33E" w:rsidR="00EC4AFA" w:rsidRPr="00A6160D" w:rsidRDefault="00777E2A" w:rsidP="00A6160D">
            <w:pPr>
              <w:pStyle w:val="ListParagraph"/>
              <w:numPr>
                <w:ilvl w:val="0"/>
                <w:numId w:val="4"/>
              </w:numPr>
              <w:ind w:left="776"/>
              <w:rPr>
                <w:rFonts w:ascii="Palatino" w:hAnsi="Palatino"/>
              </w:rPr>
            </w:pPr>
            <w:r w:rsidRPr="00326633">
              <w:rPr>
                <w:rFonts w:ascii="Palatino" w:hAnsi="Palatino"/>
              </w:rPr>
              <w:t>Participant Guide</w:t>
            </w:r>
            <w:r>
              <w:rPr>
                <w:rFonts w:ascii="Palatino" w:hAnsi="Palatino"/>
              </w:rPr>
              <w:t xml:space="preserve"> </w:t>
            </w:r>
          </w:p>
        </w:tc>
      </w:tr>
      <w:tr w:rsidR="00C65E43" w:rsidRPr="00FF32D9" w14:paraId="6C0D6B94" w14:textId="77777777" w:rsidTr="76FF1DC5">
        <w:tc>
          <w:tcPr>
            <w:tcW w:w="9962" w:type="dxa"/>
          </w:tcPr>
          <w:p w14:paraId="7A8CD164" w14:textId="77777777" w:rsidR="00A6160D" w:rsidRDefault="00C65E43" w:rsidP="00A6160D">
            <w:pPr>
              <w:rPr>
                <w:rFonts w:ascii="Palatino" w:hAnsi="Palatino"/>
                <w:bCs/>
                <w:color w:val="000000" w:themeColor="text1"/>
              </w:rPr>
            </w:pPr>
            <w:r w:rsidRPr="00A6160D">
              <w:rPr>
                <w:rFonts w:ascii="Palatino" w:hAnsi="Palatino"/>
                <w:bCs/>
                <w:color w:val="000000" w:themeColor="text1"/>
              </w:rPr>
              <w:t xml:space="preserve">Task 3 </w:t>
            </w:r>
            <w:r w:rsidR="001A1118" w:rsidRPr="00A6160D">
              <w:rPr>
                <w:rFonts w:ascii="Palatino" w:hAnsi="Palatino"/>
                <w:bCs/>
                <w:color w:val="000000" w:themeColor="text1"/>
              </w:rPr>
              <w:t>–</w:t>
            </w:r>
            <w:r w:rsidRPr="00A6160D">
              <w:rPr>
                <w:rFonts w:ascii="Palatino" w:hAnsi="Palatino"/>
                <w:bCs/>
                <w:color w:val="000000" w:themeColor="text1"/>
              </w:rPr>
              <w:t xml:space="preserve"> </w:t>
            </w:r>
            <w:r w:rsidR="00A6160D" w:rsidRPr="00A6160D">
              <w:rPr>
                <w:rFonts w:ascii="Palatino" w:hAnsi="Palatino"/>
                <w:color w:val="000000" w:themeColor="text1"/>
              </w:rPr>
              <w:t>The Basic Principles of Adult Learning Lecture</w:t>
            </w:r>
            <w:r w:rsidRPr="00A6160D">
              <w:rPr>
                <w:rFonts w:ascii="Palatino" w:hAnsi="Palatino"/>
                <w:bCs/>
                <w:color w:val="000000" w:themeColor="text1"/>
              </w:rPr>
              <w:tab/>
            </w:r>
          </w:p>
          <w:p w14:paraId="2BC62886" w14:textId="3A9766C6" w:rsidR="00EC4AFA" w:rsidRPr="00A6160D" w:rsidRDefault="76FF1DC5" w:rsidP="76FF1DC5">
            <w:pPr>
              <w:pStyle w:val="ListParagraph"/>
              <w:numPr>
                <w:ilvl w:val="0"/>
                <w:numId w:val="22"/>
              </w:numPr>
              <w:ind w:left="762"/>
              <w:rPr>
                <w:rFonts w:ascii="Palatino" w:hAnsi="Palatino"/>
                <w:color w:val="000000" w:themeColor="text1"/>
              </w:rPr>
            </w:pPr>
            <w:r w:rsidRPr="76FF1DC5">
              <w:rPr>
                <w:rFonts w:ascii="Palatino" w:hAnsi="Palatino"/>
                <w:color w:val="000000" w:themeColor="text1"/>
              </w:rPr>
              <w:t>Session Slides and Facilitator Notes (alternatively 15-minute video)</w:t>
            </w:r>
          </w:p>
        </w:tc>
      </w:tr>
      <w:tr w:rsidR="000664DF" w:rsidRPr="00FF32D9" w14:paraId="671BCB6A" w14:textId="77777777" w:rsidTr="76FF1DC5">
        <w:tc>
          <w:tcPr>
            <w:tcW w:w="9962" w:type="dxa"/>
          </w:tcPr>
          <w:p w14:paraId="6DCF6B2B" w14:textId="51B23F87" w:rsidR="000664DF" w:rsidRDefault="000664DF" w:rsidP="000664DF">
            <w:pPr>
              <w:rPr>
                <w:rFonts w:ascii="Palatino" w:hAnsi="Palatino"/>
                <w:color w:val="000000" w:themeColor="text1"/>
              </w:rPr>
            </w:pPr>
            <w:r w:rsidRPr="00A6160D">
              <w:rPr>
                <w:rFonts w:ascii="Palatino" w:hAnsi="Palatino"/>
                <w:bCs/>
                <w:color w:val="000000" w:themeColor="text1"/>
              </w:rPr>
              <w:t xml:space="preserve">Task </w:t>
            </w:r>
            <w:r w:rsidR="002D786C">
              <w:rPr>
                <w:rFonts w:ascii="Palatino" w:hAnsi="Palatino"/>
                <w:bCs/>
                <w:color w:val="000000" w:themeColor="text1"/>
              </w:rPr>
              <w:t>4</w:t>
            </w:r>
            <w:r w:rsidRPr="00A6160D">
              <w:rPr>
                <w:rFonts w:ascii="Palatino" w:hAnsi="Palatino"/>
                <w:bCs/>
                <w:color w:val="000000" w:themeColor="text1"/>
              </w:rPr>
              <w:t xml:space="preserve"> – </w:t>
            </w:r>
            <w:r>
              <w:rPr>
                <w:rFonts w:ascii="Palatino" w:hAnsi="Palatino"/>
                <w:color w:val="000000" w:themeColor="text1"/>
              </w:rPr>
              <w:t>Peer</w:t>
            </w:r>
            <w:r w:rsidRPr="00A6160D">
              <w:rPr>
                <w:rFonts w:ascii="Palatino" w:hAnsi="Palatino"/>
                <w:color w:val="000000" w:themeColor="text1"/>
              </w:rPr>
              <w:t xml:space="preserve"> Learning </w:t>
            </w:r>
            <w:r>
              <w:rPr>
                <w:rFonts w:ascii="Palatino" w:hAnsi="Palatino"/>
                <w:color w:val="000000" w:themeColor="text1"/>
              </w:rPr>
              <w:t xml:space="preserve">Networks </w:t>
            </w:r>
            <w:r w:rsidRPr="00A6160D">
              <w:rPr>
                <w:rFonts w:ascii="Palatino" w:hAnsi="Palatino"/>
                <w:color w:val="000000" w:themeColor="text1"/>
              </w:rPr>
              <w:t>Lecture</w:t>
            </w:r>
          </w:p>
          <w:p w14:paraId="3F973090" w14:textId="494F30D4" w:rsidR="000664DF" w:rsidRPr="000664DF" w:rsidRDefault="000664DF" w:rsidP="000664DF">
            <w:pPr>
              <w:pStyle w:val="ListParagraph"/>
              <w:numPr>
                <w:ilvl w:val="0"/>
                <w:numId w:val="22"/>
              </w:numPr>
              <w:ind w:left="762"/>
              <w:rPr>
                <w:rFonts w:ascii="Palatino" w:hAnsi="Palatino"/>
                <w:bCs/>
                <w:color w:val="000000" w:themeColor="text1"/>
              </w:rPr>
            </w:pPr>
            <w:r w:rsidRPr="000664DF">
              <w:rPr>
                <w:rFonts w:ascii="Palatino" w:hAnsi="Palatino"/>
                <w:color w:val="000000" w:themeColor="text1"/>
              </w:rPr>
              <w:t>Session Slides and Facilitator Notes</w:t>
            </w:r>
            <w:r w:rsidRPr="000664DF">
              <w:rPr>
                <w:rFonts w:ascii="Palatino" w:hAnsi="Palatino"/>
                <w:bCs/>
                <w:color w:val="000000" w:themeColor="text1"/>
              </w:rPr>
              <w:tab/>
            </w:r>
          </w:p>
          <w:p w14:paraId="44CF7DD9" w14:textId="46D157CB" w:rsidR="000664DF" w:rsidRPr="000664DF" w:rsidRDefault="000664DF" w:rsidP="000664DF">
            <w:pPr>
              <w:pStyle w:val="ListParagraph"/>
              <w:numPr>
                <w:ilvl w:val="0"/>
                <w:numId w:val="22"/>
              </w:numPr>
              <w:ind w:left="762"/>
              <w:rPr>
                <w:rFonts w:ascii="Palatino" w:hAnsi="Palatino"/>
                <w:bCs/>
              </w:rPr>
            </w:pPr>
            <w:r w:rsidRPr="000664DF">
              <w:rPr>
                <w:rFonts w:ascii="Palatino" w:hAnsi="Palatino"/>
                <w:bCs/>
              </w:rPr>
              <w:t>Fact Sheet Evaluating Sources</w:t>
            </w:r>
          </w:p>
        </w:tc>
      </w:tr>
      <w:tr w:rsidR="000664DF" w:rsidRPr="00FF32D9" w14:paraId="5AC3B95F" w14:textId="77777777" w:rsidTr="76FF1DC5">
        <w:tc>
          <w:tcPr>
            <w:tcW w:w="9962" w:type="dxa"/>
          </w:tcPr>
          <w:p w14:paraId="6CE568AB" w14:textId="2078AA0E" w:rsidR="000664DF" w:rsidRDefault="000664DF" w:rsidP="000664DF">
            <w:pPr>
              <w:rPr>
                <w:rFonts w:ascii="Palatino" w:hAnsi="Palatino"/>
              </w:rPr>
            </w:pPr>
            <w:r w:rsidRPr="0031091B">
              <w:rPr>
                <w:rFonts w:ascii="Palatino" w:hAnsi="Palatino"/>
                <w:bCs/>
              </w:rPr>
              <w:t xml:space="preserve">Task </w:t>
            </w:r>
            <w:r w:rsidR="002D786C">
              <w:rPr>
                <w:rFonts w:ascii="Palatino" w:hAnsi="Palatino"/>
                <w:bCs/>
              </w:rPr>
              <w:t>5</w:t>
            </w:r>
            <w:r w:rsidRPr="0031091B">
              <w:rPr>
                <w:rFonts w:ascii="Palatino" w:hAnsi="Palatino"/>
                <w:bCs/>
              </w:rPr>
              <w:t xml:space="preserve"> - </w:t>
            </w:r>
            <w:r w:rsidRPr="00A6160D">
              <w:rPr>
                <w:rFonts w:ascii="Palatino" w:hAnsi="Palatino"/>
              </w:rPr>
              <w:t xml:space="preserve">Garden-Based Learning </w:t>
            </w:r>
            <w:r w:rsidRPr="000664DF">
              <w:rPr>
                <w:rFonts w:ascii="Palatino" w:hAnsi="Palatino"/>
              </w:rPr>
              <w:t xml:space="preserve">Facilitation </w:t>
            </w:r>
            <w:r w:rsidRPr="00A6160D">
              <w:rPr>
                <w:rFonts w:ascii="Palatino" w:hAnsi="Palatino"/>
              </w:rPr>
              <w:t>Scenarios Hands-on Activity</w:t>
            </w:r>
          </w:p>
          <w:p w14:paraId="5C08DAEE" w14:textId="05A46319" w:rsidR="000664DF" w:rsidRPr="000664DF" w:rsidRDefault="000664DF" w:rsidP="000664DF">
            <w:pPr>
              <w:pStyle w:val="ListParagraph"/>
              <w:numPr>
                <w:ilvl w:val="0"/>
                <w:numId w:val="23"/>
              </w:numPr>
              <w:rPr>
                <w:rFonts w:ascii="Palatino" w:hAnsi="Palatino"/>
                <w:bCs/>
              </w:rPr>
            </w:pPr>
            <w:r w:rsidRPr="000664DF">
              <w:rPr>
                <w:rFonts w:ascii="Palatino" w:hAnsi="Palatino"/>
                <w:bCs/>
              </w:rPr>
              <w:t>Activity Directions are found in Learning Library. Each small group facilitation scenarios with the roles for each cut into separate strips.</w:t>
            </w:r>
          </w:p>
        </w:tc>
      </w:tr>
      <w:tr w:rsidR="000664DF" w:rsidRPr="00FF32D9" w14:paraId="004A08BF" w14:textId="77777777" w:rsidTr="76FF1DC5">
        <w:tc>
          <w:tcPr>
            <w:tcW w:w="9962" w:type="dxa"/>
          </w:tcPr>
          <w:p w14:paraId="3CCAA083" w14:textId="10B2E651" w:rsidR="000664DF" w:rsidRDefault="000664DF" w:rsidP="000664DF">
            <w:pPr>
              <w:rPr>
                <w:rFonts w:ascii="Palatino" w:hAnsi="Palatino"/>
                <w:bCs/>
              </w:rPr>
            </w:pPr>
            <w:r>
              <w:rPr>
                <w:rFonts w:ascii="Palatino" w:hAnsi="Palatino"/>
                <w:bCs/>
              </w:rPr>
              <w:t xml:space="preserve">Task </w:t>
            </w:r>
            <w:r w:rsidR="002D786C">
              <w:rPr>
                <w:rFonts w:ascii="Palatino" w:hAnsi="Palatino"/>
                <w:bCs/>
              </w:rPr>
              <w:t>6</w:t>
            </w:r>
            <w:r>
              <w:rPr>
                <w:rFonts w:ascii="Palatino" w:hAnsi="Palatino"/>
                <w:bCs/>
              </w:rPr>
              <w:t xml:space="preserve"> – </w:t>
            </w:r>
            <w:r w:rsidRPr="0099601B">
              <w:rPr>
                <w:rFonts w:ascii="Palatino" w:hAnsi="Palatino"/>
                <w:bCs/>
              </w:rPr>
              <w:t>Conclusion</w:t>
            </w:r>
            <w:r>
              <w:rPr>
                <w:rFonts w:ascii="Palatino" w:hAnsi="Palatino"/>
                <w:bCs/>
              </w:rPr>
              <w:t xml:space="preserve"> </w:t>
            </w:r>
          </w:p>
          <w:p w14:paraId="6AEBA02D" w14:textId="77777777" w:rsidR="000664DF" w:rsidRDefault="000664DF" w:rsidP="000664DF">
            <w:pPr>
              <w:pStyle w:val="ListParagraph"/>
              <w:numPr>
                <w:ilvl w:val="0"/>
                <w:numId w:val="6"/>
              </w:numPr>
              <w:rPr>
                <w:rFonts w:ascii="Palatino" w:hAnsi="Palatino"/>
              </w:rPr>
            </w:pPr>
            <w:r w:rsidRPr="000664DF">
              <w:rPr>
                <w:rFonts w:ascii="Palatino" w:hAnsi="Palatino"/>
              </w:rPr>
              <w:t>You might bring in a printed map of your region or county or project onto screen</w:t>
            </w:r>
          </w:p>
          <w:p w14:paraId="74C95AD0" w14:textId="4BF757AF" w:rsidR="000664DF" w:rsidRPr="00326633" w:rsidRDefault="000664DF" w:rsidP="000664DF">
            <w:pPr>
              <w:pStyle w:val="ListParagraph"/>
              <w:numPr>
                <w:ilvl w:val="0"/>
                <w:numId w:val="6"/>
              </w:numPr>
              <w:rPr>
                <w:rFonts w:ascii="Palatino" w:hAnsi="Palatino"/>
              </w:rPr>
            </w:pPr>
            <w:r w:rsidRPr="00326633">
              <w:rPr>
                <w:rFonts w:ascii="Palatino" w:hAnsi="Palatino"/>
              </w:rPr>
              <w:t>Participant Guide</w:t>
            </w:r>
            <w:r>
              <w:rPr>
                <w:rFonts w:ascii="Palatino" w:hAnsi="Palatino"/>
              </w:rPr>
              <w:t xml:space="preserve"> </w:t>
            </w:r>
          </w:p>
          <w:p w14:paraId="7BBF987E" w14:textId="6BADDF56" w:rsidR="000664DF" w:rsidRPr="005E5C7E" w:rsidRDefault="000664DF" w:rsidP="000664DF">
            <w:pPr>
              <w:pStyle w:val="ListParagraph"/>
              <w:numPr>
                <w:ilvl w:val="0"/>
                <w:numId w:val="6"/>
              </w:numPr>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0664DF" w:rsidRPr="00FF32D9" w14:paraId="2B29B056" w14:textId="77777777" w:rsidTr="76FF1DC5">
        <w:tc>
          <w:tcPr>
            <w:tcW w:w="9962" w:type="dxa"/>
          </w:tcPr>
          <w:p w14:paraId="029CB71D" w14:textId="6F96888F" w:rsidR="000664DF" w:rsidRDefault="000664DF" w:rsidP="000664DF">
            <w:pPr>
              <w:rPr>
                <w:rFonts w:ascii="Palatino" w:hAnsi="Palatino"/>
                <w:bCs/>
              </w:rPr>
            </w:pPr>
            <w:r>
              <w:rPr>
                <w:rFonts w:ascii="Palatino" w:hAnsi="Palatino"/>
                <w:bCs/>
              </w:rPr>
              <w:t xml:space="preserve">Task </w:t>
            </w:r>
            <w:r w:rsidR="002D786C">
              <w:rPr>
                <w:rFonts w:ascii="Palatino" w:hAnsi="Palatino"/>
                <w:bCs/>
              </w:rPr>
              <w:t>7</w:t>
            </w:r>
            <w:r>
              <w:rPr>
                <w:rFonts w:ascii="Palatino" w:hAnsi="Palatino"/>
                <w:bCs/>
              </w:rPr>
              <w:t xml:space="preserve"> – </w:t>
            </w:r>
            <w:r w:rsidRPr="00AF326B">
              <w:rPr>
                <w:rFonts w:ascii="Palatino" w:hAnsi="Palatino"/>
                <w:bCs/>
              </w:rPr>
              <w:t>Program Evaluation/Feedback</w:t>
            </w:r>
            <w:r>
              <w:rPr>
                <w:rFonts w:ascii="Palatino" w:hAnsi="Palatino"/>
                <w:bCs/>
              </w:rPr>
              <w:t xml:space="preserve"> </w:t>
            </w:r>
          </w:p>
          <w:p w14:paraId="1B872881" w14:textId="49922557" w:rsidR="000664DF" w:rsidRPr="00AF326B" w:rsidRDefault="000664DF" w:rsidP="000664DF">
            <w:pPr>
              <w:pStyle w:val="ListParagraph"/>
              <w:numPr>
                <w:ilvl w:val="0"/>
                <w:numId w:val="7"/>
              </w:numPr>
              <w:rPr>
                <w:rFonts w:ascii="Palatino" w:hAnsi="Palatino"/>
              </w:rPr>
            </w:pPr>
            <w:r w:rsidRPr="00AF326B">
              <w:rPr>
                <w:rFonts w:ascii="Palatino" w:hAnsi="Palatino"/>
              </w:rPr>
              <w:t>Your evaluation</w:t>
            </w:r>
            <w:r>
              <w:rPr>
                <w:rFonts w:ascii="Palatino" w:hAnsi="Palatino"/>
              </w:rPr>
              <w:t>/feedback</w:t>
            </w:r>
            <w:r w:rsidRPr="00AF326B">
              <w:rPr>
                <w:rFonts w:ascii="Palatino" w:hAnsi="Palatino"/>
              </w:rPr>
              <w:t xml:space="preserve"> materials</w:t>
            </w:r>
          </w:p>
        </w:tc>
      </w:tr>
      <w:tr w:rsidR="000664DF" w:rsidRPr="00FF32D9" w14:paraId="6BD4E410" w14:textId="77777777" w:rsidTr="76FF1DC5">
        <w:tc>
          <w:tcPr>
            <w:tcW w:w="9962" w:type="dxa"/>
          </w:tcPr>
          <w:p w14:paraId="0D6C9AED" w14:textId="47D826A4" w:rsidR="000664DF" w:rsidRDefault="000664DF" w:rsidP="000664DF">
            <w:pPr>
              <w:rPr>
                <w:rFonts w:ascii="Palatino" w:hAnsi="Palatino"/>
                <w:bCs/>
              </w:rPr>
            </w:pPr>
            <w:r>
              <w:rPr>
                <w:rFonts w:ascii="Palatino" w:hAnsi="Palatino"/>
                <w:bCs/>
              </w:rPr>
              <w:t xml:space="preserve">Task </w:t>
            </w:r>
            <w:r w:rsidR="002D786C">
              <w:rPr>
                <w:rFonts w:ascii="Palatino" w:hAnsi="Palatino"/>
                <w:bCs/>
              </w:rPr>
              <w:t>8</w:t>
            </w:r>
            <w:r>
              <w:rPr>
                <w:rFonts w:ascii="Palatino" w:hAnsi="Palatino"/>
                <w:bCs/>
              </w:rPr>
              <w:t xml:space="preserve"> – </w:t>
            </w:r>
            <w:r w:rsidRPr="00AF326B">
              <w:rPr>
                <w:rFonts w:ascii="Palatino" w:hAnsi="Palatino"/>
                <w:bCs/>
              </w:rPr>
              <w:t>P</w:t>
            </w:r>
            <w:r>
              <w:rPr>
                <w:rFonts w:ascii="Palatino" w:hAnsi="Palatino"/>
                <w:bCs/>
              </w:rPr>
              <w:t xml:space="preserve">articipant </w:t>
            </w:r>
            <w:r w:rsidRPr="00AF326B">
              <w:rPr>
                <w:rFonts w:ascii="Palatino" w:hAnsi="Palatino"/>
                <w:bCs/>
              </w:rPr>
              <w:t>Evaluation/</w:t>
            </w:r>
            <w:r>
              <w:rPr>
                <w:rFonts w:ascii="Palatino" w:hAnsi="Palatino"/>
                <w:bCs/>
              </w:rPr>
              <w:t>Knowledge Check</w:t>
            </w:r>
          </w:p>
          <w:p w14:paraId="63631977" w14:textId="782873C4" w:rsidR="000664DF" w:rsidRPr="00933CE7" w:rsidRDefault="000664DF" w:rsidP="000664DF">
            <w:pPr>
              <w:pStyle w:val="ListParagraph"/>
              <w:numPr>
                <w:ilvl w:val="0"/>
                <w:numId w:val="7"/>
              </w:numPr>
              <w:rPr>
                <w:rFonts w:ascii="Palatino" w:hAnsi="Palatino"/>
              </w:rPr>
            </w:pPr>
            <w:r w:rsidRPr="00933CE7">
              <w:rPr>
                <w:rFonts w:ascii="Palatino" w:hAnsi="Palatino"/>
                <w:bCs/>
              </w:rPr>
              <w:t xml:space="preserve">Materials for participants to assess what they know </w:t>
            </w:r>
            <w:r>
              <w:rPr>
                <w:rFonts w:ascii="Palatino" w:hAnsi="Palatino"/>
                <w:bCs/>
              </w:rPr>
              <w:t xml:space="preserve">around this topic such as </w:t>
            </w:r>
            <w:r w:rsidRPr="00777E2A">
              <w:rPr>
                <w:rFonts w:ascii="Palatino" w:hAnsi="Palatino"/>
                <w:bCs/>
              </w:rPr>
              <w:t xml:space="preserve">Knowledge Check </w:t>
            </w:r>
            <w:r w:rsidRPr="00AF326B">
              <w:rPr>
                <w:rFonts w:ascii="Palatino" w:hAnsi="Palatino"/>
                <w:bCs/>
              </w:rPr>
              <w:t>from</w:t>
            </w:r>
            <w:r>
              <w:rPr>
                <w:rFonts w:ascii="Palatino" w:hAnsi="Palatino"/>
                <w:bCs/>
              </w:rPr>
              <w:t xml:space="preserve"> </w:t>
            </w:r>
            <w:r w:rsidRPr="00AF326B">
              <w:rPr>
                <w:rFonts w:ascii="Palatino" w:hAnsi="Palatino"/>
                <w:bCs/>
              </w:rPr>
              <w:t>Learning Library</w:t>
            </w:r>
          </w:p>
        </w:tc>
      </w:tr>
      <w:tr w:rsidR="000664DF" w:rsidRPr="00FF32D9" w14:paraId="4BF5AFCE" w14:textId="77777777" w:rsidTr="76FF1DC5">
        <w:tc>
          <w:tcPr>
            <w:tcW w:w="9962" w:type="dxa"/>
          </w:tcPr>
          <w:p w14:paraId="333E3B50" w14:textId="77777777" w:rsidR="000664DF" w:rsidRDefault="000664DF" w:rsidP="000664DF">
            <w:pPr>
              <w:rPr>
                <w:rFonts w:ascii="Palatino" w:hAnsi="Palatino"/>
                <w:bCs/>
              </w:rPr>
            </w:pPr>
            <w:r w:rsidRPr="00844443">
              <w:rPr>
                <w:rFonts w:ascii="Palatino" w:hAnsi="Palatino"/>
                <w:bCs/>
              </w:rPr>
              <w:t>For After Session</w:t>
            </w:r>
          </w:p>
          <w:p w14:paraId="0F8325D9" w14:textId="2947C845" w:rsidR="000664DF" w:rsidRPr="00D17C99" w:rsidRDefault="000664DF" w:rsidP="000664DF">
            <w:pPr>
              <w:pStyle w:val="ListParagraph"/>
              <w:numPr>
                <w:ilvl w:val="0"/>
                <w:numId w:val="8"/>
              </w:numPr>
              <w:rPr>
                <w:rFonts w:ascii="Palatino" w:hAnsi="Palatino"/>
                <w:bCs/>
              </w:rPr>
            </w:pPr>
            <w:r w:rsidRPr="00933CE7">
              <w:rPr>
                <w:rFonts w:ascii="Palatino" w:hAnsi="Palatino"/>
                <w:bCs/>
              </w:rPr>
              <w:t>Feedback f</w:t>
            </w:r>
            <w:r>
              <w:rPr>
                <w:rFonts w:ascii="Palatino" w:hAnsi="Palatino"/>
                <w:bCs/>
              </w:rPr>
              <w:t xml:space="preserve">rom </w:t>
            </w:r>
            <w:r w:rsidRPr="00933CE7">
              <w:rPr>
                <w:rFonts w:ascii="Palatino" w:hAnsi="Palatino"/>
                <w:bCs/>
              </w:rPr>
              <w:t>participants</w:t>
            </w:r>
          </w:p>
          <w:p w14:paraId="0380D0CD" w14:textId="77777777" w:rsidR="000664DF" w:rsidRDefault="000664DF" w:rsidP="000664DF">
            <w:pPr>
              <w:pStyle w:val="ListParagraph"/>
              <w:numPr>
                <w:ilvl w:val="0"/>
                <w:numId w:val="8"/>
              </w:numPr>
              <w:rPr>
                <w:rFonts w:ascii="Palatino" w:hAnsi="Palatino"/>
                <w:bCs/>
              </w:rPr>
            </w:pPr>
            <w:r>
              <w:rPr>
                <w:rFonts w:ascii="Palatino" w:hAnsi="Palatino"/>
                <w:bCs/>
              </w:rPr>
              <w:t>Reporting forms</w:t>
            </w:r>
          </w:p>
          <w:p w14:paraId="3A50E1DD" w14:textId="246DA1E4" w:rsidR="000664DF" w:rsidRPr="00AF326B" w:rsidRDefault="000664DF" w:rsidP="000664DF">
            <w:pPr>
              <w:pStyle w:val="ListParagraph"/>
              <w:numPr>
                <w:ilvl w:val="0"/>
                <w:numId w:val="8"/>
              </w:numPr>
              <w:rPr>
                <w:rFonts w:ascii="Palatino" w:hAnsi="Palatino"/>
                <w:bCs/>
              </w:rPr>
            </w:pPr>
            <w:r w:rsidRPr="00777E2A">
              <w:rPr>
                <w:rFonts w:ascii="Palatino" w:hAnsi="Palatino"/>
                <w:bCs/>
              </w:rPr>
              <w:t xml:space="preserve">Knowledge Check </w:t>
            </w:r>
            <w:r>
              <w:rPr>
                <w:rFonts w:ascii="Palatino" w:hAnsi="Palatino"/>
                <w:bCs/>
              </w:rPr>
              <w:t xml:space="preserve">Key </w:t>
            </w:r>
            <w:r w:rsidRPr="00AF326B">
              <w:rPr>
                <w:rFonts w:ascii="Palatino" w:hAnsi="Palatino"/>
                <w:bCs/>
              </w:rPr>
              <w:t>from</w:t>
            </w:r>
            <w:r>
              <w:rPr>
                <w:rFonts w:ascii="Palatino" w:hAnsi="Palatino"/>
                <w:bCs/>
              </w:rPr>
              <w:t xml:space="preserve"> </w:t>
            </w:r>
            <w:r w:rsidRPr="00AF326B">
              <w:rPr>
                <w:rFonts w:ascii="Palatino" w:hAnsi="Palatino"/>
                <w:bCs/>
              </w:rPr>
              <w:t>Learning Library</w:t>
            </w:r>
          </w:p>
        </w:tc>
      </w:tr>
    </w:tbl>
    <w:p w14:paraId="2C3C010E" w14:textId="77777777" w:rsidR="001A53D7" w:rsidRDefault="001A53D7" w:rsidP="004B2389">
      <w:pPr>
        <w:rPr>
          <w:rFonts w:ascii="Palatino" w:hAnsi="Palatino"/>
        </w:rPr>
      </w:pPr>
    </w:p>
    <w:p w14:paraId="640BEB89" w14:textId="23E935D0" w:rsidR="00933CE7" w:rsidRPr="009B3927" w:rsidRDefault="004B2389" w:rsidP="009B3927">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Optional Activities</w:t>
      </w:r>
    </w:p>
    <w:p w14:paraId="1480700A" w14:textId="77777777" w:rsidR="009B3927" w:rsidRDefault="009B3927" w:rsidP="008B6601">
      <w:pPr>
        <w:rPr>
          <w:rFonts w:ascii="Palatino" w:hAnsi="Palatino"/>
          <w:b/>
        </w:rPr>
      </w:pPr>
    </w:p>
    <w:p w14:paraId="0DBB56F3" w14:textId="093D6CB7" w:rsidR="008B6601" w:rsidRPr="008B6601" w:rsidRDefault="008B6601" w:rsidP="008B6601">
      <w:pPr>
        <w:rPr>
          <w:rFonts w:ascii="Palatino" w:hAnsi="Palatino"/>
          <w:b/>
        </w:rPr>
      </w:pPr>
      <w:r w:rsidRPr="008B6601">
        <w:rPr>
          <w:rFonts w:ascii="Palatino" w:hAnsi="Palatino"/>
          <w:b/>
        </w:rPr>
        <w:t xml:space="preserve">Frequently Asked Questions </w:t>
      </w:r>
      <w:r>
        <w:rPr>
          <w:rFonts w:ascii="Palatino" w:hAnsi="Palatino"/>
          <w:b/>
        </w:rPr>
        <w:t>(</w:t>
      </w:r>
      <w:r w:rsidRPr="008B6601">
        <w:rPr>
          <w:rFonts w:ascii="Palatino" w:hAnsi="Palatino"/>
          <w:b/>
        </w:rPr>
        <w:t>FAQs</w:t>
      </w:r>
      <w:r>
        <w:rPr>
          <w:rFonts w:ascii="Palatino" w:hAnsi="Palatino"/>
          <w:b/>
        </w:rPr>
        <w:t>)</w:t>
      </w:r>
      <w:r w:rsidRPr="008B6601">
        <w:rPr>
          <w:rFonts w:ascii="Palatino" w:hAnsi="Palatino"/>
          <w:b/>
        </w:rPr>
        <w:t xml:space="preserve"> </w:t>
      </w:r>
    </w:p>
    <w:p w14:paraId="3F0CE0DE" w14:textId="160F06CF" w:rsidR="008B6601" w:rsidRDefault="008B6601" w:rsidP="008B6601">
      <w:pPr>
        <w:rPr>
          <w:rFonts w:ascii="Palatino" w:hAnsi="Palatino"/>
        </w:rPr>
      </w:pPr>
      <w:r w:rsidRPr="008B6601">
        <w:rPr>
          <w:rFonts w:ascii="Palatino" w:hAnsi="Palatino"/>
        </w:rPr>
        <w:t>With the input of county and campus-based experts, we have compiled a list of</w:t>
      </w:r>
      <w:r>
        <w:rPr>
          <w:rFonts w:ascii="Palatino" w:hAnsi="Palatino"/>
        </w:rPr>
        <w:t xml:space="preserve"> </w:t>
      </w:r>
      <w:r w:rsidRPr="008B6601">
        <w:rPr>
          <w:rFonts w:ascii="Palatino" w:hAnsi="Palatino"/>
        </w:rPr>
        <w:t xml:space="preserve">top </w:t>
      </w:r>
      <w:r>
        <w:rPr>
          <w:rFonts w:ascii="Palatino" w:hAnsi="Palatino"/>
          <w:b/>
        </w:rPr>
        <w:t>FAQs</w:t>
      </w:r>
      <w:r w:rsidRPr="008B6601">
        <w:rPr>
          <w:rFonts w:ascii="Palatino" w:hAnsi="Palatino"/>
        </w:rPr>
        <w:t xml:space="preserve"> for </w:t>
      </w:r>
      <w:r>
        <w:rPr>
          <w:rFonts w:ascii="Palatino" w:hAnsi="Palatino"/>
        </w:rPr>
        <w:t>each topic areas and place</w:t>
      </w:r>
      <w:r w:rsidR="00412136">
        <w:rPr>
          <w:rFonts w:ascii="Palatino" w:hAnsi="Palatino"/>
        </w:rPr>
        <w:t>d</w:t>
      </w:r>
      <w:r>
        <w:rPr>
          <w:rFonts w:ascii="Palatino" w:hAnsi="Palatino"/>
        </w:rPr>
        <w:t xml:space="preserve"> it with the other session resources in </w:t>
      </w:r>
      <w:r w:rsidRPr="00637DBC">
        <w:rPr>
          <w:rFonts w:ascii="Palatino" w:hAnsi="Palatino"/>
          <w:b/>
          <w:bCs/>
        </w:rPr>
        <w:t>Learning Library</w:t>
      </w:r>
      <w:r w:rsidRPr="008B6601">
        <w:rPr>
          <w:rFonts w:ascii="Palatino" w:hAnsi="Palatino"/>
        </w:rPr>
        <w:t xml:space="preserve">. Feel free to </w:t>
      </w:r>
      <w:r>
        <w:rPr>
          <w:rFonts w:ascii="Palatino" w:hAnsi="Palatino"/>
        </w:rPr>
        <w:t xml:space="preserve">add or subtract questions and resources in the answers </w:t>
      </w:r>
      <w:r w:rsidRPr="008B6601">
        <w:rPr>
          <w:rFonts w:ascii="Palatino" w:hAnsi="Palatino"/>
        </w:rPr>
        <w:t xml:space="preserve">to meet your program's needs and </w:t>
      </w:r>
      <w:r>
        <w:rPr>
          <w:rFonts w:ascii="Palatino" w:hAnsi="Palatino"/>
        </w:rPr>
        <w:t>address emerging issue</w:t>
      </w:r>
      <w:r w:rsidR="00412136">
        <w:rPr>
          <w:rFonts w:ascii="Palatino" w:hAnsi="Palatino"/>
        </w:rPr>
        <w:t>s</w:t>
      </w:r>
      <w:r>
        <w:rPr>
          <w:rFonts w:ascii="Palatino" w:hAnsi="Palatino"/>
        </w:rPr>
        <w:t>.</w:t>
      </w:r>
    </w:p>
    <w:p w14:paraId="2DFA14D9" w14:textId="77777777" w:rsidR="00BA6D90" w:rsidRDefault="00BA6D90" w:rsidP="00A839BB">
      <w:pPr>
        <w:rPr>
          <w:rFonts w:ascii="Palatino" w:hAnsi="Palatino"/>
        </w:rPr>
      </w:pPr>
    </w:p>
    <w:p w14:paraId="3A3AC2F3" w14:textId="44C2450E" w:rsidR="00A376AB" w:rsidRPr="009B3927" w:rsidRDefault="00A839BB" w:rsidP="009B3927">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lastRenderedPageBreak/>
        <w:t xml:space="preserve">Participant Evaluation/Knowledge Check </w:t>
      </w:r>
    </w:p>
    <w:p w14:paraId="09027BF0" w14:textId="77777777" w:rsidR="009B3927" w:rsidRDefault="009B3927" w:rsidP="00A376AB">
      <w:pPr>
        <w:rPr>
          <w:rFonts w:ascii="Palatino" w:hAnsi="Palatino"/>
          <w:bCs/>
        </w:rPr>
      </w:pPr>
    </w:p>
    <w:p w14:paraId="65459187" w14:textId="1E56F505" w:rsidR="00A376AB" w:rsidRPr="00A376AB" w:rsidRDefault="00D17C99" w:rsidP="00A376AB">
      <w:pPr>
        <w:rPr>
          <w:rFonts w:ascii="Palatino" w:hAnsi="Palatino"/>
          <w:bCs/>
        </w:rPr>
      </w:pPr>
      <w:r w:rsidRPr="00D17C99">
        <w:rPr>
          <w:rFonts w:ascii="Palatino" w:hAnsi="Palatino"/>
          <w:bCs/>
        </w:rPr>
        <w:t>Adult learners enjoy getting feedback on what they have learned.</w:t>
      </w:r>
      <w:r w:rsidR="00B8723B">
        <w:rPr>
          <w:rFonts w:ascii="Palatino" w:hAnsi="Palatino"/>
          <w:bCs/>
        </w:rPr>
        <w:t xml:space="preserve"> </w:t>
      </w:r>
      <w:r w:rsidR="009B4108">
        <w:rPr>
          <w:rFonts w:ascii="Palatino" w:hAnsi="Palatino"/>
          <w:bCs/>
        </w:rPr>
        <w:t>In the</w:t>
      </w:r>
      <w:r w:rsidRPr="00A376AB">
        <w:rPr>
          <w:rFonts w:ascii="Palatino" w:hAnsi="Palatino"/>
          <w:bCs/>
        </w:rPr>
        <w:t xml:space="preserve"> </w:t>
      </w:r>
      <w:r w:rsidRPr="00A376AB">
        <w:rPr>
          <w:rFonts w:ascii="Palatino" w:hAnsi="Palatino"/>
          <w:b/>
          <w:bCs/>
        </w:rPr>
        <w:t>Learning Library</w:t>
      </w:r>
      <w:r w:rsidR="009B4108">
        <w:rPr>
          <w:rFonts w:ascii="Palatino" w:hAnsi="Palatino"/>
          <w:b/>
          <w:bCs/>
        </w:rPr>
        <w:t>, you will find</w:t>
      </w:r>
      <w:r w:rsidRPr="00A376AB">
        <w:rPr>
          <w:rFonts w:ascii="Palatino" w:hAnsi="Palatino"/>
          <w:bCs/>
        </w:rPr>
        <w:t xml:space="preserve"> </w:t>
      </w:r>
      <w:r>
        <w:rPr>
          <w:rFonts w:ascii="Palatino" w:hAnsi="Palatino"/>
          <w:bCs/>
        </w:rPr>
        <w:t xml:space="preserve">the </w:t>
      </w:r>
      <w:r w:rsidRPr="00A376AB">
        <w:rPr>
          <w:rFonts w:ascii="Palatino" w:hAnsi="Palatino"/>
          <w:bCs/>
        </w:rPr>
        <w:t xml:space="preserve">Knowledge Check </w:t>
      </w:r>
      <w:r>
        <w:rPr>
          <w:rFonts w:ascii="Palatino" w:hAnsi="Palatino"/>
          <w:bCs/>
        </w:rPr>
        <w:t>handouts for each session</w:t>
      </w:r>
      <w:r w:rsidRPr="00A376AB">
        <w:rPr>
          <w:rFonts w:ascii="Palatino" w:hAnsi="Palatino"/>
          <w:bCs/>
        </w:rPr>
        <w:t xml:space="preserve">. </w:t>
      </w:r>
      <w:r>
        <w:rPr>
          <w:rFonts w:ascii="Palatino" w:hAnsi="Palatino"/>
          <w:bCs/>
        </w:rPr>
        <w:t>You may ask participants to answer the question</w:t>
      </w:r>
      <w:r w:rsidR="009B4108">
        <w:rPr>
          <w:rFonts w:ascii="Palatino" w:hAnsi="Palatino"/>
          <w:bCs/>
        </w:rPr>
        <w:t>s</w:t>
      </w:r>
      <w:r>
        <w:rPr>
          <w:rFonts w:ascii="Palatino" w:hAnsi="Palatino"/>
          <w:bCs/>
        </w:rPr>
        <w:t xml:space="preserve"> at home on their own or in small groups discussions. T</w:t>
      </w:r>
      <w:r w:rsidRPr="00A376AB">
        <w:rPr>
          <w:rFonts w:ascii="Palatino" w:hAnsi="Palatino"/>
          <w:bCs/>
        </w:rPr>
        <w:t xml:space="preserve">he Knowledge Check </w:t>
      </w:r>
      <w:r w:rsidRPr="00A376AB">
        <w:rPr>
          <w:rFonts w:ascii="Palatino" w:hAnsi="Palatino"/>
          <w:b/>
          <w:bCs/>
        </w:rPr>
        <w:t>KEY</w:t>
      </w:r>
      <w:r w:rsidRPr="00A376AB">
        <w:rPr>
          <w:rFonts w:ascii="Palatino" w:hAnsi="Palatino"/>
          <w:bCs/>
        </w:rPr>
        <w:t xml:space="preserve"> </w:t>
      </w:r>
      <w:r>
        <w:rPr>
          <w:rFonts w:ascii="Palatino" w:hAnsi="Palatino"/>
          <w:bCs/>
        </w:rPr>
        <w:t xml:space="preserve">can be used </w:t>
      </w:r>
      <w:r w:rsidR="00243C1C">
        <w:rPr>
          <w:rFonts w:ascii="Palatino" w:hAnsi="Palatino"/>
          <w:bCs/>
        </w:rPr>
        <w:t>for</w:t>
      </w:r>
      <w:r w:rsidRPr="00A376AB">
        <w:rPr>
          <w:rFonts w:ascii="Palatino" w:hAnsi="Palatino"/>
          <w:bCs/>
        </w:rPr>
        <w:t xml:space="preserve"> </w:t>
      </w:r>
      <w:r>
        <w:rPr>
          <w:rFonts w:ascii="Palatino" w:hAnsi="Palatino"/>
          <w:bCs/>
        </w:rPr>
        <w:t>participants</w:t>
      </w:r>
      <w:r w:rsidRPr="00A376AB">
        <w:rPr>
          <w:rFonts w:ascii="Palatino" w:hAnsi="Palatino"/>
          <w:bCs/>
        </w:rPr>
        <w:t xml:space="preserve"> to self-check</w:t>
      </w:r>
      <w:r>
        <w:rPr>
          <w:rFonts w:ascii="Palatino" w:hAnsi="Palatino"/>
          <w:bCs/>
        </w:rPr>
        <w:t xml:space="preserve"> or for the educator to grade and provide feedback. You </w:t>
      </w:r>
      <w:r w:rsidR="00B8723B">
        <w:rPr>
          <w:rFonts w:ascii="Palatino" w:hAnsi="Palatino"/>
          <w:bCs/>
        </w:rPr>
        <w:t>may wish to identify</w:t>
      </w:r>
      <w:r>
        <w:rPr>
          <w:rFonts w:ascii="Palatino" w:hAnsi="Palatino"/>
          <w:bCs/>
        </w:rPr>
        <w:t xml:space="preserve"> </w:t>
      </w:r>
      <w:r w:rsidR="00B8723B">
        <w:rPr>
          <w:rFonts w:ascii="Palatino" w:hAnsi="Palatino"/>
          <w:bCs/>
        </w:rPr>
        <w:t xml:space="preserve">more </w:t>
      </w:r>
      <w:r>
        <w:rPr>
          <w:rFonts w:ascii="Palatino" w:hAnsi="Palatino"/>
          <w:bCs/>
        </w:rPr>
        <w:t xml:space="preserve">engaging </w:t>
      </w:r>
      <w:r w:rsidRPr="00D17C99">
        <w:rPr>
          <w:rFonts w:ascii="Palatino" w:hAnsi="Palatino"/>
          <w:bCs/>
        </w:rPr>
        <w:t>ways</w:t>
      </w:r>
      <w:r w:rsidR="00243C1C">
        <w:rPr>
          <w:rFonts w:ascii="Palatino" w:hAnsi="Palatino"/>
          <w:bCs/>
        </w:rPr>
        <w:t xml:space="preserve"> for participants</w:t>
      </w:r>
      <w:r w:rsidRPr="00D17C99">
        <w:rPr>
          <w:rFonts w:ascii="Palatino" w:hAnsi="Palatino"/>
          <w:bCs/>
        </w:rPr>
        <w:t xml:space="preserve"> to self</w:t>
      </w:r>
      <w:r w:rsidRPr="00D17C99">
        <w:rPr>
          <w:rFonts w:ascii="Cambria Math" w:hAnsi="Cambria Math" w:cs="Cambria Math"/>
          <w:bCs/>
        </w:rPr>
        <w:t>‐</w:t>
      </w:r>
      <w:r w:rsidRPr="00D17C99">
        <w:rPr>
          <w:rFonts w:ascii="Palatino" w:hAnsi="Palatino"/>
          <w:bCs/>
        </w:rPr>
        <w:t xml:space="preserve">test what they have learned </w:t>
      </w:r>
      <w:r w:rsidR="00B8723B">
        <w:rPr>
          <w:rFonts w:ascii="Palatino" w:hAnsi="Palatino"/>
          <w:bCs/>
        </w:rPr>
        <w:t xml:space="preserve">as it </w:t>
      </w:r>
      <w:r w:rsidRPr="00D17C99">
        <w:rPr>
          <w:rFonts w:ascii="Palatino" w:hAnsi="Palatino"/>
          <w:bCs/>
        </w:rPr>
        <w:t xml:space="preserve">motivates and empowers them to </w:t>
      </w:r>
      <w:r w:rsidR="009B4108">
        <w:rPr>
          <w:rFonts w:ascii="Palatino" w:hAnsi="Palatino"/>
          <w:bCs/>
        </w:rPr>
        <w:t xml:space="preserve">be more accountable for </w:t>
      </w:r>
      <w:r w:rsidRPr="00D17C99">
        <w:rPr>
          <w:rFonts w:ascii="Palatino" w:hAnsi="Palatino"/>
          <w:bCs/>
        </w:rPr>
        <w:t>their learning</w:t>
      </w:r>
      <w:r w:rsidR="00A376AB" w:rsidRPr="00A376AB">
        <w:rPr>
          <w:rFonts w:ascii="Palatino" w:hAnsi="Palatino"/>
          <w:bCs/>
        </w:rPr>
        <w:t>.</w:t>
      </w:r>
    </w:p>
    <w:p w14:paraId="5C857439" w14:textId="77777777" w:rsidR="00BA6D90" w:rsidRDefault="00BA6D90" w:rsidP="004B2389">
      <w:pPr>
        <w:rPr>
          <w:rFonts w:ascii="Palatino" w:hAnsi="Palatino"/>
        </w:rPr>
      </w:pPr>
    </w:p>
    <w:p w14:paraId="27F3E1CD" w14:textId="6BDFF16A" w:rsidR="003E6115" w:rsidRPr="009B3927" w:rsidRDefault="00A839BB" w:rsidP="009B3927">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Program </w:t>
      </w:r>
      <w:r w:rsidR="004B2389">
        <w:rPr>
          <w:rFonts w:ascii="Palatino" w:hAnsi="Palatino"/>
          <w:b/>
          <w:bCs/>
          <w:sz w:val="32"/>
          <w:szCs w:val="32"/>
        </w:rPr>
        <w:t>Evaluation</w:t>
      </w:r>
      <w:r>
        <w:rPr>
          <w:rFonts w:ascii="Palatino" w:hAnsi="Palatino"/>
          <w:b/>
          <w:bCs/>
          <w:sz w:val="32"/>
          <w:szCs w:val="32"/>
        </w:rPr>
        <w:t>/Feedback</w:t>
      </w:r>
    </w:p>
    <w:p w14:paraId="63700153" w14:textId="17941B9C" w:rsidR="002F225D" w:rsidRPr="008F2F24" w:rsidRDefault="002F225D" w:rsidP="002F225D">
      <w:pPr>
        <w:ind w:right="-115"/>
        <w:rPr>
          <w:rFonts w:ascii="Palatino" w:hAnsi="Palatino"/>
          <w:b/>
          <w:bCs/>
          <w:sz w:val="28"/>
          <w:szCs w:val="28"/>
          <w:u w:val="single"/>
        </w:rPr>
      </w:pPr>
      <w:r>
        <w:rPr>
          <w:rFonts w:ascii="Palatino" w:hAnsi="Palatino"/>
          <w:b/>
          <w:bCs/>
        </w:rPr>
        <w:t>Time for creating and implementing a</w:t>
      </w:r>
      <w:r w:rsidR="00A839BB">
        <w:rPr>
          <w:rFonts w:ascii="Palatino" w:hAnsi="Palatino"/>
          <w:b/>
          <w:bCs/>
        </w:rPr>
        <w:t xml:space="preserve"> program</w:t>
      </w:r>
      <w:r>
        <w:rPr>
          <w:rFonts w:ascii="Palatino" w:hAnsi="Palatino"/>
          <w:b/>
          <w:bCs/>
        </w:rPr>
        <w:t xml:space="preserve"> evaluation plan</w:t>
      </w:r>
      <w:r w:rsidRPr="00021C99">
        <w:rPr>
          <w:rFonts w:ascii="Palatino" w:hAnsi="Palatino"/>
          <w:b/>
          <w:bCs/>
        </w:rPr>
        <w:t xml:space="preserve"> </w:t>
      </w:r>
      <w:r w:rsidR="003E6115">
        <w:rPr>
          <w:rFonts w:ascii="Palatino" w:hAnsi="Palatino"/>
          <w:b/>
          <w:bCs/>
        </w:rPr>
        <w:t>will vary</w:t>
      </w:r>
      <w:r w:rsidRPr="00021C99">
        <w:rPr>
          <w:rFonts w:ascii="Palatino" w:hAnsi="Palatino"/>
          <w:b/>
          <w:bCs/>
        </w:rPr>
        <w:t xml:space="preserve">; minimally </w:t>
      </w:r>
      <w:r>
        <w:rPr>
          <w:rFonts w:ascii="Palatino" w:hAnsi="Palatino"/>
          <w:b/>
          <w:bCs/>
        </w:rPr>
        <w:t xml:space="preserve">1 </w:t>
      </w:r>
      <w:r w:rsidRPr="00FB1D2B">
        <w:rPr>
          <w:rFonts w:ascii="Palatino" w:hAnsi="Palatino"/>
          <w:b/>
        </w:rPr>
        <w:t>hour</w:t>
      </w:r>
      <w:r>
        <w:rPr>
          <w:rFonts w:ascii="Palatino" w:hAnsi="Palatino"/>
          <w:b/>
        </w:rPr>
        <w:t>.</w:t>
      </w:r>
      <w:r w:rsidR="00A839BB">
        <w:rPr>
          <w:rFonts w:ascii="Palatino" w:hAnsi="Palatino"/>
          <w:b/>
        </w:rPr>
        <w:t xml:space="preserve"> </w:t>
      </w:r>
    </w:p>
    <w:p w14:paraId="5AEFAD82" w14:textId="77777777" w:rsidR="002F225D" w:rsidRDefault="002F225D" w:rsidP="002F225D">
      <w:pPr>
        <w:rPr>
          <w:rFonts w:ascii="Palatino" w:hAnsi="Palatino"/>
          <w:bCs/>
        </w:rPr>
      </w:pPr>
    </w:p>
    <w:p w14:paraId="31B82CCB" w14:textId="041112E4" w:rsidR="002F225D" w:rsidRDefault="002F225D" w:rsidP="002F225D">
      <w:pPr>
        <w:rPr>
          <w:rFonts w:ascii="Palatino" w:hAnsi="Palatino"/>
          <w:bCs/>
        </w:rPr>
      </w:pPr>
      <w:r w:rsidRPr="002F225D">
        <w:rPr>
          <w:rFonts w:ascii="Palatino" w:hAnsi="Palatino"/>
          <w:bCs/>
        </w:rPr>
        <w:t>Ideally, evaluation</w:t>
      </w:r>
      <w:r>
        <w:rPr>
          <w:rFonts w:ascii="Palatino" w:hAnsi="Palatino"/>
          <w:bCs/>
        </w:rPr>
        <w:t xml:space="preserve"> b</w:t>
      </w:r>
      <w:r w:rsidRPr="002015DB">
        <w:rPr>
          <w:rFonts w:ascii="Palatino" w:hAnsi="Palatino"/>
          <w:bCs/>
        </w:rPr>
        <w:t>egins before the program starts</w:t>
      </w:r>
      <w:r>
        <w:rPr>
          <w:rFonts w:ascii="Palatino" w:hAnsi="Palatino"/>
          <w:bCs/>
        </w:rPr>
        <w:t>. Though f</w:t>
      </w:r>
      <w:r w:rsidRPr="002015DB">
        <w:rPr>
          <w:rFonts w:ascii="Palatino" w:hAnsi="Palatino"/>
          <w:bCs/>
        </w:rPr>
        <w:t>or many</w:t>
      </w:r>
      <w:r>
        <w:rPr>
          <w:rFonts w:ascii="Palatino" w:hAnsi="Palatino"/>
          <w:bCs/>
        </w:rPr>
        <w:t xml:space="preserve"> educators, </w:t>
      </w:r>
      <w:r w:rsidRPr="002015DB">
        <w:rPr>
          <w:rFonts w:ascii="Palatino" w:hAnsi="Palatino"/>
          <w:bCs/>
        </w:rPr>
        <w:t xml:space="preserve">the idea of measuring the effects of your program is </w:t>
      </w:r>
      <w:r>
        <w:rPr>
          <w:rFonts w:ascii="Palatino" w:hAnsi="Palatino"/>
          <w:bCs/>
        </w:rPr>
        <w:t xml:space="preserve">so </w:t>
      </w:r>
      <w:r w:rsidRPr="002015DB">
        <w:rPr>
          <w:rFonts w:ascii="Palatino" w:hAnsi="Palatino"/>
          <w:bCs/>
        </w:rPr>
        <w:t>daunting</w:t>
      </w:r>
      <w:r>
        <w:rPr>
          <w:rFonts w:ascii="Palatino" w:hAnsi="Palatino"/>
          <w:bCs/>
        </w:rPr>
        <w:t xml:space="preserve"> it never begins.</w:t>
      </w:r>
      <w:r w:rsidRPr="002015DB">
        <w:rPr>
          <w:rFonts w:ascii="Palatino" w:hAnsi="Palatino"/>
          <w:bCs/>
        </w:rPr>
        <w:t> </w:t>
      </w:r>
      <w:r>
        <w:rPr>
          <w:rFonts w:ascii="Palatino" w:hAnsi="Palatino"/>
          <w:bCs/>
        </w:rPr>
        <w:t xml:space="preserve"> </w:t>
      </w:r>
      <w:r w:rsidRPr="002015DB">
        <w:rPr>
          <w:rFonts w:ascii="Palatino" w:hAnsi="Palatino"/>
          <w:bCs/>
        </w:rPr>
        <w:t xml:space="preserve">With this in mind, we </w:t>
      </w:r>
      <w:r>
        <w:rPr>
          <w:rFonts w:ascii="Palatino" w:hAnsi="Palatino"/>
          <w:bCs/>
        </w:rPr>
        <w:t xml:space="preserve">provide an </w:t>
      </w:r>
      <w:r w:rsidRPr="002F225D">
        <w:rPr>
          <w:rFonts w:ascii="Palatino" w:hAnsi="Palatino"/>
          <w:b/>
          <w:bCs/>
        </w:rPr>
        <w:t>Evaluation Toolkit</w:t>
      </w:r>
      <w:r>
        <w:rPr>
          <w:rFonts w:ascii="Palatino" w:hAnsi="Palatino"/>
          <w:bCs/>
        </w:rPr>
        <w:t xml:space="preserve"> </w:t>
      </w:r>
      <w:r w:rsidRPr="002F225D">
        <w:rPr>
          <w:rFonts w:ascii="Palatino" w:hAnsi="Palatino"/>
          <w:bCs/>
        </w:rPr>
        <w:t xml:space="preserve">in the </w:t>
      </w:r>
      <w:r w:rsidRPr="002F225D">
        <w:rPr>
          <w:rFonts w:ascii="Palatino" w:hAnsi="Palatino"/>
          <w:b/>
          <w:bCs/>
        </w:rPr>
        <w:t>Learning Libra</w:t>
      </w:r>
      <w:r>
        <w:rPr>
          <w:rFonts w:ascii="Palatino" w:hAnsi="Palatino"/>
          <w:b/>
          <w:bCs/>
        </w:rPr>
        <w:t>ry</w:t>
      </w:r>
      <w:r w:rsidRPr="002015DB">
        <w:rPr>
          <w:rFonts w:ascii="Palatino" w:hAnsi="Palatino"/>
          <w:bCs/>
        </w:rPr>
        <w:t>. Our aim is to offer tools you can use, even while you’re on the run. </w:t>
      </w:r>
      <w:r>
        <w:rPr>
          <w:rFonts w:ascii="Palatino" w:hAnsi="Palatino"/>
          <w:bCs/>
        </w:rPr>
        <w:t>Check it out as you consider these key questions:</w:t>
      </w:r>
    </w:p>
    <w:p w14:paraId="019B3035" w14:textId="77777777" w:rsidR="002F225D" w:rsidRPr="003E6115" w:rsidRDefault="002F225D" w:rsidP="0059567C">
      <w:pPr>
        <w:pStyle w:val="ListParagraph"/>
        <w:numPr>
          <w:ilvl w:val="0"/>
          <w:numId w:val="1"/>
        </w:numPr>
        <w:rPr>
          <w:rFonts w:ascii="Palatino" w:hAnsi="Palatino"/>
          <w:b/>
        </w:rPr>
      </w:pPr>
      <w:r w:rsidRPr="003E6115">
        <w:rPr>
          <w:rFonts w:ascii="Palatino" w:hAnsi="Palatino"/>
          <w:b/>
        </w:rPr>
        <w:t xml:space="preserve">Who </w:t>
      </w:r>
      <w:r w:rsidRPr="003E6115">
        <w:rPr>
          <w:rFonts w:ascii="Palatino" w:hAnsi="Palatino"/>
        </w:rPr>
        <w:t>is this evaluation for?</w:t>
      </w:r>
      <w:r w:rsidRPr="003E6115">
        <w:rPr>
          <w:rFonts w:ascii="Palatino" w:hAnsi="Palatino"/>
          <w:b/>
        </w:rPr>
        <w:t xml:space="preserve"> </w:t>
      </w:r>
    </w:p>
    <w:p w14:paraId="3995072B" w14:textId="5C935667" w:rsidR="002F225D" w:rsidRPr="003E6115" w:rsidRDefault="002F225D" w:rsidP="0059567C">
      <w:pPr>
        <w:pStyle w:val="ListParagraph"/>
        <w:numPr>
          <w:ilvl w:val="0"/>
          <w:numId w:val="1"/>
        </w:numPr>
        <w:rPr>
          <w:rFonts w:ascii="Palatino" w:hAnsi="Palatino"/>
          <w:b/>
        </w:rPr>
      </w:pPr>
      <w:r w:rsidRPr="003E6115">
        <w:rPr>
          <w:rFonts w:ascii="Palatino" w:hAnsi="Palatino"/>
          <w:b/>
        </w:rPr>
        <w:t xml:space="preserve">What </w:t>
      </w:r>
      <w:r w:rsidRPr="003E6115">
        <w:rPr>
          <w:rFonts w:ascii="Palatino" w:hAnsi="Palatino"/>
        </w:rPr>
        <w:t>do you want to know,</w:t>
      </w:r>
      <w:r w:rsidRPr="003E6115">
        <w:rPr>
          <w:rFonts w:ascii="Palatino" w:hAnsi="Palatino"/>
          <w:b/>
        </w:rPr>
        <w:t xml:space="preserve"> </w:t>
      </w:r>
      <w:r w:rsidR="003E6115">
        <w:rPr>
          <w:rFonts w:ascii="Palatino" w:hAnsi="Palatino"/>
        </w:rPr>
        <w:t>and</w:t>
      </w:r>
      <w:r w:rsidRPr="003E6115">
        <w:rPr>
          <w:rFonts w:ascii="Palatino" w:hAnsi="Palatino"/>
          <w:b/>
        </w:rPr>
        <w:t xml:space="preserve"> why? </w:t>
      </w:r>
    </w:p>
    <w:p w14:paraId="43B829F7" w14:textId="7E923A1C" w:rsidR="005E5C7E" w:rsidRPr="003E6115" w:rsidRDefault="002F225D" w:rsidP="0059567C">
      <w:pPr>
        <w:pStyle w:val="ListParagraph"/>
        <w:numPr>
          <w:ilvl w:val="0"/>
          <w:numId w:val="1"/>
        </w:numPr>
        <w:rPr>
          <w:rFonts w:ascii="Palatino" w:hAnsi="Palatino"/>
          <w:b/>
        </w:rPr>
      </w:pPr>
      <w:r w:rsidRPr="003E6115">
        <w:rPr>
          <w:rFonts w:ascii="Palatino" w:hAnsi="Palatino"/>
          <w:b/>
        </w:rPr>
        <w:t>What’s do</w:t>
      </w:r>
      <w:r w:rsidRPr="003E6115">
        <w:rPr>
          <w:rFonts w:ascii="Cambria Math" w:hAnsi="Cambria Math" w:cs="Cambria Math"/>
          <w:b/>
        </w:rPr>
        <w:t>‐</w:t>
      </w:r>
      <w:r w:rsidRPr="003E6115">
        <w:rPr>
          <w:rFonts w:ascii="Palatino" w:hAnsi="Palatino"/>
          <w:b/>
        </w:rPr>
        <w:t xml:space="preserve">able, really? </w:t>
      </w:r>
    </w:p>
    <w:p w14:paraId="523CF4D4" w14:textId="77777777" w:rsidR="005E5C7E" w:rsidRDefault="005E5C7E" w:rsidP="002F225D">
      <w:pPr>
        <w:rPr>
          <w:rFonts w:ascii="Palatino" w:hAnsi="Palatino"/>
        </w:rPr>
      </w:pPr>
    </w:p>
    <w:p w14:paraId="752CD2C3" w14:textId="0EF4E184" w:rsidR="002F225D" w:rsidRPr="003E6115" w:rsidRDefault="005546C6" w:rsidP="002F225D">
      <w:pPr>
        <w:rPr>
          <w:rFonts w:ascii="Palatino" w:hAnsi="Palatino"/>
        </w:rPr>
      </w:pPr>
      <w:r>
        <w:rPr>
          <w:rFonts w:ascii="Palatino" w:hAnsi="Palatino"/>
        </w:rPr>
        <w:t xml:space="preserve">Other key resources will be your local county program plan of work which likely aligns with </w:t>
      </w:r>
      <w:r w:rsidR="002F225D" w:rsidRPr="008A64DA">
        <w:rPr>
          <w:rFonts w:ascii="Palatino" w:hAnsi="Palatino"/>
        </w:rPr>
        <w:t xml:space="preserve">CCE </w:t>
      </w:r>
      <w:r>
        <w:rPr>
          <w:rFonts w:ascii="Palatino" w:hAnsi="Palatino"/>
        </w:rPr>
        <w:t xml:space="preserve">Programmatic Plans: </w:t>
      </w:r>
      <w:hyperlink r:id="rId8" w:history="1">
        <w:r w:rsidR="003E6115" w:rsidRPr="00714DBE">
          <w:rPr>
            <w:rStyle w:val="Hyperlink"/>
            <w:rFonts w:ascii="Palatino" w:hAnsi="Palatino"/>
            <w:sz w:val="18"/>
            <w:szCs w:val="18"/>
          </w:rPr>
          <w:t>http://www2.cce.cornell.edu/plans/Pages/FY-2016-CCE-Programmatic-Plans.aspx</w:t>
        </w:r>
      </w:hyperlink>
    </w:p>
    <w:p w14:paraId="2EC0DCDD" w14:textId="755EBB24" w:rsidR="00C2656E" w:rsidRDefault="00C2656E" w:rsidP="00B56450">
      <w:pPr>
        <w:rPr>
          <w:rFonts w:ascii="Palatino" w:hAnsi="Palatino"/>
        </w:rPr>
      </w:pPr>
    </w:p>
    <w:p w14:paraId="39A97776" w14:textId="15014750" w:rsidR="005546C6" w:rsidRDefault="003E6115" w:rsidP="00B56450">
      <w:pPr>
        <w:rPr>
          <w:rStyle w:val="Hyperlink"/>
          <w:rFonts w:ascii="Palatino" w:hAnsi="Palatino"/>
          <w:sz w:val="20"/>
          <w:szCs w:val="20"/>
        </w:rPr>
      </w:pPr>
      <w:r>
        <w:rPr>
          <w:rFonts w:ascii="Palatino" w:hAnsi="Palatino"/>
        </w:rPr>
        <w:t>Find on</w:t>
      </w:r>
      <w:r w:rsidR="005546C6">
        <w:rPr>
          <w:rFonts w:ascii="Palatino" w:hAnsi="Palatino"/>
        </w:rPr>
        <w:t xml:space="preserve"> CCE staff website under the Organizational Development and Planning Unit a Program Reporting module:</w:t>
      </w:r>
      <w:r w:rsidR="005546C6" w:rsidRPr="003E6115">
        <w:rPr>
          <w:rFonts w:ascii="Palatino" w:hAnsi="Palatino"/>
          <w:sz w:val="20"/>
          <w:szCs w:val="20"/>
        </w:rPr>
        <w:t xml:space="preserve"> </w:t>
      </w:r>
      <w:hyperlink r:id="rId9" w:history="1">
        <w:r w:rsidRPr="003E6115">
          <w:rPr>
            <w:rStyle w:val="Hyperlink"/>
            <w:rFonts w:ascii="Palatino" w:hAnsi="Palatino"/>
            <w:sz w:val="20"/>
            <w:szCs w:val="20"/>
          </w:rPr>
          <w:t>http://staff.cce.cornell.edu/orgdev/Pages/reporting.aspx</w:t>
        </w:r>
      </w:hyperlink>
    </w:p>
    <w:p w14:paraId="2EA784F8" w14:textId="4A4F3439" w:rsidR="00BA6D90" w:rsidRDefault="00BA6D90" w:rsidP="00B56450">
      <w:pPr>
        <w:rPr>
          <w:rFonts w:ascii="Palatino" w:hAnsi="Palatino"/>
          <w:sz w:val="18"/>
          <w:szCs w:val="18"/>
        </w:rPr>
      </w:pPr>
    </w:p>
    <w:p w14:paraId="5B9355F5" w14:textId="3E557D62" w:rsidR="002D786C" w:rsidRDefault="002D786C" w:rsidP="00B56450">
      <w:pPr>
        <w:rPr>
          <w:rFonts w:ascii="Palatino" w:hAnsi="Palatino"/>
          <w:sz w:val="18"/>
          <w:szCs w:val="18"/>
        </w:rPr>
      </w:pPr>
    </w:p>
    <w:p w14:paraId="70B7E939" w14:textId="5A7B1AA1" w:rsidR="002D786C" w:rsidRDefault="002D786C" w:rsidP="00B56450">
      <w:pPr>
        <w:rPr>
          <w:rFonts w:ascii="Palatino" w:hAnsi="Palatino"/>
          <w:sz w:val="18"/>
          <w:szCs w:val="18"/>
        </w:rPr>
      </w:pPr>
    </w:p>
    <w:p w14:paraId="3FB9741F" w14:textId="48A896BD" w:rsidR="002D786C" w:rsidRDefault="002D786C" w:rsidP="00B56450">
      <w:pPr>
        <w:rPr>
          <w:rFonts w:ascii="Palatino" w:hAnsi="Palatino"/>
          <w:sz w:val="18"/>
          <w:szCs w:val="18"/>
        </w:rPr>
      </w:pPr>
    </w:p>
    <w:p w14:paraId="45050381" w14:textId="77777777" w:rsidR="002D786C" w:rsidRPr="003E6115" w:rsidRDefault="002D786C" w:rsidP="00B56450">
      <w:pPr>
        <w:rPr>
          <w:rFonts w:ascii="Palatino" w:hAnsi="Palatino"/>
          <w:sz w:val="18"/>
          <w:szCs w:val="18"/>
        </w:rPr>
      </w:pPr>
    </w:p>
    <w:p w14:paraId="379574E9" w14:textId="00CE1F68" w:rsidR="00B56450" w:rsidRPr="0063240E" w:rsidRDefault="00011677" w:rsidP="00B56450">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References</w:t>
      </w:r>
    </w:p>
    <w:p w14:paraId="27B28974" w14:textId="39EF69A7" w:rsidR="00493391" w:rsidRDefault="00493391" w:rsidP="00493391">
      <w:pPr>
        <w:rPr>
          <w:rFonts w:ascii="Palatino" w:hAnsi="Palatino"/>
          <w:bCs/>
        </w:rPr>
      </w:pPr>
    </w:p>
    <w:p w14:paraId="521F190A" w14:textId="77777777" w:rsidR="000664DF" w:rsidRPr="000664DF" w:rsidRDefault="000664DF" w:rsidP="000664DF">
      <w:pPr>
        <w:rPr>
          <w:rFonts w:ascii="Palatino Linotype" w:hAnsi="Palatino Linotype"/>
        </w:rPr>
      </w:pPr>
      <w:r w:rsidRPr="000664DF">
        <w:rPr>
          <w:rFonts w:ascii="Palatino Linotype" w:hAnsi="Palatino Linotype"/>
        </w:rPr>
        <w:t>Adult Learning and Facilitation</w:t>
      </w:r>
    </w:p>
    <w:p w14:paraId="0E108421" w14:textId="77777777" w:rsidR="00863B02" w:rsidRPr="000664DF" w:rsidRDefault="006E4CA8" w:rsidP="000664DF">
      <w:pPr>
        <w:numPr>
          <w:ilvl w:val="0"/>
          <w:numId w:val="24"/>
        </w:numPr>
        <w:rPr>
          <w:rFonts w:ascii="Palatino Linotype" w:hAnsi="Palatino Linotype"/>
        </w:rPr>
      </w:pPr>
      <w:r w:rsidRPr="000664DF">
        <w:rPr>
          <w:rFonts w:ascii="Palatino Linotype" w:hAnsi="Palatino Linotype"/>
        </w:rPr>
        <w:t xml:space="preserve">David A. Kolb on experiential learning. David A. Kolb’s model of experiential learning can be found in many discussions of the theory and practice of adult education, informal education and lifelong learning. David A. Kolb is Professor of Organizational Behavior in the </w:t>
      </w:r>
      <w:proofErr w:type="spellStart"/>
      <w:r w:rsidRPr="000664DF">
        <w:rPr>
          <w:rFonts w:ascii="Palatino Linotype" w:hAnsi="Palatino Linotype"/>
        </w:rPr>
        <w:t>Weatheread</w:t>
      </w:r>
      <w:proofErr w:type="spellEnd"/>
      <w:r w:rsidRPr="000664DF">
        <w:rPr>
          <w:rFonts w:ascii="Palatino Linotype" w:hAnsi="Palatino Linotype"/>
        </w:rPr>
        <w:t xml:space="preserve"> School of Management. </w:t>
      </w:r>
    </w:p>
    <w:p w14:paraId="2AA9A441" w14:textId="45C28F22" w:rsidR="00863B02" w:rsidRPr="000664DF" w:rsidRDefault="006E4CA8" w:rsidP="000664DF">
      <w:pPr>
        <w:numPr>
          <w:ilvl w:val="0"/>
          <w:numId w:val="24"/>
        </w:numPr>
        <w:rPr>
          <w:rFonts w:ascii="Palatino Linotype" w:hAnsi="Palatino Linotype"/>
        </w:rPr>
      </w:pPr>
      <w:r w:rsidRPr="000664DF">
        <w:rPr>
          <w:rFonts w:ascii="Palatino Linotype" w:hAnsi="Palatino Linotype"/>
        </w:rPr>
        <w:t>Knowles, Malcolm. and Associates (1984). Andragogy in action: Applying modern principles of adult learning. San Francisco: Jossey-Bass.</w:t>
      </w:r>
    </w:p>
    <w:p w14:paraId="490F2947" w14:textId="77777777" w:rsidR="00863B02" w:rsidRPr="000664DF" w:rsidRDefault="006E4CA8" w:rsidP="000664DF">
      <w:pPr>
        <w:numPr>
          <w:ilvl w:val="0"/>
          <w:numId w:val="24"/>
        </w:numPr>
        <w:rPr>
          <w:rFonts w:ascii="Palatino Linotype" w:hAnsi="Palatino Linotype"/>
        </w:rPr>
      </w:pPr>
      <w:r w:rsidRPr="000664DF">
        <w:rPr>
          <w:rFonts w:ascii="Palatino Linotype" w:hAnsi="Palatino Linotype"/>
        </w:rPr>
        <w:t>Dan Spalding’s How to Teach Adults, Chapter 1: Foundations of Teaching.</w:t>
      </w:r>
    </w:p>
    <w:p w14:paraId="65AF7690" w14:textId="77777777" w:rsidR="00863B02" w:rsidRPr="000664DF" w:rsidRDefault="006E4CA8" w:rsidP="000664DF">
      <w:pPr>
        <w:numPr>
          <w:ilvl w:val="0"/>
          <w:numId w:val="24"/>
        </w:numPr>
        <w:rPr>
          <w:rFonts w:ascii="Palatino Linotype" w:hAnsi="Palatino Linotype"/>
        </w:rPr>
      </w:pPr>
      <w:r w:rsidRPr="000664DF">
        <w:rPr>
          <w:rFonts w:ascii="Palatino Linotype" w:hAnsi="Palatino Linotype"/>
        </w:rPr>
        <w:lastRenderedPageBreak/>
        <w:t xml:space="preserve">NYS Seed to Supper Facilitator Preparation Course (2018). </w:t>
      </w:r>
    </w:p>
    <w:p w14:paraId="17645020" w14:textId="77777777" w:rsidR="00863B02" w:rsidRPr="000664DF" w:rsidRDefault="006E4CA8" w:rsidP="000664DF">
      <w:pPr>
        <w:numPr>
          <w:ilvl w:val="0"/>
          <w:numId w:val="24"/>
        </w:numPr>
        <w:rPr>
          <w:rFonts w:ascii="Palatino Linotype" w:hAnsi="Palatino Linotype"/>
        </w:rPr>
      </w:pPr>
      <w:proofErr w:type="spellStart"/>
      <w:r w:rsidRPr="000664DF">
        <w:rPr>
          <w:rFonts w:ascii="Palatino Linotype" w:hAnsi="Palatino Linotype"/>
        </w:rPr>
        <w:t>Sigman</w:t>
      </w:r>
      <w:proofErr w:type="spellEnd"/>
      <w:r w:rsidRPr="000664DF">
        <w:rPr>
          <w:rFonts w:ascii="Palatino Linotype" w:hAnsi="Palatino Linotype"/>
        </w:rPr>
        <w:t>-Grant, M. Facilitated Dialogue Basics A Self Study Guide. 2004</w:t>
      </w:r>
    </w:p>
    <w:p w14:paraId="7E629EFB" w14:textId="77777777" w:rsidR="00863B02" w:rsidRPr="000664DF" w:rsidRDefault="006E4CA8" w:rsidP="000664DF">
      <w:pPr>
        <w:numPr>
          <w:ilvl w:val="0"/>
          <w:numId w:val="24"/>
        </w:numPr>
        <w:rPr>
          <w:rFonts w:ascii="Palatino Linotype" w:hAnsi="Palatino Linotype"/>
        </w:rPr>
      </w:pPr>
      <w:r w:rsidRPr="000664DF">
        <w:rPr>
          <w:rFonts w:ascii="Palatino Linotype" w:hAnsi="Palatino Linotype"/>
        </w:rPr>
        <w:t xml:space="preserve">The National Center on Universal Design for Learning, http://www.udlcenter.org/aboutudl/take_a_tour_udl </w:t>
      </w:r>
    </w:p>
    <w:p w14:paraId="4F3722F9" w14:textId="77777777" w:rsidR="000664DF" w:rsidRDefault="000664DF" w:rsidP="000664DF">
      <w:pPr>
        <w:rPr>
          <w:rFonts w:ascii="Palatino Linotype" w:hAnsi="Palatino Linotype"/>
        </w:rPr>
      </w:pPr>
      <w:r w:rsidRPr="000664DF">
        <w:rPr>
          <w:rFonts w:ascii="Palatino Linotype" w:hAnsi="Palatino Linotype"/>
        </w:rPr>
        <w:t xml:space="preserve"> </w:t>
      </w:r>
    </w:p>
    <w:p w14:paraId="03716154" w14:textId="64A75C1C" w:rsidR="000664DF" w:rsidRPr="000664DF" w:rsidRDefault="000664DF" w:rsidP="000664DF">
      <w:pPr>
        <w:rPr>
          <w:rFonts w:ascii="Palatino Linotype" w:hAnsi="Palatino Linotype"/>
        </w:rPr>
      </w:pPr>
      <w:r w:rsidRPr="000664DF">
        <w:rPr>
          <w:rFonts w:ascii="Palatino Linotype" w:hAnsi="Palatino Linotype"/>
        </w:rPr>
        <w:t>Peer Learning Networks and Source Evaluation</w:t>
      </w:r>
    </w:p>
    <w:p w14:paraId="2FAF8365" w14:textId="402225E7" w:rsidR="00863B02" w:rsidRPr="000664DF" w:rsidRDefault="006E4CA8" w:rsidP="000664DF">
      <w:pPr>
        <w:numPr>
          <w:ilvl w:val="0"/>
          <w:numId w:val="25"/>
        </w:numPr>
        <w:rPr>
          <w:rFonts w:ascii="Palatino Linotype" w:hAnsi="Palatino Linotype"/>
        </w:rPr>
      </w:pPr>
      <w:r w:rsidRPr="000664DF">
        <w:rPr>
          <w:rFonts w:ascii="Palatino Linotype" w:hAnsi="Palatino Linotype"/>
        </w:rPr>
        <w:t>M. Rogers, Everett &amp; Singhal, Arvind &amp; M. Quinlan, Margaret. (2009). Diffusion of Innovations. 418-434.</w:t>
      </w:r>
    </w:p>
    <w:p w14:paraId="7B509626" w14:textId="56C6FDBC" w:rsidR="00863B02" w:rsidRPr="000664DF" w:rsidRDefault="006E4CA8" w:rsidP="000664DF">
      <w:pPr>
        <w:numPr>
          <w:ilvl w:val="0"/>
          <w:numId w:val="25"/>
        </w:numPr>
        <w:rPr>
          <w:rFonts w:ascii="Palatino Linotype" w:hAnsi="Palatino Linotype"/>
        </w:rPr>
      </w:pPr>
      <w:r w:rsidRPr="000664DF">
        <w:rPr>
          <w:rFonts w:ascii="Palatino Linotype" w:hAnsi="Palatino Linotype"/>
        </w:rPr>
        <w:t xml:space="preserve">Cross, Rob &amp; Parker, Andrew &amp; </w:t>
      </w:r>
      <w:proofErr w:type="spellStart"/>
      <w:r w:rsidRPr="000664DF">
        <w:rPr>
          <w:rFonts w:ascii="Palatino Linotype" w:hAnsi="Palatino Linotype"/>
        </w:rPr>
        <w:t>Prusak</w:t>
      </w:r>
      <w:proofErr w:type="spellEnd"/>
      <w:r w:rsidRPr="000664DF">
        <w:rPr>
          <w:rFonts w:ascii="Palatino Linotype" w:hAnsi="Palatino Linotype"/>
        </w:rPr>
        <w:t xml:space="preserve">, Laurence &amp; </w:t>
      </w:r>
      <w:proofErr w:type="spellStart"/>
      <w:r w:rsidRPr="000664DF">
        <w:rPr>
          <w:rFonts w:ascii="Palatino Linotype" w:hAnsi="Palatino Linotype"/>
        </w:rPr>
        <w:t>Borgatti</w:t>
      </w:r>
      <w:proofErr w:type="spellEnd"/>
      <w:r w:rsidRPr="000664DF">
        <w:rPr>
          <w:rFonts w:ascii="Palatino Linotype" w:hAnsi="Palatino Linotype"/>
        </w:rPr>
        <w:t>, Stephen. (2001). Knowing What We Know: Supporting Knowledge Creation and Sharing in Social Networks. Organizational Dynamics. 30. 100-120. 10.1016/S0090-2616(01)00046-8.</w:t>
      </w:r>
    </w:p>
    <w:p w14:paraId="5D9D358D" w14:textId="77777777" w:rsidR="00863B02" w:rsidRPr="000664DF" w:rsidRDefault="006E4CA8" w:rsidP="000664DF">
      <w:pPr>
        <w:numPr>
          <w:ilvl w:val="0"/>
          <w:numId w:val="25"/>
        </w:numPr>
        <w:rPr>
          <w:rFonts w:ascii="Palatino Linotype" w:hAnsi="Palatino Linotype"/>
        </w:rPr>
      </w:pPr>
      <w:proofErr w:type="spellStart"/>
      <w:r w:rsidRPr="000664DF">
        <w:rPr>
          <w:rFonts w:ascii="Palatino Linotype" w:hAnsi="Palatino Linotype"/>
        </w:rPr>
        <w:t>Baram-Tsabari</w:t>
      </w:r>
      <w:proofErr w:type="spellEnd"/>
      <w:r w:rsidRPr="000664DF">
        <w:rPr>
          <w:rFonts w:ascii="Palatino Linotype" w:hAnsi="Palatino Linotype"/>
        </w:rPr>
        <w:t xml:space="preserve"> et al. (2015) Bridging science education and science communication research. Journal of Research in Science Teaching. </w:t>
      </w:r>
    </w:p>
    <w:p w14:paraId="74AFB027" w14:textId="77777777" w:rsidR="00DB5A6B" w:rsidRDefault="006E4CA8" w:rsidP="000664DF">
      <w:pPr>
        <w:numPr>
          <w:ilvl w:val="0"/>
          <w:numId w:val="25"/>
        </w:numPr>
        <w:rPr>
          <w:rFonts w:ascii="Palatino Linotype" w:hAnsi="Palatino Linotype"/>
        </w:rPr>
      </w:pPr>
      <w:r w:rsidRPr="000664DF">
        <w:rPr>
          <w:rFonts w:ascii="Palatino Linotype" w:hAnsi="Palatino Linotype"/>
        </w:rPr>
        <w:t xml:space="preserve">Fiske and Dupree. (2014). Gaining trust as well as respect in communicating to motivated audiences about science topics. Proceedings of the National Academy of Sciences, 111(Supplement 4), 13583-13584. </w:t>
      </w:r>
      <w:proofErr w:type="spellStart"/>
      <w:r w:rsidRPr="000664DF">
        <w:rPr>
          <w:rFonts w:ascii="Palatino Linotype" w:hAnsi="Palatino Linotype"/>
        </w:rPr>
        <w:t>doi</w:t>
      </w:r>
      <w:proofErr w:type="spellEnd"/>
      <w:r w:rsidRPr="000664DF">
        <w:rPr>
          <w:rFonts w:ascii="Palatino Linotype" w:hAnsi="Palatino Linotype"/>
        </w:rPr>
        <w:t>: 10.1073/pnas.1317505111</w:t>
      </w:r>
    </w:p>
    <w:p w14:paraId="1E8C343A" w14:textId="7B26A23A" w:rsidR="00863B02" w:rsidRPr="00DB5A6B" w:rsidRDefault="006E4CA8" w:rsidP="00DB5A6B">
      <w:pPr>
        <w:numPr>
          <w:ilvl w:val="0"/>
          <w:numId w:val="25"/>
        </w:numPr>
        <w:rPr>
          <w:rFonts w:ascii="Palatino Linotype" w:hAnsi="Palatino Linotype"/>
        </w:rPr>
      </w:pPr>
      <w:r w:rsidRPr="000664DF">
        <w:rPr>
          <w:rFonts w:ascii="Palatino Linotype" w:hAnsi="Palatino Linotype"/>
        </w:rPr>
        <w:t xml:space="preserve">Evaluating </w:t>
      </w:r>
      <w:r w:rsidRPr="00DB5A6B">
        <w:rPr>
          <w:rFonts w:ascii="Palatino Linotype" w:hAnsi="Palatino Linotype"/>
        </w:rPr>
        <w:t xml:space="preserve">Information- Applying the CRAAP Test, https://www.csuchico.edu/lins/handouts/eval_websites.pdf </w:t>
      </w:r>
    </w:p>
    <w:p w14:paraId="03BC548A" w14:textId="77777777" w:rsidR="00863B02" w:rsidRPr="000664DF" w:rsidRDefault="006E4CA8" w:rsidP="000664DF">
      <w:pPr>
        <w:numPr>
          <w:ilvl w:val="0"/>
          <w:numId w:val="25"/>
        </w:numPr>
        <w:rPr>
          <w:rFonts w:ascii="Palatino Linotype" w:hAnsi="Palatino Linotype"/>
        </w:rPr>
      </w:pPr>
      <w:r w:rsidRPr="000664DF">
        <w:rPr>
          <w:rFonts w:ascii="Palatino Linotype" w:hAnsi="Palatino Linotype"/>
        </w:rPr>
        <w:t>The CRAP Test in Action (5 minute video) https://www.youtube.com/watch?v=lhwB4zQD4XA</w:t>
      </w:r>
    </w:p>
    <w:p w14:paraId="6B03DFD6" w14:textId="6CC06A4F" w:rsidR="00863B02" w:rsidRPr="000664DF" w:rsidRDefault="006E4CA8" w:rsidP="000664DF">
      <w:pPr>
        <w:numPr>
          <w:ilvl w:val="0"/>
          <w:numId w:val="25"/>
        </w:numPr>
        <w:rPr>
          <w:rFonts w:ascii="Palatino Linotype" w:hAnsi="Palatino Linotype"/>
        </w:rPr>
      </w:pPr>
      <w:r w:rsidRPr="000664DF">
        <w:rPr>
          <w:rFonts w:ascii="Palatino Linotype" w:hAnsi="Palatino Linotype"/>
        </w:rPr>
        <w:t xml:space="preserve">Evaluating resources </w:t>
      </w:r>
      <w:proofErr w:type="spellStart"/>
      <w:r w:rsidRPr="000664DF">
        <w:rPr>
          <w:rFonts w:ascii="Palatino Linotype" w:hAnsi="Palatino Linotype"/>
        </w:rPr>
        <w:t>LibGuides</w:t>
      </w:r>
      <w:proofErr w:type="spellEnd"/>
      <w:r w:rsidRPr="000664DF">
        <w:rPr>
          <w:rFonts w:ascii="Palatino Linotype" w:hAnsi="Palatino Linotype"/>
        </w:rPr>
        <w:t xml:space="preserve"> from Cornell http://guides.library.cornell.edu/c.php?g=543699&amp;p=4433818 http://guides.library.cornell.edu/c.php?g=32487&amp;p=204540 </w:t>
      </w:r>
    </w:p>
    <w:p w14:paraId="397A57DA" w14:textId="2C9E7D72" w:rsidR="000D65A6" w:rsidRDefault="000D65A6" w:rsidP="009B3927">
      <w:pPr>
        <w:rPr>
          <w:rFonts w:ascii="Palatino Linotype" w:hAnsi="Palatino Linotype"/>
        </w:rPr>
      </w:pPr>
    </w:p>
    <w:p w14:paraId="20B256CD" w14:textId="605B0F16" w:rsidR="004B4933" w:rsidRDefault="009B3927" w:rsidP="76FF1DC5">
      <w:pPr>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2B5FC694" wp14:editId="7AB859BA">
            <wp:simplePos x="0" y="0"/>
            <wp:positionH relativeFrom="column">
              <wp:posOffset>46990</wp:posOffset>
            </wp:positionH>
            <wp:positionV relativeFrom="paragraph">
              <wp:posOffset>40243</wp:posOffset>
            </wp:positionV>
            <wp:extent cx="781050" cy="789305"/>
            <wp:effectExtent l="0" t="0" r="6350" b="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7810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CE3">
        <w:rPr>
          <w:rFonts w:ascii="Palatino Linotype" w:hAnsi="Palatino Linotype"/>
        </w:rPr>
        <w:tab/>
        <w:t>Date Published/Updated:</w:t>
      </w:r>
      <w:r w:rsidR="000664DF">
        <w:rPr>
          <w:rFonts w:ascii="Palatino Linotype" w:hAnsi="Palatino Linotype"/>
        </w:rPr>
        <w:t xml:space="preserve"> April 2019</w:t>
      </w:r>
    </w:p>
    <w:p w14:paraId="6E82E8D3" w14:textId="77777777" w:rsidR="004B4933" w:rsidRDefault="004B4933">
      <w:pPr>
        <w:rPr>
          <w:rFonts w:ascii="Palatino Linotype" w:hAnsi="Palatino Linotype"/>
        </w:rPr>
      </w:pPr>
      <w:r>
        <w:rPr>
          <w:rFonts w:ascii="Palatino Linotype" w:hAnsi="Palatino Linotype"/>
        </w:rPr>
        <w:br w:type="page"/>
      </w:r>
    </w:p>
    <w:p w14:paraId="2F2AC7D6" w14:textId="77777777" w:rsidR="004B4933" w:rsidRPr="004B4933" w:rsidRDefault="004B4933" w:rsidP="004B4933">
      <w:pPr>
        <w:rPr>
          <w:b/>
          <w:sz w:val="8"/>
          <w:szCs w:val="8"/>
        </w:rPr>
      </w:pPr>
    </w:p>
    <w:p w14:paraId="69BC8BD2" w14:textId="4F7914E0" w:rsidR="004B4933" w:rsidRPr="004B4933" w:rsidRDefault="004B4933" w:rsidP="004B4933">
      <w:pPr>
        <w:rPr>
          <w:rFonts w:ascii="Palatino" w:hAnsi="Palatino"/>
          <w:b/>
          <w:color w:val="000000" w:themeColor="text1"/>
          <w:sz w:val="32"/>
          <w:szCs w:val="32"/>
        </w:rPr>
      </w:pPr>
      <w:r w:rsidRPr="004B4933">
        <w:rPr>
          <w:rFonts w:ascii="Palatino" w:hAnsi="Palatino"/>
          <w:b/>
          <w:color w:val="000000" w:themeColor="text1"/>
          <w:sz w:val="32"/>
          <w:szCs w:val="32"/>
        </w:rPr>
        <w:t>Facilitator’s Notes</w:t>
      </w:r>
    </w:p>
    <w:p w14:paraId="014CE9EF" w14:textId="77777777" w:rsidR="004B4933" w:rsidRPr="004B4933" w:rsidRDefault="004B4933" w:rsidP="004B4933">
      <w:pPr>
        <w:rPr>
          <w:rFonts w:ascii="Palatino" w:hAnsi="Palatino"/>
          <w:b/>
          <w:sz w:val="8"/>
          <w:szCs w:val="8"/>
        </w:rPr>
      </w:pPr>
    </w:p>
    <w:tbl>
      <w:tblPr>
        <w:tblStyle w:val="TableGrid"/>
        <w:tblW w:w="0" w:type="auto"/>
        <w:tblLook w:val="04A0" w:firstRow="1" w:lastRow="0" w:firstColumn="1" w:lastColumn="0" w:noHBand="0" w:noVBand="1"/>
      </w:tblPr>
      <w:tblGrid>
        <w:gridCol w:w="10070"/>
      </w:tblGrid>
      <w:tr w:rsidR="004B4933" w:rsidRPr="004B4933" w14:paraId="53340698" w14:textId="77777777" w:rsidTr="009334B8">
        <w:trPr>
          <w:trHeight w:hRule="exact" w:val="4222"/>
        </w:trPr>
        <w:tc>
          <w:tcPr>
            <w:tcW w:w="10296" w:type="dxa"/>
          </w:tcPr>
          <w:p w14:paraId="7EB725DA" w14:textId="593689C8" w:rsidR="004B4933" w:rsidRPr="004B4933" w:rsidRDefault="004B4933" w:rsidP="00C07867">
            <w:pPr>
              <w:rPr>
                <w:rFonts w:ascii="Palatino" w:hAnsi="Palatino"/>
                <w:b/>
              </w:rPr>
            </w:pPr>
            <w:r w:rsidRPr="004B4933">
              <w:rPr>
                <w:rFonts w:ascii="Palatino" w:hAnsi="Palatino"/>
                <w:b/>
              </w:rPr>
              <w:t xml:space="preserve">List quotes and behavior change you noticed, especially those that may be included in </w:t>
            </w:r>
            <w:r>
              <w:rPr>
                <w:rFonts w:ascii="Palatino" w:hAnsi="Palatino"/>
                <w:b/>
              </w:rPr>
              <w:t xml:space="preserve">your necessary </w:t>
            </w:r>
            <w:r w:rsidRPr="004B4933">
              <w:rPr>
                <w:rFonts w:ascii="Palatino" w:hAnsi="Palatino"/>
                <w:b/>
              </w:rPr>
              <w:t>reporting</w:t>
            </w:r>
            <w:r>
              <w:rPr>
                <w:rFonts w:ascii="Palatino" w:hAnsi="Palatino"/>
                <w:b/>
              </w:rPr>
              <w:t>, success story, or</w:t>
            </w:r>
            <w:r w:rsidRPr="004B4933">
              <w:rPr>
                <w:rFonts w:ascii="Palatino" w:hAnsi="Palatino"/>
                <w:b/>
              </w:rPr>
              <w:t xml:space="preserve"> for future program improvement:</w:t>
            </w:r>
          </w:p>
        </w:tc>
      </w:tr>
      <w:tr w:rsidR="004B4933" w:rsidRPr="004B4933" w14:paraId="788074DC" w14:textId="77777777" w:rsidTr="004B4933">
        <w:trPr>
          <w:trHeight w:hRule="exact" w:val="3691"/>
        </w:trPr>
        <w:tc>
          <w:tcPr>
            <w:tcW w:w="10296" w:type="dxa"/>
          </w:tcPr>
          <w:p w14:paraId="0DEDD7E7" w14:textId="487D332A" w:rsidR="004B4933" w:rsidRPr="004B4933" w:rsidRDefault="004B4933" w:rsidP="00C07867">
            <w:pPr>
              <w:rPr>
                <w:rFonts w:ascii="Palatino" w:hAnsi="Palatino"/>
                <w:b/>
              </w:rPr>
            </w:pPr>
            <w:r w:rsidRPr="004B4933">
              <w:rPr>
                <w:rFonts w:ascii="Palatino" w:hAnsi="Palatino"/>
                <w:b/>
              </w:rPr>
              <w:t>List Participant Commitments that you will need to follow up on:</w:t>
            </w:r>
          </w:p>
        </w:tc>
      </w:tr>
      <w:tr w:rsidR="004B4933" w:rsidRPr="004B4933" w14:paraId="481FF6E5" w14:textId="77777777" w:rsidTr="009334B8">
        <w:trPr>
          <w:trHeight w:hRule="exact" w:val="3421"/>
        </w:trPr>
        <w:tc>
          <w:tcPr>
            <w:tcW w:w="10296" w:type="dxa"/>
          </w:tcPr>
          <w:p w14:paraId="731001BF" w14:textId="694105AC" w:rsidR="004B4933" w:rsidRPr="004B4933" w:rsidRDefault="004B4933" w:rsidP="00C07867">
            <w:pPr>
              <w:rPr>
                <w:rFonts w:ascii="Palatino" w:hAnsi="Palatino"/>
                <w:b/>
              </w:rPr>
            </w:pPr>
            <w:r w:rsidRPr="004B4933">
              <w:rPr>
                <w:rFonts w:ascii="Palatino" w:hAnsi="Palatino"/>
                <w:b/>
              </w:rPr>
              <w:t xml:space="preserve">Changes and Adaptations to Session: </w:t>
            </w:r>
          </w:p>
        </w:tc>
      </w:tr>
    </w:tbl>
    <w:p w14:paraId="3D3E47B5" w14:textId="77777777" w:rsidR="000D65A6" w:rsidRPr="004B4933" w:rsidRDefault="000D65A6" w:rsidP="002C5ED1">
      <w:pPr>
        <w:rPr>
          <w:rFonts w:ascii="Palatino Linotype" w:hAnsi="Palatino Linotype"/>
          <w:sz w:val="8"/>
          <w:szCs w:val="8"/>
        </w:rPr>
      </w:pPr>
    </w:p>
    <w:sectPr w:rsidR="000D65A6" w:rsidRPr="004B4933" w:rsidSect="000779F2">
      <w:headerReference w:type="default" r:id="rId11"/>
      <w:footerReference w:type="even"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9644" w14:textId="77777777" w:rsidR="007B2A87" w:rsidRDefault="007B2A87" w:rsidP="00C65E43">
      <w:r>
        <w:separator/>
      </w:r>
    </w:p>
  </w:endnote>
  <w:endnote w:type="continuationSeparator" w:id="0">
    <w:p w14:paraId="4C7AF768" w14:textId="77777777" w:rsidR="007B2A87" w:rsidRDefault="007B2A87"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1CE6" w14:textId="46A3AF85"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AA14EF">
      <w:rPr>
        <w:rStyle w:val="PageNumber"/>
        <w:rFonts w:ascii="Palatino" w:hAnsi="Palatino"/>
        <w:noProof/>
        <w:sz w:val="20"/>
        <w:szCs w:val="20"/>
      </w:rPr>
      <w:t>1</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AA14EF">
      <w:rPr>
        <w:rStyle w:val="PageNumber"/>
        <w:rFonts w:ascii="Palatino" w:hAnsi="Palatino"/>
        <w:noProof/>
        <w:sz w:val="20"/>
        <w:szCs w:val="20"/>
      </w:rPr>
      <w:t>9</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0E8D8" w14:textId="77777777" w:rsidR="007B2A87" w:rsidRDefault="007B2A87" w:rsidP="00C65E43">
      <w:r>
        <w:separator/>
      </w:r>
    </w:p>
  </w:footnote>
  <w:footnote w:type="continuationSeparator" w:id="0">
    <w:p w14:paraId="7B75FAAD" w14:textId="77777777" w:rsidR="007B2A87" w:rsidRDefault="007B2A87"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6464" w14:textId="48AEBBBE" w:rsidR="000B28F7" w:rsidRDefault="0050706B" w:rsidP="00C504C0">
    <w:pPr>
      <w:pStyle w:val="Header"/>
      <w:jc w:val="center"/>
      <w:rPr>
        <w:rFonts w:ascii="Palatino" w:hAnsi="Palatino"/>
        <w:b/>
        <w:bCs/>
        <w:color w:val="000000" w:themeColor="text1"/>
        <w:sz w:val="38"/>
        <w:szCs w:val="38"/>
      </w:rPr>
    </w:pPr>
    <w:r w:rsidRPr="0050706B">
      <w:rPr>
        <w:rFonts w:ascii="Palatino" w:hAnsi="Palatino"/>
        <w:b/>
        <w:bCs/>
        <w:color w:val="000000" w:themeColor="text1"/>
        <w:sz w:val="38"/>
        <w:szCs w:val="38"/>
      </w:rPr>
      <w:t>Adult Learning</w:t>
    </w:r>
    <w:r w:rsidR="000B28F7">
      <w:rPr>
        <w:rFonts w:ascii="Palatino" w:hAnsi="Palatino"/>
        <w:b/>
        <w:bCs/>
        <w:color w:val="000000" w:themeColor="text1"/>
        <w:sz w:val="38"/>
        <w:szCs w:val="38"/>
      </w:rPr>
      <w:t xml:space="preserve"> and </w:t>
    </w:r>
    <w:r w:rsidRPr="0050706B">
      <w:rPr>
        <w:rFonts w:ascii="Palatino" w:hAnsi="Palatino"/>
        <w:b/>
        <w:bCs/>
        <w:color w:val="000000" w:themeColor="text1"/>
        <w:sz w:val="38"/>
        <w:szCs w:val="38"/>
      </w:rPr>
      <w:t xml:space="preserve">Peer </w:t>
    </w:r>
    <w:r w:rsidR="000B28F7">
      <w:rPr>
        <w:rFonts w:ascii="Palatino" w:hAnsi="Palatino"/>
        <w:b/>
        <w:bCs/>
        <w:color w:val="000000" w:themeColor="text1"/>
        <w:sz w:val="38"/>
        <w:szCs w:val="38"/>
      </w:rPr>
      <w:t xml:space="preserve">Learning </w:t>
    </w:r>
    <w:r w:rsidRPr="0050706B">
      <w:rPr>
        <w:rFonts w:ascii="Palatino" w:hAnsi="Palatino"/>
        <w:b/>
        <w:bCs/>
        <w:color w:val="000000" w:themeColor="text1"/>
        <w:sz w:val="38"/>
        <w:szCs w:val="38"/>
      </w:rPr>
      <w:t>Networks</w:t>
    </w:r>
  </w:p>
  <w:p w14:paraId="348617DF" w14:textId="0F8AC800" w:rsidR="00A27F4C" w:rsidRPr="00D66DA4" w:rsidRDefault="00A27F4C" w:rsidP="00C504C0">
    <w:pPr>
      <w:pStyle w:val="Header"/>
      <w:jc w:val="center"/>
      <w:rPr>
        <w:rFonts w:ascii="Palatino" w:hAnsi="Palatino"/>
        <w:color w:val="000000" w:themeColor="text1"/>
        <w:sz w:val="32"/>
        <w:szCs w:val="32"/>
      </w:rPr>
    </w:pPr>
    <w:r w:rsidRPr="00D66DA4">
      <w:rPr>
        <w:rFonts w:ascii="Palatino" w:hAnsi="Palatino"/>
        <w:color w:val="000000" w:themeColor="text1"/>
        <w:sz w:val="32"/>
        <w:szCs w:val="32"/>
      </w:rPr>
      <w:t>Facilitator Guide</w:t>
    </w:r>
  </w:p>
  <w:p w14:paraId="15C2D256" w14:textId="6BE06F1F" w:rsidR="00637DBC" w:rsidRPr="0050706B" w:rsidRDefault="00B27901" w:rsidP="00B27901">
    <w:pPr>
      <w:pStyle w:val="Subtitle"/>
      <w:rPr>
        <w:rFonts w:ascii="Palatino" w:hAnsi="Palatino"/>
        <w:color w:val="000000" w:themeColor="text1"/>
        <w:sz w:val="20"/>
        <w:szCs w:val="20"/>
      </w:rPr>
    </w:pPr>
    <w:r w:rsidRPr="0050706B">
      <w:rPr>
        <w:rFonts w:ascii="Palatino" w:hAnsi="Palatino"/>
        <w:b w:val="0"/>
        <w:color w:val="000000" w:themeColor="text1"/>
        <w:sz w:val="20"/>
        <w:szCs w:val="20"/>
      </w:rPr>
      <w:t>In the</w:t>
    </w:r>
    <w:r w:rsidR="00637DBC" w:rsidRPr="0050706B">
      <w:rPr>
        <w:rFonts w:ascii="Palatino" w:hAnsi="Palatino"/>
        <w:b w:val="0"/>
        <w:color w:val="000000" w:themeColor="text1"/>
        <w:sz w:val="20"/>
        <w:szCs w:val="20"/>
      </w:rPr>
      <w:t xml:space="preserve"> </w:t>
    </w:r>
    <w:r w:rsidR="00637DBC" w:rsidRPr="0050706B">
      <w:rPr>
        <w:rFonts w:ascii="Palatino" w:hAnsi="Palatino"/>
        <w:color w:val="000000" w:themeColor="text1"/>
        <w:sz w:val="20"/>
        <w:szCs w:val="20"/>
      </w:rPr>
      <w:t xml:space="preserve">Learning Library - Core Preparation Sessions </w:t>
    </w:r>
  </w:p>
  <w:p w14:paraId="46DAA2E8" w14:textId="4843E402" w:rsidR="00B27901" w:rsidRPr="00637DBC" w:rsidRDefault="00B27901" w:rsidP="00B27901">
    <w:pPr>
      <w:pStyle w:val="Subtitle"/>
      <w:rPr>
        <w:rFonts w:ascii="Palatino" w:hAnsi="Palatino"/>
        <w:color w:val="000000" w:themeColor="text1"/>
        <w:sz w:val="20"/>
        <w:szCs w:val="20"/>
      </w:rPr>
    </w:pPr>
    <w:r w:rsidRPr="0050706B">
      <w:rPr>
        <w:rFonts w:ascii="Palatino" w:hAnsi="Palatino"/>
        <w:b w:val="0"/>
        <w:color w:val="000000" w:themeColor="text1"/>
        <w:sz w:val="20"/>
        <w:szCs w:val="20"/>
      </w:rPr>
      <w:t xml:space="preserve">this is Section </w:t>
    </w:r>
    <w:r w:rsidR="00DA3242" w:rsidRPr="0050706B">
      <w:rPr>
        <w:rFonts w:ascii="Palatino" w:hAnsi="Palatino"/>
        <w:b w:val="0"/>
        <w:color w:val="000000" w:themeColor="text1"/>
        <w:sz w:val="20"/>
        <w:szCs w:val="20"/>
      </w:rPr>
      <w:t>1</w:t>
    </w:r>
    <w:r w:rsidRPr="0050706B">
      <w:rPr>
        <w:rFonts w:ascii="Palatino" w:hAnsi="Palatino"/>
        <w:b w:val="0"/>
        <w:color w:val="000000" w:themeColor="text1"/>
        <w:sz w:val="20"/>
        <w:szCs w:val="20"/>
      </w:rPr>
      <w:t xml:space="preserve"> in Module </w:t>
    </w:r>
    <w:r w:rsidR="0050706B" w:rsidRPr="0050706B">
      <w:rPr>
        <w:rFonts w:ascii="Palatino" w:hAnsi="Palatino"/>
        <w:b w:val="0"/>
        <w:color w:val="000000" w:themeColor="text1"/>
        <w:sz w:val="20"/>
        <w:szCs w:val="20"/>
      </w:rPr>
      <w:t>0</w:t>
    </w:r>
    <w:r w:rsidRPr="0050706B">
      <w:rPr>
        <w:rFonts w:ascii="Palatino" w:hAnsi="Palatino"/>
        <w:b w:val="0"/>
        <w:color w:val="000000" w:themeColor="text1"/>
        <w:sz w:val="20"/>
        <w:szCs w:val="20"/>
      </w:rPr>
      <w:t xml:space="preserve">: </w:t>
    </w:r>
    <w:r w:rsidR="0050706B" w:rsidRPr="0050706B">
      <w:rPr>
        <w:rFonts w:ascii="Palatino" w:hAnsi="Palatino"/>
        <w:b w:val="0"/>
        <w:color w:val="000000" w:themeColor="text1"/>
        <w:sz w:val="20"/>
        <w:szCs w:val="20"/>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9C9"/>
    <w:multiLevelType w:val="hybridMultilevel"/>
    <w:tmpl w:val="D042F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0ED1108"/>
    <w:multiLevelType w:val="hybridMultilevel"/>
    <w:tmpl w:val="FB0E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FFD"/>
    <w:multiLevelType w:val="hybridMultilevel"/>
    <w:tmpl w:val="0A92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26B5"/>
    <w:multiLevelType w:val="hybridMultilevel"/>
    <w:tmpl w:val="D654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B2513"/>
    <w:multiLevelType w:val="hybridMultilevel"/>
    <w:tmpl w:val="F28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F7790"/>
    <w:multiLevelType w:val="hybridMultilevel"/>
    <w:tmpl w:val="5FE078F6"/>
    <w:lvl w:ilvl="0" w:tplc="0F5EE144">
      <w:start w:val="1"/>
      <w:numFmt w:val="bullet"/>
      <w:lvlText w:val="•"/>
      <w:lvlJc w:val="left"/>
      <w:pPr>
        <w:tabs>
          <w:tab w:val="num" w:pos="720"/>
        </w:tabs>
        <w:ind w:left="720" w:hanging="360"/>
      </w:pPr>
      <w:rPr>
        <w:rFonts w:ascii="Arial" w:hAnsi="Arial" w:hint="default"/>
      </w:rPr>
    </w:lvl>
    <w:lvl w:ilvl="1" w:tplc="6A6C10D0">
      <w:start w:val="1"/>
      <w:numFmt w:val="bullet"/>
      <w:lvlText w:val="•"/>
      <w:lvlJc w:val="left"/>
      <w:pPr>
        <w:tabs>
          <w:tab w:val="num" w:pos="1440"/>
        </w:tabs>
        <w:ind w:left="1440" w:hanging="360"/>
      </w:pPr>
      <w:rPr>
        <w:rFonts w:ascii="Arial" w:hAnsi="Arial" w:hint="default"/>
      </w:rPr>
    </w:lvl>
    <w:lvl w:ilvl="2" w:tplc="5A9C6620" w:tentative="1">
      <w:start w:val="1"/>
      <w:numFmt w:val="bullet"/>
      <w:lvlText w:val="•"/>
      <w:lvlJc w:val="left"/>
      <w:pPr>
        <w:tabs>
          <w:tab w:val="num" w:pos="2160"/>
        </w:tabs>
        <w:ind w:left="2160" w:hanging="360"/>
      </w:pPr>
      <w:rPr>
        <w:rFonts w:ascii="Arial" w:hAnsi="Arial" w:hint="default"/>
      </w:rPr>
    </w:lvl>
    <w:lvl w:ilvl="3" w:tplc="4086C088" w:tentative="1">
      <w:start w:val="1"/>
      <w:numFmt w:val="bullet"/>
      <w:lvlText w:val="•"/>
      <w:lvlJc w:val="left"/>
      <w:pPr>
        <w:tabs>
          <w:tab w:val="num" w:pos="2880"/>
        </w:tabs>
        <w:ind w:left="2880" w:hanging="360"/>
      </w:pPr>
      <w:rPr>
        <w:rFonts w:ascii="Arial" w:hAnsi="Arial" w:hint="default"/>
      </w:rPr>
    </w:lvl>
    <w:lvl w:ilvl="4" w:tplc="B47A3C76" w:tentative="1">
      <w:start w:val="1"/>
      <w:numFmt w:val="bullet"/>
      <w:lvlText w:val="•"/>
      <w:lvlJc w:val="left"/>
      <w:pPr>
        <w:tabs>
          <w:tab w:val="num" w:pos="3600"/>
        </w:tabs>
        <w:ind w:left="3600" w:hanging="360"/>
      </w:pPr>
      <w:rPr>
        <w:rFonts w:ascii="Arial" w:hAnsi="Arial" w:hint="default"/>
      </w:rPr>
    </w:lvl>
    <w:lvl w:ilvl="5" w:tplc="CD34D0CC" w:tentative="1">
      <w:start w:val="1"/>
      <w:numFmt w:val="bullet"/>
      <w:lvlText w:val="•"/>
      <w:lvlJc w:val="left"/>
      <w:pPr>
        <w:tabs>
          <w:tab w:val="num" w:pos="4320"/>
        </w:tabs>
        <w:ind w:left="4320" w:hanging="360"/>
      </w:pPr>
      <w:rPr>
        <w:rFonts w:ascii="Arial" w:hAnsi="Arial" w:hint="default"/>
      </w:rPr>
    </w:lvl>
    <w:lvl w:ilvl="6" w:tplc="E160A22C" w:tentative="1">
      <w:start w:val="1"/>
      <w:numFmt w:val="bullet"/>
      <w:lvlText w:val="•"/>
      <w:lvlJc w:val="left"/>
      <w:pPr>
        <w:tabs>
          <w:tab w:val="num" w:pos="5040"/>
        </w:tabs>
        <w:ind w:left="5040" w:hanging="360"/>
      </w:pPr>
      <w:rPr>
        <w:rFonts w:ascii="Arial" w:hAnsi="Arial" w:hint="default"/>
      </w:rPr>
    </w:lvl>
    <w:lvl w:ilvl="7" w:tplc="05FCFA18" w:tentative="1">
      <w:start w:val="1"/>
      <w:numFmt w:val="bullet"/>
      <w:lvlText w:val="•"/>
      <w:lvlJc w:val="left"/>
      <w:pPr>
        <w:tabs>
          <w:tab w:val="num" w:pos="5760"/>
        </w:tabs>
        <w:ind w:left="5760" w:hanging="360"/>
      </w:pPr>
      <w:rPr>
        <w:rFonts w:ascii="Arial" w:hAnsi="Arial" w:hint="default"/>
      </w:rPr>
    </w:lvl>
    <w:lvl w:ilvl="8" w:tplc="F1F622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EB21A3"/>
    <w:multiLevelType w:val="hybridMultilevel"/>
    <w:tmpl w:val="C8B41AC8"/>
    <w:lvl w:ilvl="0" w:tplc="26D89EFE">
      <w:start w:val="1"/>
      <w:numFmt w:val="bullet"/>
      <w:lvlText w:val="•"/>
      <w:lvlJc w:val="left"/>
      <w:pPr>
        <w:tabs>
          <w:tab w:val="num" w:pos="720"/>
        </w:tabs>
        <w:ind w:left="720" w:hanging="360"/>
      </w:pPr>
      <w:rPr>
        <w:rFonts w:ascii="Arial" w:hAnsi="Arial" w:hint="default"/>
      </w:rPr>
    </w:lvl>
    <w:lvl w:ilvl="1" w:tplc="E9FABBBA">
      <w:start w:val="1"/>
      <w:numFmt w:val="bullet"/>
      <w:lvlText w:val="•"/>
      <w:lvlJc w:val="left"/>
      <w:pPr>
        <w:tabs>
          <w:tab w:val="num" w:pos="1440"/>
        </w:tabs>
        <w:ind w:left="1440" w:hanging="360"/>
      </w:pPr>
      <w:rPr>
        <w:rFonts w:ascii="Arial" w:hAnsi="Arial" w:hint="default"/>
      </w:rPr>
    </w:lvl>
    <w:lvl w:ilvl="2" w:tplc="6EE495C4" w:tentative="1">
      <w:start w:val="1"/>
      <w:numFmt w:val="bullet"/>
      <w:lvlText w:val="•"/>
      <w:lvlJc w:val="left"/>
      <w:pPr>
        <w:tabs>
          <w:tab w:val="num" w:pos="2160"/>
        </w:tabs>
        <w:ind w:left="2160" w:hanging="360"/>
      </w:pPr>
      <w:rPr>
        <w:rFonts w:ascii="Arial" w:hAnsi="Arial" w:hint="default"/>
      </w:rPr>
    </w:lvl>
    <w:lvl w:ilvl="3" w:tplc="F4F895C8" w:tentative="1">
      <w:start w:val="1"/>
      <w:numFmt w:val="bullet"/>
      <w:lvlText w:val="•"/>
      <w:lvlJc w:val="left"/>
      <w:pPr>
        <w:tabs>
          <w:tab w:val="num" w:pos="2880"/>
        </w:tabs>
        <w:ind w:left="2880" w:hanging="360"/>
      </w:pPr>
      <w:rPr>
        <w:rFonts w:ascii="Arial" w:hAnsi="Arial" w:hint="default"/>
      </w:rPr>
    </w:lvl>
    <w:lvl w:ilvl="4" w:tplc="A664E948" w:tentative="1">
      <w:start w:val="1"/>
      <w:numFmt w:val="bullet"/>
      <w:lvlText w:val="•"/>
      <w:lvlJc w:val="left"/>
      <w:pPr>
        <w:tabs>
          <w:tab w:val="num" w:pos="3600"/>
        </w:tabs>
        <w:ind w:left="3600" w:hanging="360"/>
      </w:pPr>
      <w:rPr>
        <w:rFonts w:ascii="Arial" w:hAnsi="Arial" w:hint="default"/>
      </w:rPr>
    </w:lvl>
    <w:lvl w:ilvl="5" w:tplc="00B683B0" w:tentative="1">
      <w:start w:val="1"/>
      <w:numFmt w:val="bullet"/>
      <w:lvlText w:val="•"/>
      <w:lvlJc w:val="left"/>
      <w:pPr>
        <w:tabs>
          <w:tab w:val="num" w:pos="4320"/>
        </w:tabs>
        <w:ind w:left="4320" w:hanging="360"/>
      </w:pPr>
      <w:rPr>
        <w:rFonts w:ascii="Arial" w:hAnsi="Arial" w:hint="default"/>
      </w:rPr>
    </w:lvl>
    <w:lvl w:ilvl="6" w:tplc="88A0F832" w:tentative="1">
      <w:start w:val="1"/>
      <w:numFmt w:val="bullet"/>
      <w:lvlText w:val="•"/>
      <w:lvlJc w:val="left"/>
      <w:pPr>
        <w:tabs>
          <w:tab w:val="num" w:pos="5040"/>
        </w:tabs>
        <w:ind w:left="5040" w:hanging="360"/>
      </w:pPr>
      <w:rPr>
        <w:rFonts w:ascii="Arial" w:hAnsi="Arial" w:hint="default"/>
      </w:rPr>
    </w:lvl>
    <w:lvl w:ilvl="7" w:tplc="1C368822" w:tentative="1">
      <w:start w:val="1"/>
      <w:numFmt w:val="bullet"/>
      <w:lvlText w:val="•"/>
      <w:lvlJc w:val="left"/>
      <w:pPr>
        <w:tabs>
          <w:tab w:val="num" w:pos="5760"/>
        </w:tabs>
        <w:ind w:left="5760" w:hanging="360"/>
      </w:pPr>
      <w:rPr>
        <w:rFonts w:ascii="Arial" w:hAnsi="Arial" w:hint="default"/>
      </w:rPr>
    </w:lvl>
    <w:lvl w:ilvl="8" w:tplc="1A7ECE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5777C7"/>
    <w:multiLevelType w:val="hybridMultilevel"/>
    <w:tmpl w:val="CD164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610675"/>
    <w:multiLevelType w:val="hybridMultilevel"/>
    <w:tmpl w:val="D6A8818C"/>
    <w:lvl w:ilvl="0" w:tplc="4D64690E">
      <w:start w:val="1"/>
      <w:numFmt w:val="bullet"/>
      <w:lvlText w:val="•"/>
      <w:lvlJc w:val="left"/>
      <w:pPr>
        <w:tabs>
          <w:tab w:val="num" w:pos="720"/>
        </w:tabs>
        <w:ind w:left="720" w:hanging="360"/>
      </w:pPr>
      <w:rPr>
        <w:rFonts w:ascii="Arial" w:hAnsi="Arial" w:hint="default"/>
      </w:rPr>
    </w:lvl>
    <w:lvl w:ilvl="1" w:tplc="B6F8D162" w:tentative="1">
      <w:start w:val="1"/>
      <w:numFmt w:val="bullet"/>
      <w:lvlText w:val="•"/>
      <w:lvlJc w:val="left"/>
      <w:pPr>
        <w:tabs>
          <w:tab w:val="num" w:pos="1440"/>
        </w:tabs>
        <w:ind w:left="1440" w:hanging="360"/>
      </w:pPr>
      <w:rPr>
        <w:rFonts w:ascii="Arial" w:hAnsi="Arial" w:hint="default"/>
      </w:rPr>
    </w:lvl>
    <w:lvl w:ilvl="2" w:tplc="53DA3CCE" w:tentative="1">
      <w:start w:val="1"/>
      <w:numFmt w:val="bullet"/>
      <w:lvlText w:val="•"/>
      <w:lvlJc w:val="left"/>
      <w:pPr>
        <w:tabs>
          <w:tab w:val="num" w:pos="2160"/>
        </w:tabs>
        <w:ind w:left="2160" w:hanging="360"/>
      </w:pPr>
      <w:rPr>
        <w:rFonts w:ascii="Arial" w:hAnsi="Arial" w:hint="default"/>
      </w:rPr>
    </w:lvl>
    <w:lvl w:ilvl="3" w:tplc="0788456C" w:tentative="1">
      <w:start w:val="1"/>
      <w:numFmt w:val="bullet"/>
      <w:lvlText w:val="•"/>
      <w:lvlJc w:val="left"/>
      <w:pPr>
        <w:tabs>
          <w:tab w:val="num" w:pos="2880"/>
        </w:tabs>
        <w:ind w:left="2880" w:hanging="360"/>
      </w:pPr>
      <w:rPr>
        <w:rFonts w:ascii="Arial" w:hAnsi="Arial" w:hint="default"/>
      </w:rPr>
    </w:lvl>
    <w:lvl w:ilvl="4" w:tplc="A9022AF2" w:tentative="1">
      <w:start w:val="1"/>
      <w:numFmt w:val="bullet"/>
      <w:lvlText w:val="•"/>
      <w:lvlJc w:val="left"/>
      <w:pPr>
        <w:tabs>
          <w:tab w:val="num" w:pos="3600"/>
        </w:tabs>
        <w:ind w:left="3600" w:hanging="360"/>
      </w:pPr>
      <w:rPr>
        <w:rFonts w:ascii="Arial" w:hAnsi="Arial" w:hint="default"/>
      </w:rPr>
    </w:lvl>
    <w:lvl w:ilvl="5" w:tplc="D2D27ABA" w:tentative="1">
      <w:start w:val="1"/>
      <w:numFmt w:val="bullet"/>
      <w:lvlText w:val="•"/>
      <w:lvlJc w:val="left"/>
      <w:pPr>
        <w:tabs>
          <w:tab w:val="num" w:pos="4320"/>
        </w:tabs>
        <w:ind w:left="4320" w:hanging="360"/>
      </w:pPr>
      <w:rPr>
        <w:rFonts w:ascii="Arial" w:hAnsi="Arial" w:hint="default"/>
      </w:rPr>
    </w:lvl>
    <w:lvl w:ilvl="6" w:tplc="C79AE596" w:tentative="1">
      <w:start w:val="1"/>
      <w:numFmt w:val="bullet"/>
      <w:lvlText w:val="•"/>
      <w:lvlJc w:val="left"/>
      <w:pPr>
        <w:tabs>
          <w:tab w:val="num" w:pos="5040"/>
        </w:tabs>
        <w:ind w:left="5040" w:hanging="360"/>
      </w:pPr>
      <w:rPr>
        <w:rFonts w:ascii="Arial" w:hAnsi="Arial" w:hint="default"/>
      </w:rPr>
    </w:lvl>
    <w:lvl w:ilvl="7" w:tplc="6C06BEEC" w:tentative="1">
      <w:start w:val="1"/>
      <w:numFmt w:val="bullet"/>
      <w:lvlText w:val="•"/>
      <w:lvlJc w:val="left"/>
      <w:pPr>
        <w:tabs>
          <w:tab w:val="num" w:pos="5760"/>
        </w:tabs>
        <w:ind w:left="5760" w:hanging="360"/>
      </w:pPr>
      <w:rPr>
        <w:rFonts w:ascii="Arial" w:hAnsi="Arial" w:hint="default"/>
      </w:rPr>
    </w:lvl>
    <w:lvl w:ilvl="8" w:tplc="17E4D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6D369D"/>
    <w:multiLevelType w:val="hybridMultilevel"/>
    <w:tmpl w:val="CA90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53866"/>
    <w:multiLevelType w:val="hybridMultilevel"/>
    <w:tmpl w:val="2FBCC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F34F30"/>
    <w:multiLevelType w:val="hybridMultilevel"/>
    <w:tmpl w:val="63D2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84CB4"/>
    <w:multiLevelType w:val="hybridMultilevel"/>
    <w:tmpl w:val="4BCA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D68FB"/>
    <w:multiLevelType w:val="hybridMultilevel"/>
    <w:tmpl w:val="87E85558"/>
    <w:lvl w:ilvl="0" w:tplc="A3D6BF32">
      <w:start w:val="1"/>
      <w:numFmt w:val="bullet"/>
      <w:lvlText w:val="•"/>
      <w:lvlJc w:val="left"/>
      <w:pPr>
        <w:tabs>
          <w:tab w:val="num" w:pos="720"/>
        </w:tabs>
        <w:ind w:left="720" w:hanging="360"/>
      </w:pPr>
      <w:rPr>
        <w:rFonts w:ascii="Arial" w:hAnsi="Arial" w:hint="default"/>
      </w:rPr>
    </w:lvl>
    <w:lvl w:ilvl="1" w:tplc="996EA9BC" w:tentative="1">
      <w:start w:val="1"/>
      <w:numFmt w:val="bullet"/>
      <w:lvlText w:val="•"/>
      <w:lvlJc w:val="left"/>
      <w:pPr>
        <w:tabs>
          <w:tab w:val="num" w:pos="1440"/>
        </w:tabs>
        <w:ind w:left="1440" w:hanging="360"/>
      </w:pPr>
      <w:rPr>
        <w:rFonts w:ascii="Arial" w:hAnsi="Arial" w:hint="default"/>
      </w:rPr>
    </w:lvl>
    <w:lvl w:ilvl="2" w:tplc="2DD46FF2" w:tentative="1">
      <w:start w:val="1"/>
      <w:numFmt w:val="bullet"/>
      <w:lvlText w:val="•"/>
      <w:lvlJc w:val="left"/>
      <w:pPr>
        <w:tabs>
          <w:tab w:val="num" w:pos="2160"/>
        </w:tabs>
        <w:ind w:left="2160" w:hanging="360"/>
      </w:pPr>
      <w:rPr>
        <w:rFonts w:ascii="Arial" w:hAnsi="Arial" w:hint="default"/>
      </w:rPr>
    </w:lvl>
    <w:lvl w:ilvl="3" w:tplc="16D44C20" w:tentative="1">
      <w:start w:val="1"/>
      <w:numFmt w:val="bullet"/>
      <w:lvlText w:val="•"/>
      <w:lvlJc w:val="left"/>
      <w:pPr>
        <w:tabs>
          <w:tab w:val="num" w:pos="2880"/>
        </w:tabs>
        <w:ind w:left="2880" w:hanging="360"/>
      </w:pPr>
      <w:rPr>
        <w:rFonts w:ascii="Arial" w:hAnsi="Arial" w:hint="default"/>
      </w:rPr>
    </w:lvl>
    <w:lvl w:ilvl="4" w:tplc="DA768400" w:tentative="1">
      <w:start w:val="1"/>
      <w:numFmt w:val="bullet"/>
      <w:lvlText w:val="•"/>
      <w:lvlJc w:val="left"/>
      <w:pPr>
        <w:tabs>
          <w:tab w:val="num" w:pos="3600"/>
        </w:tabs>
        <w:ind w:left="3600" w:hanging="360"/>
      </w:pPr>
      <w:rPr>
        <w:rFonts w:ascii="Arial" w:hAnsi="Arial" w:hint="default"/>
      </w:rPr>
    </w:lvl>
    <w:lvl w:ilvl="5" w:tplc="8BB898A2" w:tentative="1">
      <w:start w:val="1"/>
      <w:numFmt w:val="bullet"/>
      <w:lvlText w:val="•"/>
      <w:lvlJc w:val="left"/>
      <w:pPr>
        <w:tabs>
          <w:tab w:val="num" w:pos="4320"/>
        </w:tabs>
        <w:ind w:left="4320" w:hanging="360"/>
      </w:pPr>
      <w:rPr>
        <w:rFonts w:ascii="Arial" w:hAnsi="Arial" w:hint="default"/>
      </w:rPr>
    </w:lvl>
    <w:lvl w:ilvl="6" w:tplc="009CE020" w:tentative="1">
      <w:start w:val="1"/>
      <w:numFmt w:val="bullet"/>
      <w:lvlText w:val="•"/>
      <w:lvlJc w:val="left"/>
      <w:pPr>
        <w:tabs>
          <w:tab w:val="num" w:pos="5040"/>
        </w:tabs>
        <w:ind w:left="5040" w:hanging="360"/>
      </w:pPr>
      <w:rPr>
        <w:rFonts w:ascii="Arial" w:hAnsi="Arial" w:hint="default"/>
      </w:rPr>
    </w:lvl>
    <w:lvl w:ilvl="7" w:tplc="E226602E" w:tentative="1">
      <w:start w:val="1"/>
      <w:numFmt w:val="bullet"/>
      <w:lvlText w:val="•"/>
      <w:lvlJc w:val="left"/>
      <w:pPr>
        <w:tabs>
          <w:tab w:val="num" w:pos="5760"/>
        </w:tabs>
        <w:ind w:left="5760" w:hanging="360"/>
      </w:pPr>
      <w:rPr>
        <w:rFonts w:ascii="Arial" w:hAnsi="Arial" w:hint="default"/>
      </w:rPr>
    </w:lvl>
    <w:lvl w:ilvl="8" w:tplc="2BBAD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44D9F"/>
    <w:multiLevelType w:val="hybridMultilevel"/>
    <w:tmpl w:val="71AE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925A4"/>
    <w:multiLevelType w:val="hybridMultilevel"/>
    <w:tmpl w:val="618C8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921EB"/>
    <w:multiLevelType w:val="hybridMultilevel"/>
    <w:tmpl w:val="A45AB17A"/>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614D4"/>
    <w:multiLevelType w:val="hybridMultilevel"/>
    <w:tmpl w:val="6518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10"/>
  </w:num>
  <w:num w:numId="5">
    <w:abstractNumId w:val="20"/>
  </w:num>
  <w:num w:numId="6">
    <w:abstractNumId w:val="17"/>
  </w:num>
  <w:num w:numId="7">
    <w:abstractNumId w:val="12"/>
  </w:num>
  <w:num w:numId="8">
    <w:abstractNumId w:val="15"/>
  </w:num>
  <w:num w:numId="9">
    <w:abstractNumId w:val="19"/>
  </w:num>
  <w:num w:numId="10">
    <w:abstractNumId w:val="21"/>
  </w:num>
  <w:num w:numId="11">
    <w:abstractNumId w:val="24"/>
  </w:num>
  <w:num w:numId="12">
    <w:abstractNumId w:val="23"/>
  </w:num>
  <w:num w:numId="13">
    <w:abstractNumId w:val="22"/>
  </w:num>
  <w:num w:numId="14">
    <w:abstractNumId w:val="1"/>
  </w:num>
  <w:num w:numId="15">
    <w:abstractNumId w:val="4"/>
  </w:num>
  <w:num w:numId="16">
    <w:abstractNumId w:val="13"/>
  </w:num>
  <w:num w:numId="17">
    <w:abstractNumId w:val="3"/>
  </w:num>
  <w:num w:numId="18">
    <w:abstractNumId w:val="11"/>
  </w:num>
  <w:num w:numId="19">
    <w:abstractNumId w:val="9"/>
  </w:num>
  <w:num w:numId="20">
    <w:abstractNumId w:val="5"/>
  </w:num>
  <w:num w:numId="21">
    <w:abstractNumId w:val="6"/>
  </w:num>
  <w:num w:numId="22">
    <w:abstractNumId w:val="0"/>
  </w:num>
  <w:num w:numId="23">
    <w:abstractNumId w:val="2"/>
  </w:num>
  <w:num w:numId="24">
    <w:abstractNumId w:val="8"/>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43"/>
    <w:rsid w:val="00003107"/>
    <w:rsid w:val="00011677"/>
    <w:rsid w:val="00021C99"/>
    <w:rsid w:val="000332BA"/>
    <w:rsid w:val="000538E6"/>
    <w:rsid w:val="000664DF"/>
    <w:rsid w:val="000779F2"/>
    <w:rsid w:val="00091973"/>
    <w:rsid w:val="00097EE7"/>
    <w:rsid w:val="000A2D66"/>
    <w:rsid w:val="000B1F3A"/>
    <w:rsid w:val="000B28F7"/>
    <w:rsid w:val="000D65A6"/>
    <w:rsid w:val="000D7A96"/>
    <w:rsid w:val="000E2272"/>
    <w:rsid w:val="000E25F5"/>
    <w:rsid w:val="001050DD"/>
    <w:rsid w:val="00123453"/>
    <w:rsid w:val="0012462E"/>
    <w:rsid w:val="00130FD4"/>
    <w:rsid w:val="00164A0E"/>
    <w:rsid w:val="001731C5"/>
    <w:rsid w:val="001A1118"/>
    <w:rsid w:val="001A451A"/>
    <w:rsid w:val="001A53D7"/>
    <w:rsid w:val="001A5789"/>
    <w:rsid w:val="001D4D75"/>
    <w:rsid w:val="001F2626"/>
    <w:rsid w:val="002015DB"/>
    <w:rsid w:val="00202006"/>
    <w:rsid w:val="00203F5F"/>
    <w:rsid w:val="0021261F"/>
    <w:rsid w:val="0022219B"/>
    <w:rsid w:val="0022544A"/>
    <w:rsid w:val="002324A4"/>
    <w:rsid w:val="00243C1C"/>
    <w:rsid w:val="00252596"/>
    <w:rsid w:val="0025525C"/>
    <w:rsid w:val="00256734"/>
    <w:rsid w:val="00284D43"/>
    <w:rsid w:val="002A7292"/>
    <w:rsid w:val="002B4E2E"/>
    <w:rsid w:val="002C5ED1"/>
    <w:rsid w:val="002D35D7"/>
    <w:rsid w:val="002D49C9"/>
    <w:rsid w:val="002D786C"/>
    <w:rsid w:val="002F03AD"/>
    <w:rsid w:val="002F225D"/>
    <w:rsid w:val="002F3E21"/>
    <w:rsid w:val="0031091B"/>
    <w:rsid w:val="0031365D"/>
    <w:rsid w:val="00326633"/>
    <w:rsid w:val="00344CBB"/>
    <w:rsid w:val="003528B4"/>
    <w:rsid w:val="0036528A"/>
    <w:rsid w:val="00375644"/>
    <w:rsid w:val="0039433B"/>
    <w:rsid w:val="003A3C77"/>
    <w:rsid w:val="003A3C90"/>
    <w:rsid w:val="003C671A"/>
    <w:rsid w:val="003D16EB"/>
    <w:rsid w:val="003D488E"/>
    <w:rsid w:val="003E6115"/>
    <w:rsid w:val="004049C3"/>
    <w:rsid w:val="00412136"/>
    <w:rsid w:val="0043245B"/>
    <w:rsid w:val="0043348F"/>
    <w:rsid w:val="0046389E"/>
    <w:rsid w:val="00482E60"/>
    <w:rsid w:val="00493391"/>
    <w:rsid w:val="004A2ACD"/>
    <w:rsid w:val="004A58F4"/>
    <w:rsid w:val="004A5BB7"/>
    <w:rsid w:val="004A7766"/>
    <w:rsid w:val="004B1C18"/>
    <w:rsid w:val="004B2389"/>
    <w:rsid w:val="004B2C8C"/>
    <w:rsid w:val="004B4933"/>
    <w:rsid w:val="004B4F6E"/>
    <w:rsid w:val="004C198E"/>
    <w:rsid w:val="004C2573"/>
    <w:rsid w:val="004D6522"/>
    <w:rsid w:val="004F4102"/>
    <w:rsid w:val="00501104"/>
    <w:rsid w:val="0050706B"/>
    <w:rsid w:val="00507CC7"/>
    <w:rsid w:val="00520F28"/>
    <w:rsid w:val="00544A9E"/>
    <w:rsid w:val="005546C6"/>
    <w:rsid w:val="00554C30"/>
    <w:rsid w:val="00556380"/>
    <w:rsid w:val="00560451"/>
    <w:rsid w:val="0059567C"/>
    <w:rsid w:val="005A5076"/>
    <w:rsid w:val="005E063D"/>
    <w:rsid w:val="005E5C7E"/>
    <w:rsid w:val="00602BCE"/>
    <w:rsid w:val="006140FB"/>
    <w:rsid w:val="00627A3E"/>
    <w:rsid w:val="0063240E"/>
    <w:rsid w:val="00637DBC"/>
    <w:rsid w:val="00643413"/>
    <w:rsid w:val="00646B7A"/>
    <w:rsid w:val="00647A3E"/>
    <w:rsid w:val="00671064"/>
    <w:rsid w:val="00676B7C"/>
    <w:rsid w:val="00681992"/>
    <w:rsid w:val="00694E04"/>
    <w:rsid w:val="006A1343"/>
    <w:rsid w:val="006A1EB9"/>
    <w:rsid w:val="006C10BE"/>
    <w:rsid w:val="006C1B35"/>
    <w:rsid w:val="006C1CC4"/>
    <w:rsid w:val="006D4DA1"/>
    <w:rsid w:val="006E4CA8"/>
    <w:rsid w:val="00704FE6"/>
    <w:rsid w:val="0070510B"/>
    <w:rsid w:val="00777E2A"/>
    <w:rsid w:val="00795EDA"/>
    <w:rsid w:val="007A6ECE"/>
    <w:rsid w:val="007B2A87"/>
    <w:rsid w:val="007B6A3C"/>
    <w:rsid w:val="007C4F1E"/>
    <w:rsid w:val="007D1B51"/>
    <w:rsid w:val="007F3EFC"/>
    <w:rsid w:val="00847E3E"/>
    <w:rsid w:val="00863B02"/>
    <w:rsid w:val="008770F5"/>
    <w:rsid w:val="00897D79"/>
    <w:rsid w:val="008B6601"/>
    <w:rsid w:val="008F2F24"/>
    <w:rsid w:val="009053D4"/>
    <w:rsid w:val="00921817"/>
    <w:rsid w:val="009334B8"/>
    <w:rsid w:val="00933CE7"/>
    <w:rsid w:val="00967768"/>
    <w:rsid w:val="009B3927"/>
    <w:rsid w:val="009B4108"/>
    <w:rsid w:val="009B6FF9"/>
    <w:rsid w:val="009C3FE2"/>
    <w:rsid w:val="009C6915"/>
    <w:rsid w:val="00A27F4C"/>
    <w:rsid w:val="00A376AB"/>
    <w:rsid w:val="00A44570"/>
    <w:rsid w:val="00A54323"/>
    <w:rsid w:val="00A6160D"/>
    <w:rsid w:val="00A839BB"/>
    <w:rsid w:val="00AA14EF"/>
    <w:rsid w:val="00AC6607"/>
    <w:rsid w:val="00AE3CE1"/>
    <w:rsid w:val="00AF249C"/>
    <w:rsid w:val="00AF326B"/>
    <w:rsid w:val="00AF3CE3"/>
    <w:rsid w:val="00B27901"/>
    <w:rsid w:val="00B3393A"/>
    <w:rsid w:val="00B479F3"/>
    <w:rsid w:val="00B52A51"/>
    <w:rsid w:val="00B56450"/>
    <w:rsid w:val="00B8723B"/>
    <w:rsid w:val="00BA0640"/>
    <w:rsid w:val="00BA5FE1"/>
    <w:rsid w:val="00BA6D90"/>
    <w:rsid w:val="00BC13A9"/>
    <w:rsid w:val="00BD2232"/>
    <w:rsid w:val="00BE0564"/>
    <w:rsid w:val="00C0152B"/>
    <w:rsid w:val="00C07739"/>
    <w:rsid w:val="00C07867"/>
    <w:rsid w:val="00C2496C"/>
    <w:rsid w:val="00C2656E"/>
    <w:rsid w:val="00C26DD8"/>
    <w:rsid w:val="00C33624"/>
    <w:rsid w:val="00C36EC6"/>
    <w:rsid w:val="00C504C0"/>
    <w:rsid w:val="00C513EB"/>
    <w:rsid w:val="00C55151"/>
    <w:rsid w:val="00C57464"/>
    <w:rsid w:val="00C65E43"/>
    <w:rsid w:val="00C80E63"/>
    <w:rsid w:val="00C8469F"/>
    <w:rsid w:val="00CC24D8"/>
    <w:rsid w:val="00CC32B3"/>
    <w:rsid w:val="00CE579C"/>
    <w:rsid w:val="00CF2776"/>
    <w:rsid w:val="00D17C99"/>
    <w:rsid w:val="00D21851"/>
    <w:rsid w:val="00D45E2A"/>
    <w:rsid w:val="00D54C7E"/>
    <w:rsid w:val="00D5712A"/>
    <w:rsid w:val="00D6349B"/>
    <w:rsid w:val="00D65980"/>
    <w:rsid w:val="00D66DA4"/>
    <w:rsid w:val="00D71F1D"/>
    <w:rsid w:val="00D84B47"/>
    <w:rsid w:val="00D91A9B"/>
    <w:rsid w:val="00DA3242"/>
    <w:rsid w:val="00DB2338"/>
    <w:rsid w:val="00DB5A6B"/>
    <w:rsid w:val="00DD1DF1"/>
    <w:rsid w:val="00DF0598"/>
    <w:rsid w:val="00E30BA8"/>
    <w:rsid w:val="00E30F1E"/>
    <w:rsid w:val="00E31222"/>
    <w:rsid w:val="00E447BF"/>
    <w:rsid w:val="00E84561"/>
    <w:rsid w:val="00EA13B8"/>
    <w:rsid w:val="00EA1F52"/>
    <w:rsid w:val="00EB26FB"/>
    <w:rsid w:val="00EC4168"/>
    <w:rsid w:val="00EC4AFA"/>
    <w:rsid w:val="00EF059D"/>
    <w:rsid w:val="00EF29E0"/>
    <w:rsid w:val="00F00BB4"/>
    <w:rsid w:val="00F04136"/>
    <w:rsid w:val="00F0568D"/>
    <w:rsid w:val="00F12926"/>
    <w:rsid w:val="00F5525B"/>
    <w:rsid w:val="00F7367A"/>
    <w:rsid w:val="00FB1D2B"/>
    <w:rsid w:val="00FB49E7"/>
    <w:rsid w:val="00FD4698"/>
    <w:rsid w:val="00FE0907"/>
    <w:rsid w:val="00FE59E6"/>
    <w:rsid w:val="00FF1B2F"/>
    <w:rsid w:val="00FF343A"/>
    <w:rsid w:val="76FF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646A66CA-AF6E-1249-924F-AED93B8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4DF"/>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
    <w:name w:val="Unresolved Mention"/>
    <w:basedOn w:val="DefaultParagraphFont"/>
    <w:uiPriority w:val="99"/>
    <w:rsid w:val="00643413"/>
    <w:rPr>
      <w:color w:val="605E5C"/>
      <w:shd w:val="clear" w:color="auto" w:fill="E1DFDD"/>
    </w:rPr>
  </w:style>
  <w:style w:type="paragraph" w:styleId="NormalWeb">
    <w:name w:val="Normal (Web)"/>
    <w:basedOn w:val="Normal"/>
    <w:uiPriority w:val="99"/>
    <w:semiHidden/>
    <w:unhideWhenUsed/>
    <w:rsid w:val="00FB49E7"/>
  </w:style>
  <w:style w:type="character" w:styleId="CommentReference">
    <w:name w:val="annotation reference"/>
    <w:basedOn w:val="DefaultParagraphFont"/>
    <w:uiPriority w:val="99"/>
    <w:semiHidden/>
    <w:unhideWhenUsed/>
    <w:rsid w:val="009B4108"/>
    <w:rPr>
      <w:sz w:val="16"/>
      <w:szCs w:val="16"/>
    </w:rPr>
  </w:style>
  <w:style w:type="paragraph" w:styleId="CommentText">
    <w:name w:val="annotation text"/>
    <w:basedOn w:val="Normal"/>
    <w:link w:val="CommentTextChar"/>
    <w:uiPriority w:val="99"/>
    <w:semiHidden/>
    <w:unhideWhenUsed/>
    <w:rsid w:val="009B4108"/>
    <w:rPr>
      <w:sz w:val="20"/>
      <w:szCs w:val="20"/>
    </w:rPr>
  </w:style>
  <w:style w:type="character" w:customStyle="1" w:styleId="CommentTextChar">
    <w:name w:val="Comment Text Char"/>
    <w:basedOn w:val="DefaultParagraphFont"/>
    <w:link w:val="CommentText"/>
    <w:uiPriority w:val="99"/>
    <w:semiHidden/>
    <w:rsid w:val="009B4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108"/>
    <w:rPr>
      <w:b/>
      <w:bCs/>
    </w:rPr>
  </w:style>
  <w:style w:type="character" w:customStyle="1" w:styleId="CommentSubjectChar">
    <w:name w:val="Comment Subject Char"/>
    <w:basedOn w:val="CommentTextChar"/>
    <w:link w:val="CommentSubject"/>
    <w:uiPriority w:val="99"/>
    <w:semiHidden/>
    <w:rsid w:val="009B4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4108"/>
    <w:rPr>
      <w:sz w:val="18"/>
      <w:szCs w:val="18"/>
    </w:rPr>
  </w:style>
  <w:style w:type="character" w:customStyle="1" w:styleId="BalloonTextChar">
    <w:name w:val="Balloon Text Char"/>
    <w:basedOn w:val="DefaultParagraphFont"/>
    <w:link w:val="BalloonText"/>
    <w:uiPriority w:val="99"/>
    <w:semiHidden/>
    <w:rsid w:val="009B4108"/>
    <w:rPr>
      <w:rFonts w:ascii="Times New Roman" w:eastAsia="Times New Roman" w:hAnsi="Times New Roman" w:cs="Times New Roman"/>
      <w:sz w:val="18"/>
      <w:szCs w:val="18"/>
    </w:rPr>
  </w:style>
  <w:style w:type="table" w:styleId="TableGrid">
    <w:name w:val="Table Grid"/>
    <w:basedOn w:val="TableNormal"/>
    <w:rsid w:val="004B4933"/>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120">
      <w:bodyDiv w:val="1"/>
      <w:marLeft w:val="0"/>
      <w:marRight w:val="0"/>
      <w:marTop w:val="0"/>
      <w:marBottom w:val="0"/>
      <w:divBdr>
        <w:top w:val="none" w:sz="0" w:space="0" w:color="auto"/>
        <w:left w:val="none" w:sz="0" w:space="0" w:color="auto"/>
        <w:bottom w:val="none" w:sz="0" w:space="0" w:color="auto"/>
        <w:right w:val="none" w:sz="0" w:space="0" w:color="auto"/>
      </w:divBdr>
      <w:divsChild>
        <w:div w:id="312876134">
          <w:marLeft w:val="403"/>
          <w:marRight w:val="0"/>
          <w:marTop w:val="58"/>
          <w:marBottom w:val="0"/>
          <w:divBdr>
            <w:top w:val="none" w:sz="0" w:space="0" w:color="auto"/>
            <w:left w:val="none" w:sz="0" w:space="0" w:color="auto"/>
            <w:bottom w:val="none" w:sz="0" w:space="0" w:color="auto"/>
            <w:right w:val="none" w:sz="0" w:space="0" w:color="auto"/>
          </w:divBdr>
        </w:div>
        <w:div w:id="998657985">
          <w:marLeft w:val="403"/>
          <w:marRight w:val="0"/>
          <w:marTop w:val="58"/>
          <w:marBottom w:val="0"/>
          <w:divBdr>
            <w:top w:val="none" w:sz="0" w:space="0" w:color="auto"/>
            <w:left w:val="none" w:sz="0" w:space="0" w:color="auto"/>
            <w:bottom w:val="none" w:sz="0" w:space="0" w:color="auto"/>
            <w:right w:val="none" w:sz="0" w:space="0" w:color="auto"/>
          </w:divBdr>
        </w:div>
        <w:div w:id="1146778464">
          <w:marLeft w:val="403"/>
          <w:marRight w:val="0"/>
          <w:marTop w:val="58"/>
          <w:marBottom w:val="0"/>
          <w:divBdr>
            <w:top w:val="none" w:sz="0" w:space="0" w:color="auto"/>
            <w:left w:val="none" w:sz="0" w:space="0" w:color="auto"/>
            <w:bottom w:val="none" w:sz="0" w:space="0" w:color="auto"/>
            <w:right w:val="none" w:sz="0" w:space="0" w:color="auto"/>
          </w:divBdr>
        </w:div>
        <w:div w:id="1746299390">
          <w:marLeft w:val="403"/>
          <w:marRight w:val="0"/>
          <w:marTop w:val="58"/>
          <w:marBottom w:val="0"/>
          <w:divBdr>
            <w:top w:val="none" w:sz="0" w:space="0" w:color="auto"/>
            <w:left w:val="none" w:sz="0" w:space="0" w:color="auto"/>
            <w:bottom w:val="none" w:sz="0" w:space="0" w:color="auto"/>
            <w:right w:val="none" w:sz="0" w:space="0" w:color="auto"/>
          </w:divBdr>
        </w:div>
        <w:div w:id="1330404541">
          <w:marLeft w:val="403"/>
          <w:marRight w:val="0"/>
          <w:marTop w:val="58"/>
          <w:marBottom w:val="0"/>
          <w:divBdr>
            <w:top w:val="none" w:sz="0" w:space="0" w:color="auto"/>
            <w:left w:val="none" w:sz="0" w:space="0" w:color="auto"/>
            <w:bottom w:val="none" w:sz="0" w:space="0" w:color="auto"/>
            <w:right w:val="none" w:sz="0" w:space="0" w:color="auto"/>
          </w:divBdr>
        </w:div>
        <w:div w:id="990789557">
          <w:marLeft w:val="403"/>
          <w:marRight w:val="0"/>
          <w:marTop w:val="58"/>
          <w:marBottom w:val="0"/>
          <w:divBdr>
            <w:top w:val="none" w:sz="0" w:space="0" w:color="auto"/>
            <w:left w:val="none" w:sz="0" w:space="0" w:color="auto"/>
            <w:bottom w:val="none" w:sz="0" w:space="0" w:color="auto"/>
            <w:right w:val="none" w:sz="0" w:space="0" w:color="auto"/>
          </w:divBdr>
        </w:div>
        <w:div w:id="1435056549">
          <w:marLeft w:val="403"/>
          <w:marRight w:val="0"/>
          <w:marTop w:val="58"/>
          <w:marBottom w:val="0"/>
          <w:divBdr>
            <w:top w:val="none" w:sz="0" w:space="0" w:color="auto"/>
            <w:left w:val="none" w:sz="0" w:space="0" w:color="auto"/>
            <w:bottom w:val="none" w:sz="0" w:space="0" w:color="auto"/>
            <w:right w:val="none" w:sz="0" w:space="0" w:color="auto"/>
          </w:divBdr>
        </w:div>
      </w:divsChild>
    </w:div>
    <w:div w:id="191699303">
      <w:bodyDiv w:val="1"/>
      <w:marLeft w:val="0"/>
      <w:marRight w:val="0"/>
      <w:marTop w:val="0"/>
      <w:marBottom w:val="0"/>
      <w:divBdr>
        <w:top w:val="none" w:sz="0" w:space="0" w:color="auto"/>
        <w:left w:val="none" w:sz="0" w:space="0" w:color="auto"/>
        <w:bottom w:val="none" w:sz="0" w:space="0" w:color="auto"/>
        <w:right w:val="none" w:sz="0" w:space="0" w:color="auto"/>
      </w:divBdr>
    </w:div>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672562910">
      <w:bodyDiv w:val="1"/>
      <w:marLeft w:val="0"/>
      <w:marRight w:val="0"/>
      <w:marTop w:val="0"/>
      <w:marBottom w:val="0"/>
      <w:divBdr>
        <w:top w:val="none" w:sz="0" w:space="0" w:color="auto"/>
        <w:left w:val="none" w:sz="0" w:space="0" w:color="auto"/>
        <w:bottom w:val="none" w:sz="0" w:space="0" w:color="auto"/>
        <w:right w:val="none" w:sz="0" w:space="0" w:color="auto"/>
      </w:divBdr>
      <w:divsChild>
        <w:div w:id="355497934">
          <w:marLeft w:val="403"/>
          <w:marRight w:val="0"/>
          <w:marTop w:val="84"/>
          <w:marBottom w:val="0"/>
          <w:divBdr>
            <w:top w:val="none" w:sz="0" w:space="0" w:color="auto"/>
            <w:left w:val="none" w:sz="0" w:space="0" w:color="auto"/>
            <w:bottom w:val="none" w:sz="0" w:space="0" w:color="auto"/>
            <w:right w:val="none" w:sz="0" w:space="0" w:color="auto"/>
          </w:divBdr>
        </w:div>
        <w:div w:id="562722223">
          <w:marLeft w:val="403"/>
          <w:marRight w:val="0"/>
          <w:marTop w:val="84"/>
          <w:marBottom w:val="0"/>
          <w:divBdr>
            <w:top w:val="none" w:sz="0" w:space="0" w:color="auto"/>
            <w:left w:val="none" w:sz="0" w:space="0" w:color="auto"/>
            <w:bottom w:val="none" w:sz="0" w:space="0" w:color="auto"/>
            <w:right w:val="none" w:sz="0" w:space="0" w:color="auto"/>
          </w:divBdr>
        </w:div>
        <w:div w:id="918369720">
          <w:marLeft w:val="403"/>
          <w:marRight w:val="0"/>
          <w:marTop w:val="86"/>
          <w:marBottom w:val="0"/>
          <w:divBdr>
            <w:top w:val="none" w:sz="0" w:space="0" w:color="auto"/>
            <w:left w:val="none" w:sz="0" w:space="0" w:color="auto"/>
            <w:bottom w:val="none" w:sz="0" w:space="0" w:color="auto"/>
            <w:right w:val="none" w:sz="0" w:space="0" w:color="auto"/>
          </w:divBdr>
        </w:div>
        <w:div w:id="1258061031">
          <w:marLeft w:val="403"/>
          <w:marRight w:val="0"/>
          <w:marTop w:val="84"/>
          <w:marBottom w:val="0"/>
          <w:divBdr>
            <w:top w:val="none" w:sz="0" w:space="0" w:color="auto"/>
            <w:left w:val="none" w:sz="0" w:space="0" w:color="auto"/>
            <w:bottom w:val="none" w:sz="0" w:space="0" w:color="auto"/>
            <w:right w:val="none" w:sz="0" w:space="0" w:color="auto"/>
          </w:divBdr>
        </w:div>
        <w:div w:id="2071532092">
          <w:marLeft w:val="403"/>
          <w:marRight w:val="0"/>
          <w:marTop w:val="84"/>
          <w:marBottom w:val="0"/>
          <w:divBdr>
            <w:top w:val="none" w:sz="0" w:space="0" w:color="auto"/>
            <w:left w:val="none" w:sz="0" w:space="0" w:color="auto"/>
            <w:bottom w:val="none" w:sz="0" w:space="0" w:color="auto"/>
            <w:right w:val="none" w:sz="0" w:space="0" w:color="auto"/>
          </w:divBdr>
        </w:div>
      </w:divsChild>
    </w:div>
    <w:div w:id="777682739">
      <w:bodyDiv w:val="1"/>
      <w:marLeft w:val="0"/>
      <w:marRight w:val="0"/>
      <w:marTop w:val="0"/>
      <w:marBottom w:val="0"/>
      <w:divBdr>
        <w:top w:val="none" w:sz="0" w:space="0" w:color="auto"/>
        <w:left w:val="none" w:sz="0" w:space="0" w:color="auto"/>
        <w:bottom w:val="none" w:sz="0" w:space="0" w:color="auto"/>
        <w:right w:val="none" w:sz="0" w:space="0" w:color="auto"/>
      </w:divBdr>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1414666592">
      <w:bodyDiv w:val="1"/>
      <w:marLeft w:val="0"/>
      <w:marRight w:val="0"/>
      <w:marTop w:val="0"/>
      <w:marBottom w:val="0"/>
      <w:divBdr>
        <w:top w:val="none" w:sz="0" w:space="0" w:color="auto"/>
        <w:left w:val="none" w:sz="0" w:space="0" w:color="auto"/>
        <w:bottom w:val="none" w:sz="0" w:space="0" w:color="auto"/>
        <w:right w:val="none" w:sz="0" w:space="0" w:color="auto"/>
      </w:divBdr>
      <w:divsChild>
        <w:div w:id="416902556">
          <w:marLeft w:val="0"/>
          <w:marRight w:val="0"/>
          <w:marTop w:val="0"/>
          <w:marBottom w:val="0"/>
          <w:divBdr>
            <w:top w:val="none" w:sz="0" w:space="0" w:color="auto"/>
            <w:left w:val="none" w:sz="0" w:space="0" w:color="auto"/>
            <w:bottom w:val="none" w:sz="0" w:space="0" w:color="auto"/>
            <w:right w:val="none" w:sz="0" w:space="0" w:color="auto"/>
          </w:divBdr>
        </w:div>
        <w:div w:id="346761854">
          <w:marLeft w:val="0"/>
          <w:marRight w:val="0"/>
          <w:marTop w:val="0"/>
          <w:marBottom w:val="0"/>
          <w:divBdr>
            <w:top w:val="none" w:sz="0" w:space="0" w:color="auto"/>
            <w:left w:val="none" w:sz="0" w:space="0" w:color="auto"/>
            <w:bottom w:val="none" w:sz="0" w:space="0" w:color="auto"/>
            <w:right w:val="none" w:sz="0" w:space="0" w:color="auto"/>
          </w:divBdr>
        </w:div>
        <w:div w:id="1023945950">
          <w:marLeft w:val="0"/>
          <w:marRight w:val="0"/>
          <w:marTop w:val="0"/>
          <w:marBottom w:val="0"/>
          <w:divBdr>
            <w:top w:val="none" w:sz="0" w:space="0" w:color="auto"/>
            <w:left w:val="none" w:sz="0" w:space="0" w:color="auto"/>
            <w:bottom w:val="none" w:sz="0" w:space="0" w:color="auto"/>
            <w:right w:val="none" w:sz="0" w:space="0" w:color="auto"/>
          </w:divBdr>
        </w:div>
        <w:div w:id="1566910054">
          <w:marLeft w:val="0"/>
          <w:marRight w:val="0"/>
          <w:marTop w:val="0"/>
          <w:marBottom w:val="0"/>
          <w:divBdr>
            <w:top w:val="none" w:sz="0" w:space="0" w:color="auto"/>
            <w:left w:val="none" w:sz="0" w:space="0" w:color="auto"/>
            <w:bottom w:val="none" w:sz="0" w:space="0" w:color="auto"/>
            <w:right w:val="none" w:sz="0" w:space="0" w:color="auto"/>
          </w:divBdr>
        </w:div>
        <w:div w:id="507060358">
          <w:marLeft w:val="0"/>
          <w:marRight w:val="0"/>
          <w:marTop w:val="0"/>
          <w:marBottom w:val="0"/>
          <w:divBdr>
            <w:top w:val="none" w:sz="0" w:space="0" w:color="auto"/>
            <w:left w:val="none" w:sz="0" w:space="0" w:color="auto"/>
            <w:bottom w:val="none" w:sz="0" w:space="0" w:color="auto"/>
            <w:right w:val="none" w:sz="0" w:space="0" w:color="auto"/>
          </w:divBdr>
        </w:div>
      </w:divsChild>
    </w:div>
    <w:div w:id="1609047027">
      <w:bodyDiv w:val="1"/>
      <w:marLeft w:val="0"/>
      <w:marRight w:val="0"/>
      <w:marTop w:val="0"/>
      <w:marBottom w:val="0"/>
      <w:divBdr>
        <w:top w:val="none" w:sz="0" w:space="0" w:color="auto"/>
        <w:left w:val="none" w:sz="0" w:space="0" w:color="auto"/>
        <w:bottom w:val="none" w:sz="0" w:space="0" w:color="auto"/>
        <w:right w:val="none" w:sz="0" w:space="0" w:color="auto"/>
      </w:divBdr>
    </w:div>
    <w:div w:id="1863086581">
      <w:bodyDiv w:val="1"/>
      <w:marLeft w:val="0"/>
      <w:marRight w:val="0"/>
      <w:marTop w:val="0"/>
      <w:marBottom w:val="0"/>
      <w:divBdr>
        <w:top w:val="none" w:sz="0" w:space="0" w:color="auto"/>
        <w:left w:val="none" w:sz="0" w:space="0" w:color="auto"/>
        <w:bottom w:val="none" w:sz="0" w:space="0" w:color="auto"/>
        <w:right w:val="none" w:sz="0" w:space="0" w:color="auto"/>
      </w:divBdr>
      <w:divsChild>
        <w:div w:id="2002155918">
          <w:marLeft w:val="403"/>
          <w:marRight w:val="0"/>
          <w:marTop w:val="58"/>
          <w:marBottom w:val="0"/>
          <w:divBdr>
            <w:top w:val="none" w:sz="0" w:space="0" w:color="auto"/>
            <w:left w:val="none" w:sz="0" w:space="0" w:color="auto"/>
            <w:bottom w:val="none" w:sz="0" w:space="0" w:color="auto"/>
            <w:right w:val="none" w:sz="0" w:space="0" w:color="auto"/>
          </w:divBdr>
        </w:div>
        <w:div w:id="420176939">
          <w:marLeft w:val="403"/>
          <w:marRight w:val="0"/>
          <w:marTop w:val="58"/>
          <w:marBottom w:val="0"/>
          <w:divBdr>
            <w:top w:val="none" w:sz="0" w:space="0" w:color="auto"/>
            <w:left w:val="none" w:sz="0" w:space="0" w:color="auto"/>
            <w:bottom w:val="none" w:sz="0" w:space="0" w:color="auto"/>
            <w:right w:val="none" w:sz="0" w:space="0" w:color="auto"/>
          </w:divBdr>
        </w:div>
        <w:div w:id="1777017804">
          <w:marLeft w:val="403"/>
          <w:marRight w:val="0"/>
          <w:marTop w:val="58"/>
          <w:marBottom w:val="0"/>
          <w:divBdr>
            <w:top w:val="none" w:sz="0" w:space="0" w:color="auto"/>
            <w:left w:val="none" w:sz="0" w:space="0" w:color="auto"/>
            <w:bottom w:val="none" w:sz="0" w:space="0" w:color="auto"/>
            <w:right w:val="none" w:sz="0" w:space="0" w:color="auto"/>
          </w:divBdr>
        </w:div>
        <w:div w:id="1478258032">
          <w:marLeft w:val="403"/>
          <w:marRight w:val="0"/>
          <w:marTop w:val="58"/>
          <w:marBottom w:val="0"/>
          <w:divBdr>
            <w:top w:val="none" w:sz="0" w:space="0" w:color="auto"/>
            <w:left w:val="none" w:sz="0" w:space="0" w:color="auto"/>
            <w:bottom w:val="none" w:sz="0" w:space="0" w:color="auto"/>
            <w:right w:val="none" w:sz="0" w:space="0" w:color="auto"/>
          </w:divBdr>
        </w:div>
        <w:div w:id="1720545363">
          <w:marLeft w:val="403"/>
          <w:marRight w:val="0"/>
          <w:marTop w:val="58"/>
          <w:marBottom w:val="0"/>
          <w:divBdr>
            <w:top w:val="none" w:sz="0" w:space="0" w:color="auto"/>
            <w:left w:val="none" w:sz="0" w:space="0" w:color="auto"/>
            <w:bottom w:val="none" w:sz="0" w:space="0" w:color="auto"/>
            <w:right w:val="none" w:sz="0" w:space="0" w:color="auto"/>
          </w:divBdr>
        </w:div>
        <w:div w:id="352151549">
          <w:marLeft w:val="403"/>
          <w:marRight w:val="0"/>
          <w:marTop w:val="58"/>
          <w:marBottom w:val="0"/>
          <w:divBdr>
            <w:top w:val="none" w:sz="0" w:space="0" w:color="auto"/>
            <w:left w:val="none" w:sz="0" w:space="0" w:color="auto"/>
            <w:bottom w:val="none" w:sz="0" w:space="0" w:color="auto"/>
            <w:right w:val="none" w:sz="0" w:space="0" w:color="auto"/>
          </w:divBdr>
        </w:div>
      </w:divsChild>
    </w:div>
    <w:div w:id="1875313080">
      <w:bodyDiv w:val="1"/>
      <w:marLeft w:val="0"/>
      <w:marRight w:val="0"/>
      <w:marTop w:val="0"/>
      <w:marBottom w:val="0"/>
      <w:divBdr>
        <w:top w:val="none" w:sz="0" w:space="0" w:color="auto"/>
        <w:left w:val="none" w:sz="0" w:space="0" w:color="auto"/>
        <w:bottom w:val="none" w:sz="0" w:space="0" w:color="auto"/>
        <w:right w:val="none" w:sz="0" w:space="0" w:color="auto"/>
      </w:divBdr>
      <w:divsChild>
        <w:div w:id="181357720">
          <w:marLeft w:val="720"/>
          <w:marRight w:val="0"/>
          <w:marTop w:val="86"/>
          <w:marBottom w:val="0"/>
          <w:divBdr>
            <w:top w:val="none" w:sz="0" w:space="0" w:color="auto"/>
            <w:left w:val="none" w:sz="0" w:space="0" w:color="auto"/>
            <w:bottom w:val="none" w:sz="0" w:space="0" w:color="auto"/>
            <w:right w:val="none" w:sz="0" w:space="0" w:color="auto"/>
          </w:divBdr>
        </w:div>
      </w:divsChild>
    </w:div>
    <w:div w:id="1910965214">
      <w:bodyDiv w:val="1"/>
      <w:marLeft w:val="0"/>
      <w:marRight w:val="0"/>
      <w:marTop w:val="0"/>
      <w:marBottom w:val="0"/>
      <w:divBdr>
        <w:top w:val="none" w:sz="0" w:space="0" w:color="auto"/>
        <w:left w:val="none" w:sz="0" w:space="0" w:color="auto"/>
        <w:bottom w:val="none" w:sz="0" w:space="0" w:color="auto"/>
        <w:right w:val="none" w:sz="0" w:space="0" w:color="auto"/>
      </w:divBdr>
      <w:divsChild>
        <w:div w:id="249855481">
          <w:marLeft w:val="0"/>
          <w:marRight w:val="0"/>
          <w:marTop w:val="0"/>
          <w:marBottom w:val="0"/>
          <w:divBdr>
            <w:top w:val="none" w:sz="0" w:space="0" w:color="auto"/>
            <w:left w:val="none" w:sz="0" w:space="0" w:color="auto"/>
            <w:bottom w:val="none" w:sz="0" w:space="0" w:color="auto"/>
            <w:right w:val="none" w:sz="0" w:space="0" w:color="auto"/>
          </w:divBdr>
        </w:div>
        <w:div w:id="458032247">
          <w:marLeft w:val="0"/>
          <w:marRight w:val="0"/>
          <w:marTop w:val="0"/>
          <w:marBottom w:val="0"/>
          <w:divBdr>
            <w:top w:val="none" w:sz="0" w:space="0" w:color="auto"/>
            <w:left w:val="none" w:sz="0" w:space="0" w:color="auto"/>
            <w:bottom w:val="none" w:sz="0" w:space="0" w:color="auto"/>
            <w:right w:val="none" w:sz="0" w:space="0" w:color="auto"/>
          </w:divBdr>
        </w:div>
        <w:div w:id="566841244">
          <w:marLeft w:val="0"/>
          <w:marRight w:val="0"/>
          <w:marTop w:val="0"/>
          <w:marBottom w:val="0"/>
          <w:divBdr>
            <w:top w:val="none" w:sz="0" w:space="0" w:color="auto"/>
            <w:left w:val="none" w:sz="0" w:space="0" w:color="auto"/>
            <w:bottom w:val="none" w:sz="0" w:space="0" w:color="auto"/>
            <w:right w:val="none" w:sz="0" w:space="0" w:color="auto"/>
          </w:divBdr>
        </w:div>
        <w:div w:id="594753878">
          <w:marLeft w:val="0"/>
          <w:marRight w:val="0"/>
          <w:marTop w:val="0"/>
          <w:marBottom w:val="0"/>
          <w:divBdr>
            <w:top w:val="none" w:sz="0" w:space="0" w:color="auto"/>
            <w:left w:val="none" w:sz="0" w:space="0" w:color="auto"/>
            <w:bottom w:val="none" w:sz="0" w:space="0" w:color="auto"/>
            <w:right w:val="none" w:sz="0" w:space="0" w:color="auto"/>
          </w:divBdr>
        </w:div>
        <w:div w:id="732242180">
          <w:marLeft w:val="0"/>
          <w:marRight w:val="0"/>
          <w:marTop w:val="0"/>
          <w:marBottom w:val="0"/>
          <w:divBdr>
            <w:top w:val="none" w:sz="0" w:space="0" w:color="auto"/>
            <w:left w:val="none" w:sz="0" w:space="0" w:color="auto"/>
            <w:bottom w:val="none" w:sz="0" w:space="0" w:color="auto"/>
            <w:right w:val="none" w:sz="0" w:space="0" w:color="auto"/>
          </w:divBdr>
        </w:div>
        <w:div w:id="780030352">
          <w:marLeft w:val="0"/>
          <w:marRight w:val="0"/>
          <w:marTop w:val="0"/>
          <w:marBottom w:val="0"/>
          <w:divBdr>
            <w:top w:val="none" w:sz="0" w:space="0" w:color="auto"/>
            <w:left w:val="none" w:sz="0" w:space="0" w:color="auto"/>
            <w:bottom w:val="none" w:sz="0" w:space="0" w:color="auto"/>
            <w:right w:val="none" w:sz="0" w:space="0" w:color="auto"/>
          </w:divBdr>
        </w:div>
        <w:div w:id="1099328729">
          <w:marLeft w:val="0"/>
          <w:marRight w:val="0"/>
          <w:marTop w:val="0"/>
          <w:marBottom w:val="0"/>
          <w:divBdr>
            <w:top w:val="none" w:sz="0" w:space="0" w:color="auto"/>
            <w:left w:val="none" w:sz="0" w:space="0" w:color="auto"/>
            <w:bottom w:val="none" w:sz="0" w:space="0" w:color="auto"/>
            <w:right w:val="none" w:sz="0" w:space="0" w:color="auto"/>
          </w:divBdr>
        </w:div>
        <w:div w:id="1657371954">
          <w:marLeft w:val="0"/>
          <w:marRight w:val="0"/>
          <w:marTop w:val="0"/>
          <w:marBottom w:val="0"/>
          <w:divBdr>
            <w:top w:val="none" w:sz="0" w:space="0" w:color="auto"/>
            <w:left w:val="none" w:sz="0" w:space="0" w:color="auto"/>
            <w:bottom w:val="none" w:sz="0" w:space="0" w:color="auto"/>
            <w:right w:val="none" w:sz="0" w:space="0" w:color="auto"/>
          </w:divBdr>
        </w:div>
        <w:div w:id="1723091709">
          <w:marLeft w:val="0"/>
          <w:marRight w:val="0"/>
          <w:marTop w:val="0"/>
          <w:marBottom w:val="0"/>
          <w:divBdr>
            <w:top w:val="none" w:sz="0" w:space="0" w:color="auto"/>
            <w:left w:val="none" w:sz="0" w:space="0" w:color="auto"/>
            <w:bottom w:val="none" w:sz="0" w:space="0" w:color="auto"/>
            <w:right w:val="none" w:sz="0" w:space="0" w:color="auto"/>
          </w:divBdr>
        </w:div>
        <w:div w:id="2034573065">
          <w:marLeft w:val="0"/>
          <w:marRight w:val="0"/>
          <w:marTop w:val="0"/>
          <w:marBottom w:val="0"/>
          <w:divBdr>
            <w:top w:val="none" w:sz="0" w:space="0" w:color="auto"/>
            <w:left w:val="none" w:sz="0" w:space="0" w:color="auto"/>
            <w:bottom w:val="none" w:sz="0" w:space="0" w:color="auto"/>
            <w:right w:val="none" w:sz="0" w:space="0" w:color="auto"/>
          </w:divBdr>
        </w:div>
      </w:divsChild>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76646024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1837262975">
          <w:marLeft w:val="0"/>
          <w:marRight w:val="0"/>
          <w:marTop w:val="0"/>
          <w:marBottom w:val="0"/>
          <w:divBdr>
            <w:top w:val="none" w:sz="0" w:space="0" w:color="auto"/>
            <w:left w:val="none" w:sz="0" w:space="0" w:color="auto"/>
            <w:bottom w:val="none" w:sz="0" w:space="0" w:color="auto"/>
            <w:right w:val="none" w:sz="0" w:space="0" w:color="auto"/>
          </w:divBdr>
        </w:div>
      </w:divsChild>
    </w:div>
    <w:div w:id="2116293176">
      <w:bodyDiv w:val="1"/>
      <w:marLeft w:val="0"/>
      <w:marRight w:val="0"/>
      <w:marTop w:val="0"/>
      <w:marBottom w:val="0"/>
      <w:divBdr>
        <w:top w:val="none" w:sz="0" w:space="0" w:color="auto"/>
        <w:left w:val="none" w:sz="0" w:space="0" w:color="auto"/>
        <w:bottom w:val="none" w:sz="0" w:space="0" w:color="auto"/>
        <w:right w:val="none" w:sz="0" w:space="0" w:color="auto"/>
      </w:divBdr>
      <w:divsChild>
        <w:div w:id="800879874">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ce.cornell.edu/plans/Pages/FY-2016-CCE-Programmatic-Plan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aff.cce.cornell.edu/orgdev/Pages/reporti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Adult Learning and Peer Learning Networks</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and Peer Learning Networks</dc:title>
  <dc:subject/>
  <dc:creator/>
  <cp:keywords>Cornell Garden-Based Learning, Adult Learning, Peer Learning, Education</cp:keywords>
  <dc:description/>
  <cp:lastModifiedBy>Michelle Podolec</cp:lastModifiedBy>
  <cp:revision>13</cp:revision>
  <cp:lastPrinted>2019-02-21T18:50:00Z</cp:lastPrinted>
  <dcterms:created xsi:type="dcterms:W3CDTF">2019-02-21T18:36:00Z</dcterms:created>
  <dcterms:modified xsi:type="dcterms:W3CDTF">2019-03-29T16:31:00Z</dcterms:modified>
</cp:coreProperties>
</file>